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龙华区统计局2019年政府信息公开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color w:val="auto"/>
        </w:rPr>
        <w:t>根据《中华人民共和国政府信息公开条例》（</w:t>
      </w:r>
      <w:r>
        <w:rPr>
          <w:rStyle w:val="7"/>
          <w:rFonts w:hint="eastAsia" w:eastAsia="仿宋_GB2312"/>
          <w:color w:val="auto"/>
          <w:lang w:val="en-US" w:eastAsia="zh-CN"/>
        </w:rPr>
        <w:t>以下简称《条例》</w:t>
      </w:r>
      <w:r>
        <w:rPr>
          <w:rStyle w:val="7"/>
          <w:color w:val="auto"/>
        </w:rPr>
        <w:t>），</w:t>
      </w:r>
      <w:r>
        <w:rPr>
          <w:rStyle w:val="7"/>
          <w:rFonts w:hint="eastAsia" w:eastAsia="仿宋_GB2312"/>
          <w:color w:val="auto"/>
          <w:lang w:eastAsia="zh-CN"/>
        </w:rPr>
        <w:t>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结合我局201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开展政府信息公开工作的实际情况，特向社会公布201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年我局信息公开年度报告。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报告所列数据的统计期限自2019年1月1日起至2019年12月31日止。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（一）加强领导，有序落实信息公开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我局高度重视政府信息公开工作，紧密结合工作实际和各级信息公开文件精神，部署相关工作。落实政务公开管理责任制，做到主要领导亲自抓、业务科室负责人具体抓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并由专职人员负责</w:t>
      </w: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。在实际工作中能认真按照相关制度规定，严格执行信息公开申请、发布、审核制度，保证政府信息公开内容的全面性、准确性。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（二）突出重点，主动公开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根据“公开是原则，不公开是例外”的原则，及时更新公开信息，做到全面真实、及时准确。目前我局主要通过龙华区政府在线信息公开栏目、龙华区统计直报系统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等渠道发布属于主动公开范围的信息。2019年我局通过龙华区政府在线主动公开政策法规、规划计划、统计数据、部门预决算、业务工作、行政执法公示、工作动态与通知公告等政府信息共140余条。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（三）建立健全工作机制、制度规范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建立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信息公开保密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审查制度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预先审查我局政府政务信息，明确能否公开、怎样公开、在什么范围公开、公开时限等，严格控制不公开事项的范围，准确把握政府信息公开的内容、范围、形式和时限等，避免出现信息公开“失控”现象。明确审查程序和责任人，正确处理公开和保密的关系，既防止出现因公开不当导致失密、泄密的问题，又确保公民、法人和其他组织的知情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（四）加强《政府信息公开条例》的学习、宣传和培训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局积极参加市、区等部门组织的政府信息公开工作宣传培训，提高思想认识，强化责任意识，增强做好信息公开工作的主动性。以学习贯彻《条例》为主要内容，提高政务公开工作人员的素质和能力，有效地推进了政府信息公开工作的落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主动公开政府信息情况</w:t>
      </w:r>
    </w:p>
    <w:tbl>
      <w:tblPr>
        <w:tblStyle w:val="5"/>
        <w:tblW w:w="8140" w:type="dxa"/>
        <w:jc w:val="center"/>
        <w:tblInd w:w="46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3178700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收到和处理政府信息公开申请情况</w:t>
      </w:r>
    </w:p>
    <w:tbl>
      <w:tblPr>
        <w:tblStyle w:val="5"/>
        <w:tblW w:w="9071" w:type="dxa"/>
        <w:jc w:val="center"/>
        <w:tblInd w:w="-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5"/>
        <w:gridCol w:w="2130"/>
        <w:gridCol w:w="825"/>
        <w:gridCol w:w="765"/>
        <w:gridCol w:w="765"/>
        <w:gridCol w:w="825"/>
        <w:gridCol w:w="990"/>
        <w:gridCol w:w="720"/>
        <w:gridCol w:w="5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36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6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5"/>
        <w:tblW w:w="9071" w:type="dxa"/>
        <w:jc w:val="center"/>
        <w:tblInd w:w="-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年，我局信息公开工作取得了新的进展和成绩，但仍存在一些问题，主要是公开平台建设有待进一步加强，公开形式与内容有待进一步丰富和完善，公开及时性有待进一步加快等。下一步，我们将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继续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按照国家和省决策部署，进一步细化工作任务，突出工作重点，加大公开力度，增强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政务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公开实效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EE035"/>
    <w:multiLevelType w:val="singleLevel"/>
    <w:tmpl w:val="5E1EE035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17116"/>
    <w:rsid w:val="023D674E"/>
    <w:rsid w:val="02AA7559"/>
    <w:rsid w:val="07547B84"/>
    <w:rsid w:val="07B4343E"/>
    <w:rsid w:val="07BA6DF7"/>
    <w:rsid w:val="089E0AF2"/>
    <w:rsid w:val="08A136F0"/>
    <w:rsid w:val="0BBD4596"/>
    <w:rsid w:val="0CCF6F01"/>
    <w:rsid w:val="0E343A34"/>
    <w:rsid w:val="0FC44CC0"/>
    <w:rsid w:val="138B0D79"/>
    <w:rsid w:val="14565D1D"/>
    <w:rsid w:val="18417116"/>
    <w:rsid w:val="187257DD"/>
    <w:rsid w:val="1E86390B"/>
    <w:rsid w:val="23366C9B"/>
    <w:rsid w:val="2349744E"/>
    <w:rsid w:val="24590BAA"/>
    <w:rsid w:val="3B6A5519"/>
    <w:rsid w:val="3BAB770F"/>
    <w:rsid w:val="40576F1D"/>
    <w:rsid w:val="405E4772"/>
    <w:rsid w:val="44C90218"/>
    <w:rsid w:val="44D16929"/>
    <w:rsid w:val="46877B0F"/>
    <w:rsid w:val="47216D9F"/>
    <w:rsid w:val="4DE53BAC"/>
    <w:rsid w:val="4E7C429A"/>
    <w:rsid w:val="522664D8"/>
    <w:rsid w:val="54760A1A"/>
    <w:rsid w:val="551C648B"/>
    <w:rsid w:val="55662751"/>
    <w:rsid w:val="574862D2"/>
    <w:rsid w:val="5AD76A33"/>
    <w:rsid w:val="632138F4"/>
    <w:rsid w:val="643A2AB9"/>
    <w:rsid w:val="64885909"/>
    <w:rsid w:val="687D2B74"/>
    <w:rsid w:val="698657A0"/>
    <w:rsid w:val="6C601FB5"/>
    <w:rsid w:val="6D463FE5"/>
    <w:rsid w:val="6E541760"/>
    <w:rsid w:val="6EAE15DD"/>
    <w:rsid w:val="6FE66BB4"/>
    <w:rsid w:val="70C66EC2"/>
    <w:rsid w:val="722A15BF"/>
    <w:rsid w:val="7723270D"/>
    <w:rsid w:val="79AA6285"/>
    <w:rsid w:val="7D32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style0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2020-01-14T08:05:00Z</dcterms:created>
  <dc:creator>羅羅羅sir</dc:creator>
  <cp:lastModifiedBy>羅羅羅sir</cp:lastModifiedBy>
  <cp:lastPrinted>2020-01-15T08:33:00Z</cp:lastPrinted>
  <dcterms:modified xsi:type="dcterms:W3CDTF">2020-01-16T07:38:54Z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