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方正小标宋简体" w:hAnsi="宋体" w:eastAsia="方正小标宋简体" w:cs="宋体"/>
          <w:bCs/>
          <w:color w:val="000000"/>
          <w:kern w:val="0"/>
          <w:sz w:val="44"/>
          <w:szCs w:val="44"/>
          <w:lang w:val="en-US" w:eastAsia="zh-CN" w:bidi="ar-SA"/>
        </w:rPr>
      </w:pPr>
      <w:r>
        <w:rPr>
          <w:rFonts w:hint="eastAsia" w:ascii="方正小标宋简体" w:hAnsi="宋体" w:eastAsia="方正小标宋简体" w:cs="宋体"/>
          <w:bCs/>
          <w:color w:val="000000"/>
          <w:kern w:val="0"/>
          <w:sz w:val="44"/>
          <w:szCs w:val="44"/>
          <w:lang w:val="en-US" w:eastAsia="zh-CN" w:bidi="ar-SA"/>
        </w:rPr>
        <w:t>市卫生健康委关于取消办理生育就医确认和申领生育保险待遇计划生育证明的通知</w:t>
      </w:r>
    </w:p>
    <w:p>
      <w:pPr>
        <w:spacing w:after="0" w:line="200" w:lineRule="exact"/>
        <w:rPr>
          <w:color w:val="auto"/>
          <w:sz w:val="24"/>
          <w:szCs w:val="24"/>
        </w:rPr>
      </w:pPr>
    </w:p>
    <w:p>
      <w:pPr>
        <w:spacing w:after="0" w:line="200" w:lineRule="exact"/>
        <w:rPr>
          <w:color w:val="auto"/>
          <w:sz w:val="24"/>
          <w:szCs w:val="24"/>
        </w:rPr>
      </w:pPr>
    </w:p>
    <w:p>
      <w:pPr>
        <w:spacing w:after="0" w:line="295" w:lineRule="exact"/>
        <w:rPr>
          <w:color w:val="auto"/>
          <w:sz w:val="24"/>
          <w:szCs w:val="24"/>
        </w:rPr>
      </w:pPr>
    </w:p>
    <w:p>
      <w:pPr>
        <w:widowControl w:val="0"/>
        <w:spacing w:line="560" w:lineRule="exact"/>
        <w:jc w:val="both"/>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各区（新区）卫生健康行政部门：</w:t>
      </w:r>
    </w:p>
    <w:p>
      <w:pPr>
        <w:widowControl w:val="0"/>
        <w:spacing w:line="560" w:lineRule="exact"/>
        <w:ind w:firstLine="640" w:firstLineChars="200"/>
        <w:jc w:val="both"/>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为贯彻落实《广东省司法厅关于公布广东省设定的证明事项取消和保留清单的函》（粤司函〔2019〕1471号）的要求，进一步做好计划生育服务工作，我委决定取消办理生育就医确认和申领生育保险待遇计划生育证明。现将有关事项通知如下：</w:t>
      </w:r>
    </w:p>
    <w:p>
      <w:pPr>
        <w:widowControl w:val="0"/>
        <w:spacing w:line="560" w:lineRule="exact"/>
        <w:ind w:firstLine="640" w:firstLineChars="200"/>
        <w:jc w:val="both"/>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一、我市辖区内各街道办事处从2020年4月1日起，取消办理用于生育就医确认和申领生育保险待遇的深圳市计划生育证明。</w:t>
      </w:r>
    </w:p>
    <w:p>
      <w:pPr>
        <w:widowControl w:val="0"/>
        <w:spacing w:line="560" w:lineRule="exact"/>
        <w:ind w:firstLine="640" w:firstLineChars="200"/>
        <w:jc w:val="both"/>
        <w:rPr>
          <w:rFonts w:hint="eastAsia" w:ascii="仿宋" w:hAnsi="仿宋" w:eastAsia="仿宋" w:cs="Times New Roman"/>
          <w:kern w:val="0"/>
          <w:sz w:val="32"/>
          <w:szCs w:val="32"/>
          <w:lang w:val="en-US" w:eastAsia="zh-CN" w:bidi="ar-SA"/>
        </w:rPr>
        <w:sectPr>
          <w:pgSz w:w="11900" w:h="16838"/>
          <w:pgMar w:top="1440" w:right="1440" w:bottom="570" w:left="1440" w:header="0" w:footer="0" w:gutter="0"/>
          <w:cols w:equalWidth="0" w:num="1">
            <w:col w:w="9026"/>
          </w:cols>
        </w:sectPr>
      </w:pPr>
      <w:r>
        <w:rPr>
          <w:rFonts w:hint="eastAsia" w:ascii="仿宋" w:hAnsi="仿宋" w:eastAsia="仿宋" w:cs="Times New Roman"/>
          <w:kern w:val="0"/>
          <w:sz w:val="32"/>
          <w:szCs w:val="32"/>
          <w:lang w:val="en-US" w:eastAsia="zh-CN" w:bidi="ar-SA"/>
        </w:rPr>
        <w:t>二、群众在广东省外办理的生育登记或再生育审批资料，社区工作人员应及时录入广东省全员人口信息系统。</w:t>
      </w:r>
    </w:p>
    <w:p>
      <w:pPr>
        <w:widowControl w:val="0"/>
        <w:spacing w:line="560" w:lineRule="exact"/>
        <w:ind w:firstLine="640" w:firstLineChars="200"/>
        <w:jc w:val="both"/>
        <w:rPr>
          <w:rFonts w:hint="eastAsia" w:ascii="仿宋" w:hAnsi="仿宋" w:eastAsia="仿宋" w:cs="Times New Roman"/>
          <w:kern w:val="0"/>
          <w:sz w:val="32"/>
          <w:szCs w:val="32"/>
          <w:lang w:val="en-US" w:eastAsia="zh-CN" w:bidi="ar-SA"/>
        </w:rPr>
      </w:pPr>
      <w:bookmarkStart w:id="0" w:name="page2"/>
      <w:bookmarkEnd w:id="0"/>
      <w:r>
        <w:rPr>
          <w:rFonts w:hint="eastAsia" w:ascii="仿宋" w:hAnsi="仿宋" w:eastAsia="仿宋" w:cs="Times New Roman"/>
          <w:kern w:val="0"/>
          <w:sz w:val="32"/>
          <w:szCs w:val="32"/>
          <w:lang w:val="en-US" w:eastAsia="zh-CN" w:bidi="ar-SA"/>
        </w:rPr>
        <w:t>三、窗口工作人员接待办事群众时要做好宣传、解释工作，消除顾虑。计划生育证明取消后，群众办理生育就医确认和申领生育保险待遇所需的计划生育信息，我委将通过深圳市政务信息资源共享平台与市医保局实现共享，由医保部门根据工作需要读取，不影响其办理生育就医确认和申领生育保险待遇业务。</w:t>
      </w:r>
    </w:p>
    <w:p>
      <w:pPr>
        <w:widowControl w:val="0"/>
        <w:spacing w:line="560" w:lineRule="exact"/>
        <w:ind w:firstLine="640" w:firstLineChars="200"/>
        <w:jc w:val="both"/>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四、本通知自2020年4月1日起施行。</w:t>
      </w:r>
    </w:p>
    <w:p>
      <w:pPr>
        <w:spacing w:after="0" w:line="200" w:lineRule="exact"/>
        <w:rPr>
          <w:rFonts w:ascii="仿宋" w:hAnsi="仿宋" w:eastAsia="仿宋" w:cs="Times New Roman"/>
          <w:kern w:val="0"/>
          <w:sz w:val="32"/>
          <w:szCs w:val="32"/>
          <w:lang w:val="en-US" w:eastAsia="zh-CN" w:bidi="ar-SA"/>
        </w:rPr>
      </w:pPr>
    </w:p>
    <w:p>
      <w:pPr>
        <w:spacing w:after="0" w:line="200" w:lineRule="exact"/>
        <w:rPr>
          <w:rFonts w:ascii="仿宋" w:hAnsi="仿宋" w:eastAsia="仿宋" w:cs="Times New Roman"/>
          <w:kern w:val="0"/>
          <w:sz w:val="32"/>
          <w:szCs w:val="32"/>
          <w:lang w:val="en-US" w:eastAsia="zh-CN" w:bidi="ar-SA"/>
        </w:rPr>
      </w:pPr>
    </w:p>
    <w:p>
      <w:pPr>
        <w:spacing w:after="0" w:line="200" w:lineRule="exact"/>
        <w:rPr>
          <w:rFonts w:hint="eastAsia" w:eastAsiaTheme="minorEastAsia"/>
          <w:color w:val="auto"/>
          <w:sz w:val="20"/>
          <w:szCs w:val="20"/>
          <w:lang w:val="en-US" w:eastAsia="zh-CN"/>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15" w:lineRule="exact"/>
        <w:rPr>
          <w:color w:val="auto"/>
          <w:sz w:val="20"/>
          <w:szCs w:val="20"/>
        </w:rPr>
      </w:pPr>
    </w:p>
    <w:p>
      <w:pPr>
        <w:widowControl w:val="0"/>
        <w:spacing w:line="560" w:lineRule="exact"/>
        <w:ind w:firstLine="640" w:firstLineChars="200"/>
        <w:jc w:val="center"/>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 xml:space="preserve">                                  </w:t>
      </w:r>
      <w:bookmarkStart w:id="1" w:name="_GoBack"/>
      <w:bookmarkEnd w:id="1"/>
      <w:r>
        <w:rPr>
          <w:rFonts w:hint="eastAsia" w:ascii="仿宋" w:hAnsi="仿宋" w:eastAsia="仿宋" w:cs="Times New Roman"/>
          <w:kern w:val="0"/>
          <w:sz w:val="32"/>
          <w:szCs w:val="32"/>
          <w:lang w:val="en-US" w:eastAsia="zh-CN" w:bidi="ar-SA"/>
        </w:rPr>
        <w:t>市卫生健康委</w:t>
      </w:r>
    </w:p>
    <w:p>
      <w:pPr>
        <w:widowControl w:val="0"/>
        <w:spacing w:line="560" w:lineRule="exact"/>
        <w:ind w:firstLine="640" w:firstLineChars="200"/>
        <w:jc w:val="right"/>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2020年3月29日</w:t>
      </w:r>
    </w:p>
    <w:p>
      <w:pPr>
        <w:widowControl w:val="0"/>
        <w:spacing w:line="560" w:lineRule="exact"/>
        <w:ind w:firstLine="640" w:firstLineChars="200"/>
        <w:jc w:val="both"/>
        <w:rPr>
          <w:rFonts w:hint="eastAsia" w:ascii="仿宋" w:hAnsi="仿宋" w:eastAsia="仿宋" w:cs="Times New Roman"/>
          <w:kern w:val="0"/>
          <w:sz w:val="32"/>
          <w:szCs w:val="32"/>
          <w:lang w:val="en-US" w:eastAsia="zh-CN" w:bidi="ar-SA"/>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sectPr>
      <w:pgSz w:w="11900" w:h="16838"/>
      <w:pgMar w:top="1440" w:right="1440" w:bottom="570" w:left="1440" w:header="0" w:footer="0" w:gutter="0"/>
      <w:cols w:equalWidth="0" w:num="1">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621949"/>
    <w:rsid w:val="160B6B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widowControl/>
      <w:spacing w:before="100" w:beforeAutospacing="1" w:after="100" w:afterAutospacing="1"/>
      <w:jc w:val="left"/>
    </w:pPr>
    <w:rPr>
      <w:rFonts w:ascii="宋体" w:hAnsi="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TotalTime>7</TotalTime>
  <ScaleCrop>false</ScaleCrop>
  <LinksUpToDate>false</LinksUpToDate>
  <CharactersWithSpaces>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2020-03-30T17:12:00Z</dcterms:created>
  <dc:creator>Windows User</dc:creator>
  <cp:lastModifiedBy>cyz</cp:lastModifiedBy>
  <dcterms:modified xsi:type="dcterms:W3CDTF">2020-03-30T09:32:09Z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