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>
      <w:pPr>
        <w:adjustRightInd w:val="0"/>
        <w:snapToGrid w:val="0"/>
        <w:spacing w:line="560" w:lineRule="exact"/>
        <w:ind w:right="160" w:firstLine="640" w:firstLineChars="200"/>
        <w:jc w:val="right"/>
        <w:rPr>
          <w:rFonts w:ascii="黑体" w:hAnsi="华文仿宋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3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0" w:type="dxa"/>
          </w:tcPr>
          <w:p>
            <w:pPr>
              <w:adjustRightInd w:val="0"/>
              <w:snapToGrid w:val="0"/>
              <w:spacing w:line="560" w:lineRule="exact"/>
              <w:rPr>
                <w:rFonts w:eastAsia="仿宋_GB2312"/>
                <w:color w:val="000000" w:themeColor="text1"/>
                <w:sz w:val="3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(以上由</w:t>
      </w:r>
      <w:r>
        <w:rPr>
          <w:rFonts w:hint="eastAsia" w:eastAsia="仿宋_GB2312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填写)</w:t>
      </w: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eastAsia="仿宋_GB2312"/>
          <w:b/>
          <w:bCs/>
          <w:color w:val="000000" w:themeColor="text1"/>
          <w:sz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深圳市龙华区知识产权优势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14:textFill>
            <w14:solidFill>
              <w14:schemeClr w14:val="tx1"/>
            </w14:solidFill>
          </w14:textFill>
        </w:rPr>
        <w:t>企业申报书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申报单位（盖章）：</w:t>
      </w:r>
    </w:p>
    <w:p>
      <w:pPr>
        <w:pStyle w:val="2"/>
        <w:adjustRightInd w:val="0"/>
        <w:snapToGrid w:val="0"/>
        <w:spacing w:line="560" w:lineRule="exact"/>
        <w:rPr>
          <w:rFonts w:eastAsia="仿宋_GB2312"/>
          <w:color w:val="000000" w:themeColor="text1"/>
          <w:sz w:val="44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20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198120</wp:posOffset>
                </wp:positionV>
                <wp:extent cx="4000500" cy="0"/>
                <wp:effectExtent l="0" t="0" r="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7pt;margin-top:15.6pt;height:0pt;width:315pt;z-index:251660288;mso-width-relative:page;mso-height-relative:page;" filled="f" stroked="t" coordsize="21600,21600" o:gfxdata="UEsDBAoAAAAAAIdO4kAAAAAAAAAAAAAAAAAEAAAAZHJzL1BLAwQUAAAACACHTuJAVLrJAtYAAAAJ&#10;AQAADwAAAGRycy9kb3ducmV2LnhtbE2PzU7DMBCE75V4B2uRuFTUTlJVVYjTA5AblxYQ1228JBHx&#10;Oo3dH3j6uuLQHnd2NPNNsTrZXhxo9J1jDclMgSCunem40fDxXj0uQfiAbLB3TBp+ycOqvJsUmBt3&#10;5DUdNqERMYR9jhraEIZcSl+3ZNHP3EAcf99utBjiOTbSjHiM4baXqVILabHj2NDiQM8t1T+bvdXg&#10;q0/aVX/Teqq+ssZRunt5e0WtH+4T9QQi0ClczXDBj+hQRqat27PxoteQZvO4JWjIkhRENCwXF2H7&#10;L8iykLcLyjNQSwMEFAAAAAgAh07iQLpGz+TPAQAAbAMAAA4AAABkcnMvZTJvRG9jLnhtbK1TzY7T&#10;MBC+I/EOlu80aUX5iZruoavlskClXR5gajuNheOxbLdJX4IXQOIGJ47c921YHoOx25QFbogcRrFn&#10;5pv5vhkvLobOsL3yQaOt+XRScqasQKnttubvbq+evOAsRLASDFpV84MK/GL5+NGid5WaYYtGKs8I&#10;xIaqdzVvY3RVUQTRqg7CBJ2y5GzQdxDp6LeF9NATemeKWVk+K3r00nkUKgS6vTw6+TLjN40S8W3T&#10;BBWZqTn1FrP12W6SLZYLqLYeXKvFqQ34hy460JaKnqEuIQLbef0XVKeFx4BNnAjsCmwaLVTmQGym&#10;5R9sblpwKnMhcYI7yxT+H6x4s197pmXNZ885s9DRjO4/fvv+4fOPu09k779+YeQhmXoXKope2bVP&#10;RMVgb9w1iveBWVy1YLcqt3t7cAQxTRnFbynpEBwV2/SvUVIM7CJmzYbGdwmS1GBDHs3hPBo1RCbo&#10;8mlZlvOSJihGXwHVmOh8iK8Udiz91Nxom1SDCvbXIaZGoBpD0rXFK21MnryxrK/5y/lsnhMCGi2T&#10;M4UFv92sjGd7SLuTv8yKPA/DPO6sPBYxNuWpvHanyiPro34blIe1H6WhkebeTuuXdubhOQv465Es&#10;f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UuskC1gAAAAkBAAAPAAAAAAAAAAEAIAAAACIAAABk&#10;cnMvZG93bnJldi54bWxQSwECFAAUAAAACACHTuJAukbP5M8BAABsAwAADgAAAAAAAAABACAAAAAl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44"/>
          <w14:textFill>
            <w14:solidFill>
              <w14:schemeClr w14:val="tx1"/>
            </w14:solidFill>
          </w14:textFill>
        </w:rPr>
        <w:t xml:space="preserve">          </w:t>
      </w: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line="560" w:lineRule="exact"/>
        <w:rPr>
          <w:rFonts w:ascii="仿宋_GB2312" w:eastAsia="仿宋_GB2312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填表人：           联系电话：          手机：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2pt;margin-top:10.8pt;height:0pt;width:81pt;z-index:251661312;mso-width-relative:page;mso-height-relative:page;" filled="f" stroked="t" coordsize="21600,21600" o:gfxdata="UEsDBAoAAAAAAIdO4kAAAAAAAAAAAAAAAAAEAAAAZHJzL1BLAwQUAAAACACHTuJAVY6mstYAAAAJ&#10;AQAADwAAAGRycy9kb3ducmV2LnhtbE2PvU7DQBCEeyTe4bRINBE520SWZXxOAbijIQTRbnyLbeHb&#10;c3yXH3h6FlFAubOjmW+q9dmN6khzGDwbSJcJKOLW24E7A9uX5qYAFSKyxdEzGfikAOv68qLC0voT&#10;P9NxEzslIRxKNNDHOJVah7Ynh2HpJ2L5vfvZYZRz7rSd8SThbtRZkuTa4cDS0ONE9z21H5uDMxCa&#10;V9o3X4t2kbzddp6y/cPTIxpzfZUmd6AineOfGX7wBR1qYdr5A9ugRgN5sZIt0UCW5qDEUKxyEXa/&#10;gq4r/X9B/Q1QSwMEFAAAAAgAh07iQAbAmaHPAQAAbAMAAA4AAABkcnMvZTJvRG9jLnhtbK1TwY7T&#10;MBC9I/EPlu80aaRdlqjpHrpaLgtU2uUDXNtJLGyPZbtN+hP8ABI3OHHkzt+wfAZjtynL7g2Rwyj2&#10;zLyZ92a8uByNJjvpgwLb0PmspERaDkLZrqHv765fXFASIrOCabCyoXsZ6OXy+bPF4GpZQQ9aSE8Q&#10;xIZ6cA3tY3R1UQTeS8PCDJy06GzBGxbx6LtCeDYgutFFVZbnxQBeOA9choC3VwcnXWb8tpU8vmvb&#10;ICPRDcXeYrY+202yxXLB6s4z1yt+bIP9QxeGKYtFT1BXLDKy9eoJlFHcQ4A2zjiYAtpWcZk5IJt5&#10;+YjNbc+czFxQnOBOMoX/B8vf7taeKNHQ6pwSywzO6P7T958fv/z68Rnt/bevBD0o0+BCjdEru/aJ&#10;KB/trbsB/iEQC6ue2U7mdu/2DiHmKaP4KyUdgsNim+ENCIxh2whZs7H1JkGiGmTMo9mfRiPHSDhe&#10;zsvq4mWJE+STr2D1lOh8iK8lGJJ+GqqVTaqxmu1uQkyNsHoKSdcWrpXWefLakqGhr86qs5wQQCuR&#10;nCks+G6z0p7sWNqd/GVW6HkY5mFrxaGItilP5rU7Vp5YH/TbgNiv/SQNjjT3dly/tDMPz1nAP49k&#10;+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Vjqay1gAAAAkBAAAPAAAAAAAAAAEAIAAAACIAAABk&#10;cnMvZG93bnJldi54bWxQSwECFAAUAAAACACHTuJABsCZoc8BAABsAwAADgAAAAAAAAABACAAAAAl&#10;AQAAZHJzL2Uyb0RvYy54bWxQSwUGAAAAAAYABgBZAQAAZ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137160</wp:posOffset>
                </wp:positionV>
                <wp:extent cx="914400" cy="0"/>
                <wp:effectExtent l="0" t="0" r="0" b="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2pt;margin-top:10.8pt;height:0pt;width:72pt;z-index:251662336;mso-width-relative:page;mso-height-relative:page;" filled="f" stroked="t" coordsize="21600,21600" o:gfxdata="UEsDBAoAAAAAAIdO4kAAAAAAAAAAAAAAAAAEAAAAZHJzL1BLAwQUAAAACACHTuJAarjUK9YAAAAJ&#10;AQAADwAAAGRycy9kb3ducmV2LnhtbE2PvU7DQBCEeyTe4bRINBE52yDLcnxOAbijIYBoN76NbeHb&#10;c3yXH3h6FlFAubOjmW+q9dmN6khzGDwbSJcJKOLW24E7A68vzU0BKkRki6NnMvBJAdb15UWFpfUn&#10;fqbjJnZKQjiUaKCPcSq1Dm1PDsPST8Ty2/nZYZRz7rSd8SThbtRZkuTa4cDS0ONE9z21H5uDMxCa&#10;N9o3X4t2kbzfdp6y/cPTIxpzfZUmK1CRzvHPDD/4gg61MG39gW1Qo4G8uJMt0UCW5qDEUGSFCNtf&#10;QdeV/r+g/gZQSwMEFAAAAAgAh07iQOu2PyPLAQAAawMAAA4AAABkcnMvZTJvRG9jLnhtbK1TwW4T&#10;MRC9I/EPlu9kN1GLYJVND6nKpUCklg+YeL1ZC9tj2U528xP8ABI3OHHkzt+0fAZjJxvackPkMMp4&#10;Zt7MezM7vxiMZjvpg0Jb8+mk5ExagY2ym5p/uL168YqzEME2oNHKmu9l4BeL58/mvavkDDvUjfSM&#10;QGyoelfzLkZXFUUQnTQQJuikpWCL3kAk12+KxkNP6EYXs7J8WfToG+dRyBDo9fIQ5IuM37ZSxPdt&#10;G2RkuuY0W8zWZ7tOtljModp4cJ0SxzHgH6YwoCw1PUFdQgS29eovKKOEx4BtnAg0BbatEjJzIDbT&#10;8gmbmw6czFxInOBOMoX/Byve7Vaeqabms3POLBja0f3nH3efvv76+YXs/fdvjCIkU+9CRdlLu/KJ&#10;qBjsjbtG8TEwi8sO7EbmcW/3jiCmqaJ4VJKc4KjZun+LDeXANmLWbGi9SZCkBhvyavan1cghMkGP&#10;r6dnZyUtUIyhAqqxzvkQ30g0LP2puVY2iQYV7K5DTHNANaakZ4tXSuu8eG1ZT9jnxDBFAmrVpGB2&#10;/Ga91J7tIJ1O/mVST9I8bm1zaKJtqpP56o6dR9IH+dbY7Fd+VIY2mmc7Xl86mYd+1u/PN7L4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Gq41CvWAAAACQEAAA8AAAAAAAAAAQAgAAAAIgAAAGRycy9k&#10;b3ducmV2LnhtbFBLAQIUABQAAAAIAIdO4kDrtj8jywEAAGsDAAAOAAAAAAAAAAEAIAAAACUBAABk&#10;cnMvZTJvRG9jLnhtbFBLBQYAAAAABgAGAFkBAABi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137160</wp:posOffset>
                </wp:positionV>
                <wp:extent cx="1143000" cy="0"/>
                <wp:effectExtent l="0" t="0" r="0" b="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pt;margin-top:10.8pt;height:0pt;width:90pt;z-index:251663360;mso-width-relative:page;mso-height-relative:page;" filled="f" stroked="t" coordsize="21600,21600" o:gfxdata="UEsDBAoAAAAAAIdO4kAAAAAAAAAAAAAAAAAEAAAAZHJzL1BLAwQUAAAACACHTuJAUiZ4O9cAAAAJ&#10;AQAADwAAAGRycy9kb3ducmV2LnhtbE2PzU7DMBCE70h9B2uRuFStndBWEOL0UMiNCy2o1228JBHx&#10;Oo3dH3h6XPUAx50dzXyTL8+2E0cafOtYQzJVIIgrZ1quNbxvyskDCB+QDXaOScM3eVgWo5scM+NO&#10;/EbHdahFDGGfoYYmhD6T0lcNWfRT1xPH36cbLIZ4DrU0A55iuO1kqtRCWmw5NjTY06qh6mt9sBp8&#10;+UH78mdcjdX2vnaU7p9fX1Dru9tEPYEIdA5/ZrjgR3QoItPOHdh40WmYJbO4JWhIkwWIaJg/XoTd&#10;VZBFLv8vKH4BUEsDBBQAAAAIAIdO4kD/5j9YzwEAAGwDAAAOAAAAZHJzL2Uyb0RvYy54bWytU8GO&#10;0zAQvSPxD5bvNEnZRRA13UNXy2WBSrt8gGs7iYXtsWy3SX+CH0DiBieO3Pkbls9g7DbdXbghchjF&#10;npk3896MFxej0WQnfVBgG1rNSkqk5SCU7Rr6/vbq2UtKQmRWMA1WNnQvA71YPn2yGFwt59CDFtIT&#10;BLGhHlxD+xhdXRSB99KwMAMnLTpb8IZFPPquEJ4NiG50MS/LF8UAXjgPXIaAt5cHJ11m/LaVPL5r&#10;2yAj0Q3F3mK2PttNssVywerOM9crfmyD/UMXhimLRU9QlywysvXqLyijuIcAbZxxMAW0reIyc0A2&#10;VfkHm5ueOZm5oDjBnWQK/w+Wv92tPVGiofMzSiwzOKO7T99/fvzy68dntHffvhL0oEyDCzVGr+za&#10;J6J8tDfuGviHQCysemY7mdu93TuEqFJG8SglHYLDYpvhDQiMYdsIWbOx9SZBohpkzKPZn0Yjx0g4&#10;XlbV2fOyxAnyyVewekp0PsTXEgxJPw3VyibVWM121yGmRlg9haRrC1dK6zx5bcnQ0Ffn8/OcEEAr&#10;kZwpLPhus9Ke7FjanfxlVuh5GOZha8WhiLYpT+a1O1aeWB/024DYr/0kDY4093Zcv7QzD89ZwPtH&#10;svw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UiZ4O9cAAAAJAQAADwAAAAAAAAABACAAAAAiAAAA&#10;ZHJzL2Rvd25yZXYueG1sUEsBAhQAFAAAAAgAh07iQP/mP1jPAQAAbAMAAA4AAAAAAAAAAQAgAAAA&#10;JgEAAGRycy9lMm9Eb2MueG1sUEsFBgAAAAAGAAYAWQEAAG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028700" cy="0"/>
                <wp:effectExtent l="0" t="0" r="0" b="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4pt;margin-top:10.8pt;height:0pt;width:81pt;z-index:251664384;mso-width-relative:page;mso-height-relative:page;" filled="f" stroked="t" coordsize="21600,21600" o:gfxdata="UEsDBAoAAAAAAIdO4kAAAAAAAAAAAAAAAAAEAAAAZHJzL1BLAwQUAAAACACHTuJAUi84INUAAAAJ&#10;AQAADwAAAGRycy9kb3ducmV2LnhtbE2PzU7DMBCE70i8g7VIXCpqJ0ilCnF6AHLjQgFx3cbbJGq8&#10;TmP3B56eRRzgOLOj2W/K1dkP6khT7ANbyOYGFHETXM+thbfX+mYJKiZkh0NgsvBJEVbV5UWJhQsn&#10;fqHjOrVKSjgWaKFLaSy0jk1HHuM8jMRy24bJYxI5tdpNeJJyP+jcmIX22LN86HCkh46a3frgLcT6&#10;nfb116yZmY/bNlC+f3x+QmuvrzJzDyrROf2F4Qdf0KESpk04sItqEG2WsiVZyLMFKAnkd0aMza+h&#10;q1L/X1B9A1BLAwQUAAAACACHTuJAwMoq788BAABsAwAADgAAAGRycy9lMm9Eb2MueG1srVPBjtMw&#10;EL0j8Q+W7zRp0MISNd1DV8tlgUq7fIBrO4mF7bFst0l/gh9A4gYnjtz5G5bPYOw23V24IXIYxZ6Z&#10;N/PejBcXo9FkJ31QYBs6n5WUSMtBKNs19P3t1bNzSkJkVjANVjZ0LwO9WD59shhcLSvoQQvpCYLY&#10;UA+uoX2Mri6KwHtpWJiBkxadLXjDIh59VwjPBkQ3uqjK8kUxgBfOA5ch4O3lwUmXGb9tJY/v2jbI&#10;SHRDsbeYrc92k2yxXLC688z1ih/bYP/QhWHKYtET1CWLjGy9+gvKKO4hQBtnHEwBbau4zByQzbz8&#10;g81Nz5zMXFCc4E4yhf8Hy9/u1p4o0dDqOSWWGZzR3afvPz9++fXjM9q7b18JelCmwYUao1d27RNR&#10;Ptobdw38QyAWVj2znczt3u4dQsxTRvEoJR2Cw2Kb4Q0IjGHbCFmzsfUmQaIaZMyj2Z9GI8dIOF7O&#10;y+r8ZYkT5JOvYPWU6HyIryUYkn4aqpVNqrGa7a5DTI2wegpJ1xaulNZ58tqSoaGvzqqznBBAK5Gc&#10;KSz4brPSnuxY2p38ZVboeRjmYWvFoYi2KU/mtTtWnlgf9NuA2K/9JA2ONPd2XL+0Mw/PWcD7R7L8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FIvOCDVAAAACQEAAA8AAAAAAAAAAQAgAAAAIgAAAGRy&#10;cy9kb3ducmV2LnhtbFBLAQIUABQAAAAIAIdO4kDAyirvzwEAAGwDAAAOAAAAAAAAAAEAIAAAACQ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           </w:t>
      </w: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填表时间：          年       月       日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4pt;margin-top:6.6pt;height:0pt;width:54pt;z-index:251665408;mso-width-relative:page;mso-height-relative:page;" filled="f" stroked="t" coordsize="21600,21600" o:gfxdata="UEsDBAoAAAAAAIdO4kAAAAAAAAAAAAAAAAAEAAAAZHJzL1BLAwQUAAAACACHTuJAvX4fq9YAAAAJ&#10;AQAADwAAAGRycy9kb3ducmV2LnhtbE2PvU7DQBCEeyTe4bRINFFyjgMmMj6nANzREEBpN77FtvDt&#10;Ob7LDzw9i1JAuTOj2W+K1cn16kBj6DwbmM8SUMS1tx03Bt5eq+kSVIjIFnvPZOCLAqzKy4sCc+uP&#10;/EKHdWyUlHDI0UAb45BrHeqWHIaZH4jF+/Cjwyjn2Gg74lHKXa/TJMm0w47lQ4sDPbRUf673zkCo&#10;3mlXfU/qSbJZNJ7S3ePzExpzfTVP7kFFOsW/MPziCzqUwrT1e7ZB9QZusqVsiWIsUlASuL3LRNie&#10;BV0W+v+C8gdQSwMEFAAAAAgAh07iQAVFzUHOAQAAawMAAA4AAABkcnMvZTJvRG9jLnhtbK1TwY7T&#10;MBC9I/EPlu80aaSuStR0D10tlwUq7fIBru00FrbHst0m/Ql+AIkbnDhy52/Y/QzGblN2lxsih1Hs&#10;mXkz7814cTkYTfbSBwW2odNJSYm0HISy24Z+uLt+NackRGYF02BlQw8y0MvlyxeL3tWygg60kJ4g&#10;iA117xraxejqogi8k4aFCThp0dmCNyzi0W8L4VmP6EYXVVleFD144TxwGQLeXh2ddJnx21by+L5t&#10;g4xENxR7i9n6bDfJFssFq7eeuU7xUxvsH7owTFkseoa6YpGRnVd/QRnFPQRo44SDKaBtFZeZA7KZ&#10;ls/Y3HbMycwFxQnuLFP4f7D83X7tiRINrSpKLDM4o/vPP359+vrw8wva++/fCHpQpt6FGqNXdu0T&#10;UT7YW3cD/GMgFlYds1uZ2707OISYpoziSUo6BIfFNv1bEBjDdhGyZkPrTYJENciQR3M4j0YOkXC8&#10;vJjP5iUOkI+ugtVjnvMhvpFgSPppqFY2icZqtr8JMfXB6jEkXVu4VlrnwWtL+oa+nlWznBBAK5Gc&#10;KSz47WalPdmztDr5y6TQ8zjMw86KYxFtU57MW3eqPJI+yrcBcVj7URmcaO7ttH1pZR6fs35/3sjy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L1+H6vWAAAACQEAAA8AAAAAAAAAAQAgAAAAIgAAAGRy&#10;cy9kb3ducmV2LnhtbFBLAQIUABQAAAAIAIdO4kAFRc1BzgEAAGsDAAAOAAAAAAAAAAEAIAAAACUB&#10;AABkcnMvZTJvRG9jLnhtbFBLBQYAAAAABgAGAFkBAABl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83820</wp:posOffset>
                </wp:positionV>
                <wp:extent cx="685800" cy="0"/>
                <wp:effectExtent l="0" t="0" r="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2pt;margin-top:6.6pt;height:0pt;width:54pt;z-index:251666432;mso-width-relative:page;mso-height-relative:page;" filled="f" stroked="t" coordsize="21600,21600" o:gfxdata="UEsDBAoAAAAAAIdO4kAAAAAAAAAAAAAAAAAEAAAAZHJzL1BLAwQUAAAACACHTuJAM6+i2NUAAAAJ&#10;AQAADwAAAGRycy9kb3ducmV2LnhtbE2PzU7DMBCE70i8g7VIXCpqN6kQSuP0AOTGhQLiuo23SUS8&#10;TmP3B56eRRzguDOj2W/K9dkP6khT7ANbWMwNKOImuJ5bC68v9c0dqJiQHQ6BycInRVhXlxclFi6c&#10;+JmOm9QqKeFYoIUupbHQOjYdeYzzMBKLtwuTxyTn1Go34UnK/aAzY261x57lQ4cj3XfUfGwO3kKs&#10;32hff82amXnP20DZ/uHpEa29vlqYFahE5/QXhh98QYdKmLbhwC6qwUKeLWVLEiPPQElgmWcibH8F&#10;XZX6/4LqG1BLAwQUAAAACACHTuJAW8u1LM4BAABrAwAADgAAAGRycy9lMm9Eb2MueG1srVNLbtsw&#10;EN0XyB0I7mvJBhy4guUsHKSbpDWQ9AA0SUlESQ5B0pZ8iV6gQHftqsvue5smx8iQ/uTTXVEtBuLM&#10;m8eZN8P5xWA02UofFNiajkclJdJyEMq2Nf10d/V2RkmIzAqmwcqa7mSgF4uzN/PeVXICHWghPUES&#10;G6re1bSL0VVFEXgnDQsjcNJisAFvWMSjbwvhWY/sRheTsjwvevDCeeAyBPRe7oN0kfmbRvL4sWmC&#10;jETXFGuL2fps18kWizmrWs9cp/ihDPYPVRimLF56orpkkZGNV39RGcU9BGjiiIMpoGkUl7kH7GZc&#10;vurmtmNO5l5QnOBOMoX/R8s/bFeeKFHTyZgSywzO6P7rrz9fvj/8/ob2/ucPghGUqXehQvTSrnxq&#10;lA/21l0D/xyIhWXHbCtzuXc7hxQ5o3iRkg7B4WXr/gYEYtgmQtZsaLxJlKgGGfJodqfRyCESjs7z&#10;2XRW4gD5MVSw6pjnfIjvJRiSfmqqlU2isYptr0PEyhF6hCS3hSuldR68tqSv6bvpZJoTAmglUjDB&#10;gm/XS+3JlqXVyV+SAclewDxsrNj7tU15Mm/d4eZj03v51iB2K5/AyY8TzXSH7Usr8/ycUU9vZPEI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M6+i2NUAAAAJAQAADwAAAAAAAAABACAAAAAiAAAAZHJz&#10;L2Rvd25yZXYueG1sUEsBAhQAFAAAAAgAh07iQFvLtSzOAQAAawMAAA4AAAAAAAAAAQAgAAAAJA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914400" cy="0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pt;margin-top:6.6pt;height:0pt;width:72pt;z-index:251667456;mso-width-relative:page;mso-height-relative:page;" filled="f" stroked="t" coordsize="21600,21600" o:gfxdata="UEsDBAoAAAAAAIdO4kAAAAAAAAAAAAAAAAAEAAAAZHJzL1BLAwQUAAAACACHTuJA/hDGXdMAAAAJ&#10;AQAADwAAAGRycy9kb3ducmV2LnhtbE1Py07DMBC8I/EP1iJxqajdtEJRiNMDkBsXShHXbbwkEfE6&#10;jd0HfD2LOMBt56HZmXJ99oM60hT7wBYWcwOKuAmu59bC9qW+yUHFhOxwCEwWPinCurq8KLFw4cTP&#10;dNykVkkIxwItdCmNhdax6chjnIeRWLT3MHlMAqdWuwlPEu4HnRlzqz32LB86HOm+o+Zjc/AWYv1K&#10;+/pr1szM27INlO0fnh7R2uurhbkDleic/szwU1+qQyWdduHALqpB8GolW5IcywyUGLI8F2L3S+iq&#10;1P8XVN9QSwMEFAAAAAgAh07iQAkktpTNAQAAawMAAA4AAABkcnMvZTJvRG9jLnhtbK1TwW4TMRC9&#10;I/EPlu9kN1GLYJVND6nKpUCklg+YeL1ZC9tj2U528xP8ABI3OHHkzt+0fAZjJxvackPsYbT2zLx5&#10;82Y8vxiMZjvpg0Jb8+mk5ExagY2ym5p/uL168YqzEME2oNHKmu9l4BeL58/mvavkDDvUjfSMQGyo&#10;elfzLkZXFUUQnTQQJuikJWeL3kCko98UjYee0I0uZmX5sujRN86jkCHQ7eXByRcZv22liO/bNsjI&#10;dM2JW8zWZ7tOtljModp4cJ0SRxrwDywMKEtFT1CXEIFtvfoLyijhMWAbJwJNgW2rhMw9UDfT8kk3&#10;Nx04mXshcYI7yRT+H6x4t1t5ppqaz0geC4ZmdP/5x92nr79+fiF7//0bIw/J1LtQUfTSrnxqVAz2&#10;xl2j+BiYxWUHdiMz3du9I4hpyigepaRDcFRs3b/FhmJgGzFrNrTeJEhSgw15NPvTaOQQmaDL19Oz&#10;s5IYitFVQDXmOR/iG4mGpZ+aa2WTaFDB7jrExAOqMSRdW7xSWufBa8t6wj6fneeEgFo1yZnCgt+s&#10;l9qzHaTVyV9uijwPwzxubXMoom3Kk3nrjpXHpg/yrbHZr/yoDE00cztuX1qZh+es3583svg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/hDGXdMAAAAJAQAADwAAAAAAAAABACAAAAAiAAAAZHJzL2Rv&#10;d25yZXYueG1sUEsBAhQAFAAAAAgAh07iQAkktpTNAQAAawMAAA4AAAAAAAAAAQAgAAAAIgEAAGRy&#10;cy9lMm9Eb2MueG1sUEsFBgAAAAAGAAYAWQEAAG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83820</wp:posOffset>
                </wp:positionV>
                <wp:extent cx="0" cy="0"/>
                <wp:effectExtent l="0" t="0" r="0" b="0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pt;margin-top:6.6pt;height:0pt;width:0pt;z-index:251668480;mso-width-relative:page;mso-height-relative:page;" filled="f" stroked="t" coordsize="21600,21600" o:gfxdata="UEsDBAoAAAAAAIdO4kAAAAAAAAAAAAAAAAAEAAAAZHJzL1BLAwQUAAAACACHTuJACY6t69IAAAAJ&#10;AQAADwAAAGRycy9kb3ducmV2LnhtbE1Py07DMBC8I/EP1iJxqVq7aYWqEKcHIDcuFBDXbbwkEfE6&#10;jd0HfD1bOMBt56HZmWJ98r060Bi7wBbmMwOKuA6u48bCy3M1XYGKCdlhH5gsfFKEdXl5UWDuwpGf&#10;6LBJjZIQjjlaaFMacq1j3ZLHOAsDsWjvYfSYBI6NdiMeJdz3OjPmRnvsWD60ONBdS/XHZu8txOqV&#10;dtXXpJ6Yt0UTKNvdPz6gtddXc3MLKtEp/ZnhXF+qQymdtmHPLqpe8HIpW5IciwzU2fBDbH8JXRb6&#10;/4LyG1BLAwQUAAAACACHTuJAB2XnKMcBAABmAwAADgAAAGRycy9lMm9Eb2MueG1srVNLjhMxEN0j&#10;cQfLe9JJpEFMK51ZZDRsBog0wwEqtjttYbss20l3LsEFkNjBiiV7bsNwDMpOOgywQ2RRiuvzqt6r&#10;6sXVYA3bqxA1uobPJlPOlBMotds2/O39zbMXnMUEToJBpxp+UJFfLZ8+WfS+VnPs0EgVGIG4WPe+&#10;4V1Kvq6qKDplIU7QK0fBFoOFRM+wrWSAntCtqebT6fOqxyB9QKFiJO/1MciXBb9tlUhv2jaqxEzD&#10;abZUbCh2k221XEC9DeA7LU5jwD9MYUE7anqGuoYEbBf0X1BWi4AR2zQRaCtsWy1U4UBsZtM/2Nx1&#10;4FXhQuJEf5Yp/j9Y8Xq/DkxL2t0lZw4s7ejhw9fv7z/9+PaR7MOXz4wiJFPvY03ZK7cOmagY3J2/&#10;RfEuMoerDtxWlXHvD54gZrmi+q0kP6KnZpv+FUrKgV3CotnQBpshSQ02lNUczqtRQ2Li6BSjt4J6&#10;LPEhppcKLct/Gm60y3pBDfvbmPIIUI8p2e3wRhtTdm4c6xt+eTG/KAURjZY5mNNi2G5WJrA95Ksp&#10;v8KHIo/TAu6cPDYxLtepcnCnziPfo3IblId1GEWhZZbZToeXr+Xxu0j36/NY/g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AJjq3r0gAAAAkBAAAPAAAAAAAAAAEAIAAAACIAAABkcnMvZG93bnJldi54&#10;bWxQSwECFAAUAAAACACHTuJAB2XnKMcBAABmAwAADgAAAAAAAAABACAAAAAhAQAAZHJzL2Uyb0Rv&#10;Yy54bWxQSwUGAAAAAAYABgBZAQAAW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        </w:t>
      </w:r>
    </w:p>
    <w:p>
      <w:pPr>
        <w:adjustRightInd w:val="0"/>
        <w:snapToGrid w:val="0"/>
        <w:spacing w:line="560" w:lineRule="exact"/>
        <w:ind w:firstLine="0" w:firstLineChars="0"/>
        <w:jc w:val="center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</w:t>
      </w:r>
      <w:r>
        <w:rPr>
          <w:rFonts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写 说 明</w:t>
      </w:r>
    </w:p>
    <w:p>
      <w:pPr>
        <w:adjustRightInd w:val="0"/>
        <w:snapToGrid w:val="0"/>
        <w:spacing w:line="560" w:lineRule="exact"/>
        <w:ind w:firstLine="645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表格采取手工填写或打字填写均可，需填写完整和加盖公章，不得有涂改，请用A4纸双面打印（注意：不允许自行调整申报表的格式和页面）；请保证所填写的信息真实准确，联系人以及联系方式真实有效，如联系人发生更改，请及时告知我局以确保正常联系与沟通。</w:t>
      </w: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ascii="仿宋_GB2312" w:hAnsi="宋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both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tbl>
      <w:tblPr>
        <w:tblStyle w:val="4"/>
        <w:tblW w:w="90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77"/>
        <w:gridCol w:w="593"/>
        <w:gridCol w:w="358"/>
        <w:gridCol w:w="180"/>
        <w:gridCol w:w="180"/>
        <w:gridCol w:w="360"/>
        <w:gridCol w:w="180"/>
        <w:gridCol w:w="8"/>
        <w:gridCol w:w="172"/>
        <w:gridCol w:w="180"/>
        <w:gridCol w:w="360"/>
        <w:gridCol w:w="396"/>
        <w:gridCol w:w="361"/>
        <w:gridCol w:w="180"/>
        <w:gridCol w:w="180"/>
        <w:gridCol w:w="180"/>
        <w:gridCol w:w="180"/>
        <w:gridCol w:w="180"/>
        <w:gridCol w:w="180"/>
        <w:gridCol w:w="7"/>
        <w:gridCol w:w="173"/>
        <w:gridCol w:w="360"/>
        <w:gridCol w:w="276"/>
        <w:gridCol w:w="83"/>
        <w:gridCol w:w="173"/>
        <w:gridCol w:w="33"/>
        <w:gridCol w:w="147"/>
        <w:gridCol w:w="180"/>
        <w:gridCol w:w="180"/>
        <w:gridCol w:w="74"/>
        <w:gridCol w:w="353"/>
        <w:gridCol w:w="120"/>
        <w:gridCol w:w="173"/>
        <w:gridCol w:w="180"/>
        <w:gridCol w:w="180"/>
        <w:gridCol w:w="280"/>
        <w:gridCol w:w="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7630" w:type="dxa"/>
            <w:gridSpan w:val="3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单位地址</w:t>
            </w:r>
          </w:p>
        </w:tc>
        <w:tc>
          <w:tcPr>
            <w:tcW w:w="4714" w:type="dxa"/>
            <w:gridSpan w:val="2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邮政编码</w:t>
            </w:r>
          </w:p>
        </w:tc>
        <w:tc>
          <w:tcPr>
            <w:tcW w:w="1656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1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注册时间</w:t>
            </w:r>
          </w:p>
        </w:tc>
        <w:tc>
          <w:tcPr>
            <w:tcW w:w="1438" w:type="dxa"/>
            <w:gridSpan w:val="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注册资金</w:t>
            </w:r>
          </w:p>
        </w:tc>
        <w:tc>
          <w:tcPr>
            <w:tcW w:w="1716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  <w:tc>
          <w:tcPr>
            <w:tcW w:w="1876" w:type="dxa"/>
            <w:gridSpan w:val="1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其中：外资比例</w:t>
            </w:r>
          </w:p>
        </w:tc>
        <w:tc>
          <w:tcPr>
            <w:tcW w:w="1123" w:type="dxa"/>
            <w:gridSpan w:val="2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7" w:hRule="atLeast"/>
        </w:trPr>
        <w:tc>
          <w:tcPr>
            <w:tcW w:w="141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注册类型</w:t>
            </w:r>
          </w:p>
        </w:tc>
        <w:tc>
          <w:tcPr>
            <w:tcW w:w="7630" w:type="dxa"/>
            <w:gridSpan w:val="3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□□  10 国有企业  11 国有控股企业  20 民营企业  21 民营控股企业  30 外商独资企业  31 中外合资企业  32 中外合作企业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40 港资企业  50 台资企业  60 事业单位  70 行业协会  99 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开户银行</w:t>
            </w:r>
          </w:p>
        </w:tc>
        <w:tc>
          <w:tcPr>
            <w:tcW w:w="3637" w:type="dxa"/>
            <w:gridSpan w:val="1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</w:t>
            </w:r>
          </w:p>
        </w:tc>
        <w:tc>
          <w:tcPr>
            <w:tcW w:w="2743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单位负责人</w:t>
            </w:r>
          </w:p>
        </w:tc>
        <w:tc>
          <w:tcPr>
            <w:tcW w:w="237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8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69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知识产权部门负责人</w:t>
            </w:r>
          </w:p>
        </w:tc>
        <w:tc>
          <w:tcPr>
            <w:tcW w:w="1477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8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69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237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432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148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联系人电子邮箱</w:t>
            </w:r>
          </w:p>
        </w:tc>
        <w:tc>
          <w:tcPr>
            <w:tcW w:w="6552" w:type="dxa"/>
            <w:gridSpan w:val="3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单位网址</w:t>
            </w:r>
          </w:p>
        </w:tc>
        <w:tc>
          <w:tcPr>
            <w:tcW w:w="4355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2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383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主要股东名称</w:t>
            </w: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股东出资额（万元）</w:t>
            </w: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出资形式</w:t>
            </w:r>
          </w:p>
        </w:tc>
        <w:tc>
          <w:tcPr>
            <w:tcW w:w="11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所占股份比例（%）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641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458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2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0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3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职工总数</w:t>
            </w:r>
          </w:p>
        </w:tc>
        <w:tc>
          <w:tcPr>
            <w:tcW w:w="1671" w:type="dxa"/>
            <w:gridSpan w:val="5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人</w:t>
            </w:r>
          </w:p>
        </w:tc>
        <w:tc>
          <w:tcPr>
            <w:tcW w:w="1837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其中：大专以上工作人员人数及占总数比例</w:t>
            </w: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1972" w:type="dxa"/>
            <w:gridSpan w:val="1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其中：从事知识产权工作人员人数及占总数比例</w:t>
            </w:r>
          </w:p>
        </w:tc>
        <w:tc>
          <w:tcPr>
            <w:tcW w:w="1303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1" w:type="dxa"/>
            <w:gridSpan w:val="5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7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0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972" w:type="dxa"/>
            <w:gridSpan w:val="1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03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3389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是否成立知识产权管理部门</w:t>
            </w:r>
          </w:p>
        </w:tc>
        <w:tc>
          <w:tcPr>
            <w:tcW w:w="2377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是  2 否</w:t>
            </w:r>
          </w:p>
        </w:tc>
        <w:tc>
          <w:tcPr>
            <w:tcW w:w="1792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部门人员数</w:t>
            </w:r>
          </w:p>
        </w:tc>
        <w:tc>
          <w:tcPr>
            <w:tcW w:w="148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</w:trPr>
        <w:tc>
          <w:tcPr>
            <w:tcW w:w="1949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上年未总资产</w:t>
            </w:r>
          </w:p>
        </w:tc>
        <w:tc>
          <w:tcPr>
            <w:tcW w:w="1836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万元</w:t>
            </w:r>
          </w:p>
        </w:tc>
        <w:tc>
          <w:tcPr>
            <w:tcW w:w="1081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总负债</w:t>
            </w:r>
          </w:p>
        </w:tc>
        <w:tc>
          <w:tcPr>
            <w:tcW w:w="1612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万元</w:t>
            </w:r>
          </w:p>
        </w:tc>
        <w:tc>
          <w:tcPr>
            <w:tcW w:w="1080" w:type="dxa"/>
            <w:gridSpan w:val="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净资产</w:t>
            </w:r>
          </w:p>
        </w:tc>
        <w:tc>
          <w:tcPr>
            <w:tcW w:w="1483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上年度企业总收入</w:t>
            </w:r>
          </w:p>
        </w:tc>
        <w:tc>
          <w:tcPr>
            <w:tcW w:w="219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上年度企业创汇总额</w:t>
            </w:r>
          </w:p>
        </w:tc>
        <w:tc>
          <w:tcPr>
            <w:tcW w:w="165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上年度企业净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利润</w:t>
            </w:r>
          </w:p>
        </w:tc>
        <w:tc>
          <w:tcPr>
            <w:tcW w:w="2197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万元</w:t>
            </w:r>
          </w:p>
        </w:tc>
        <w:tc>
          <w:tcPr>
            <w:tcW w:w="2699" w:type="dxa"/>
            <w:gridSpan w:val="16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上年度企业交税总额</w:t>
            </w:r>
          </w:p>
        </w:tc>
        <w:tc>
          <w:tcPr>
            <w:tcW w:w="1656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48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上年度工业总产值</w:t>
            </w:r>
          </w:p>
        </w:tc>
        <w:tc>
          <w:tcPr>
            <w:tcW w:w="6552" w:type="dxa"/>
            <w:gridSpan w:val="31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           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企业知识产权创造、运用以及管理情况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146" w:type="dxa"/>
            <w:gridSpan w:val="1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上年度用于研发经费投入总额</w:t>
            </w:r>
          </w:p>
        </w:tc>
        <w:tc>
          <w:tcPr>
            <w:tcW w:w="4895" w:type="dxa"/>
            <w:gridSpan w:val="2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46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上年度用于知识产权工作经费投入总额</w:t>
            </w:r>
          </w:p>
        </w:tc>
        <w:tc>
          <w:tcPr>
            <w:tcW w:w="399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累计软件著作权登记量</w:t>
            </w: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412" w:type="dxa"/>
            <w:gridSpan w:val="2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其中：本年软件著作权登记量</w:t>
            </w:r>
          </w:p>
        </w:tc>
        <w:tc>
          <w:tcPr>
            <w:tcW w:w="130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9" w:type="dxa"/>
            <w:gridSpan w:val="1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累计作品著件权登记量</w:t>
            </w:r>
          </w:p>
        </w:tc>
        <w:tc>
          <w:tcPr>
            <w:tcW w:w="1477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件</w:t>
            </w:r>
          </w:p>
        </w:tc>
        <w:tc>
          <w:tcPr>
            <w:tcW w:w="3412" w:type="dxa"/>
            <w:gridSpan w:val="20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其中：本年作品著作权登记量</w:t>
            </w:r>
          </w:p>
        </w:tc>
        <w:tc>
          <w:tcPr>
            <w:tcW w:w="130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累计商标注册量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2879" w:type="dxa"/>
            <w:gridSpan w:val="1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其中：本年商标注册量</w:t>
            </w:r>
          </w:p>
        </w:tc>
        <w:tc>
          <w:tcPr>
            <w:tcW w:w="1656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累计国内专利申请量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2879" w:type="dxa"/>
            <w:gridSpan w:val="17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累计国内专利授权量</w:t>
            </w:r>
          </w:p>
        </w:tc>
        <w:tc>
          <w:tcPr>
            <w:tcW w:w="1656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4228" w:type="dxa"/>
            <w:gridSpan w:val="1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国内专利申请量（件）</w:t>
            </w:r>
          </w:p>
        </w:tc>
        <w:tc>
          <w:tcPr>
            <w:tcW w:w="3995" w:type="dxa"/>
            <w:gridSpan w:val="1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国内专利授权量（件）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917" w:type="dxa"/>
            <w:gridSpan w:val="1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  <w:tc>
          <w:tcPr>
            <w:tcW w:w="1285" w:type="dxa"/>
            <w:gridSpan w:val="8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2710" w:type="dxa"/>
            <w:gridSpan w:val="11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11" w:type="dxa"/>
            <w:gridSpan w:val="4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新型</w:t>
            </w: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设计</w:t>
            </w:r>
          </w:p>
        </w:tc>
        <w:tc>
          <w:tcPr>
            <w:tcW w:w="1285" w:type="dxa"/>
            <w:gridSpan w:val="8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发明</w:t>
            </w:r>
          </w:p>
        </w:tc>
        <w:tc>
          <w:tcPr>
            <w:tcW w:w="93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实用新型</w:t>
            </w:r>
          </w:p>
        </w:tc>
        <w:tc>
          <w:tcPr>
            <w:tcW w:w="8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前年</w:t>
            </w:r>
          </w:p>
        </w:tc>
        <w:tc>
          <w:tcPr>
            <w:tcW w:w="131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上年</w:t>
            </w:r>
          </w:p>
        </w:tc>
        <w:tc>
          <w:tcPr>
            <w:tcW w:w="1311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5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8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今年</w:t>
            </w:r>
          </w:p>
        </w:tc>
        <w:tc>
          <w:tcPr>
            <w:tcW w:w="1311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3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累计国外专利申请量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3232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其中：本年国外专利申请量</w:t>
            </w:r>
          </w:p>
        </w:tc>
        <w:tc>
          <w:tcPr>
            <w:tcW w:w="130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累计国外专利授权量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3232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其中：本年国外专利授权量</w:t>
            </w:r>
          </w:p>
        </w:tc>
        <w:tc>
          <w:tcPr>
            <w:tcW w:w="130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9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累计PCT专利申请</w:t>
            </w:r>
          </w:p>
        </w:tc>
        <w:tc>
          <w:tcPr>
            <w:tcW w:w="1837" w:type="dxa"/>
            <w:gridSpan w:val="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件</w:t>
            </w:r>
          </w:p>
        </w:tc>
        <w:tc>
          <w:tcPr>
            <w:tcW w:w="3232" w:type="dxa"/>
            <w:gridSpan w:val="1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其中：本年PCT专利申请量</w:t>
            </w:r>
          </w:p>
        </w:tc>
        <w:tc>
          <w:tcPr>
            <w:tcW w:w="1303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49" w:type="dxa"/>
            <w:gridSpan w:val="5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7092" w:type="dxa"/>
            <w:gridSpan w:val="3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佰    拾    万    仟    佰    拾    元（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知识产权工作机构及人员情况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知识产权制度建设情况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知识产权信息系统建设及利用情况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知识产权宣传培训情况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推动专利技术实施情况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知识产权服务体系建设情况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单位负责人（签字）：                          申报单位（盖章）：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" w:hRule="atLeast"/>
        </w:trPr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A 优选    B 备选    C 落选</w:t>
            </w: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" w:hRule="atLeast"/>
        </w:trPr>
        <w:tc>
          <w:tcPr>
            <w:tcW w:w="9041" w:type="dxa"/>
            <w:gridSpan w:val="38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专家组长（签名）：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审核结果</w:t>
            </w:r>
          </w:p>
        </w:tc>
        <w:tc>
          <w:tcPr>
            <w:tcW w:w="6364" w:type="dxa"/>
            <w:gridSpan w:val="2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□  1 资助   2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资助（奖励）金额</w:t>
            </w:r>
          </w:p>
        </w:tc>
        <w:tc>
          <w:tcPr>
            <w:tcW w:w="6364" w:type="dxa"/>
            <w:gridSpan w:val="29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佰   拾   万   仟   佰   拾   元（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0" w:hRule="atLeast"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初审人（签字）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初审日期</w:t>
            </w:r>
          </w:p>
        </w:tc>
        <w:tc>
          <w:tcPr>
            <w:tcW w:w="212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审核人（签字）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审核日期</w:t>
            </w:r>
          </w:p>
        </w:tc>
        <w:tc>
          <w:tcPr>
            <w:tcW w:w="212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主管局领导（签字）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12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77" w:type="dxa"/>
            <w:gridSpan w:val="9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深圳市市场监督管理局龙华监管局</w:t>
            </w: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（签章）</w:t>
            </w:r>
          </w:p>
        </w:tc>
        <w:tc>
          <w:tcPr>
            <w:tcW w:w="2556" w:type="dxa"/>
            <w:gridSpan w:val="12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9" w:type="dxa"/>
            <w:gridSpan w:val="1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批准日期</w:t>
            </w:r>
          </w:p>
        </w:tc>
        <w:tc>
          <w:tcPr>
            <w:tcW w:w="2129" w:type="dxa"/>
            <w:gridSpan w:val="7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龙华区政府意见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9041" w:type="dxa"/>
            <w:gridSpan w:val="38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FC1C6D"/>
    <w:rsid w:val="46FC1C6D"/>
    <w:rsid w:val="6DA8567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widowControl/>
      <w:jc w:val="center"/>
    </w:pPr>
    <w:rPr>
      <w:rFonts w:ascii="宋体" w:hAnsi="宋体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2020-08-14T01:52:00Z</dcterms:created>
  <dc:creator>张俊</dc:creator>
  <cp:lastModifiedBy>张俊</cp:lastModifiedBy>
  <dcterms:modified xsi:type="dcterms:W3CDTF">2020-08-14T01:57:19Z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