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00"/>
        <w:jc w:val="center"/>
        <w:rPr>
          <w:rFonts w:ascii="宋体"/>
          <w:b/>
          <w:color w:val="auto"/>
          <w:sz w:val="52"/>
          <w:highlight w:val="none"/>
        </w:rPr>
      </w:pPr>
      <w:r>
        <w:rPr>
          <w:rFonts w:hint="eastAsia" w:ascii="宋体" w:hAnsi="宋体"/>
          <w:b/>
          <w:color w:val="auto"/>
          <w:sz w:val="52"/>
          <w:highlight w:val="none"/>
          <w:lang w:eastAsia="zh-CN"/>
        </w:rPr>
        <w:t>深圳市龙华区</w:t>
      </w:r>
      <w:r>
        <w:rPr>
          <w:rFonts w:hint="eastAsia" w:ascii="宋体" w:hAnsi="宋体"/>
          <w:b/>
          <w:color w:val="auto"/>
          <w:sz w:val="52"/>
          <w:highlight w:val="none"/>
          <w:lang w:val="en-US" w:eastAsia="zh-CN"/>
        </w:rPr>
        <w:t>自主</w:t>
      </w:r>
      <w:r>
        <w:rPr>
          <w:rFonts w:hint="eastAsia" w:ascii="宋体" w:hAnsi="宋体"/>
          <w:b/>
          <w:color w:val="auto"/>
          <w:sz w:val="52"/>
          <w:highlight w:val="none"/>
          <w:lang w:eastAsia="zh-CN"/>
        </w:rPr>
        <w:t>创新产品与服务</w:t>
      </w:r>
      <w:r>
        <w:rPr>
          <w:rFonts w:hint="eastAsia" w:ascii="宋体" w:hAnsi="宋体"/>
          <w:b/>
          <w:color w:val="auto"/>
          <w:sz w:val="52"/>
          <w:highlight w:val="none"/>
        </w:rPr>
        <w:t>申请书</w:t>
      </w: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单位名称（盖章）：</w:t>
      </w:r>
      <w:r>
        <w:rPr>
          <w:color w:val="auto"/>
          <w:highlight w:val="none"/>
        </w:rPr>
        <w:t xml:space="preserve">                                                    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法定代表人（签名）：</w:t>
      </w:r>
      <w:r>
        <w:rPr>
          <w:color w:val="auto"/>
          <w:highlight w:val="none"/>
        </w:rPr>
        <w:t xml:space="preserve">                    </w:t>
      </w:r>
      <w:r>
        <w:rPr>
          <w:rFonts w:hint="eastAsia" w:ascii="仿宋_GB2312" w:eastAsia="仿宋_GB2312"/>
          <w:color w:val="auto"/>
          <w:sz w:val="28"/>
          <w:highlight w:val="none"/>
        </w:rPr>
        <w:t>移动电话：</w:t>
      </w:r>
      <w:r>
        <w:rPr>
          <w:color w:val="auto"/>
          <w:highlight w:val="none"/>
        </w:rPr>
        <w:t xml:space="preserve">          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单位联系人：</w:t>
      </w:r>
      <w:r>
        <w:rPr>
          <w:color w:val="auto"/>
          <w:highlight w:val="none"/>
        </w:rPr>
        <w:t xml:space="preserve">           </w:t>
      </w:r>
      <w:r>
        <w:rPr>
          <w:rFonts w:ascii="仿宋_GB2312" w:eastAsia="仿宋_GB2312"/>
          <w:color w:val="auto"/>
          <w:sz w:val="28"/>
          <w:highlight w:val="none"/>
        </w:rPr>
        <w:t xml:space="preserve"> </w:t>
      </w:r>
      <w:r>
        <w:rPr>
          <w:rFonts w:hint="eastAsia" w:ascii="仿宋_GB2312" w:eastAsia="仿宋_GB2312"/>
          <w:color w:val="auto"/>
          <w:sz w:val="28"/>
          <w:highlight w:val="none"/>
        </w:rPr>
        <w:t>联系电话：</w:t>
      </w:r>
      <w:r>
        <w:rPr>
          <w:color w:val="auto"/>
          <w:highlight w:val="none"/>
        </w:rPr>
        <w:t xml:space="preserve">            </w:t>
      </w:r>
      <w:r>
        <w:rPr>
          <w:rFonts w:hint="eastAsia" w:ascii="仿宋_GB2312" w:eastAsia="仿宋_GB2312"/>
          <w:color w:val="auto"/>
          <w:sz w:val="28"/>
          <w:highlight w:val="none"/>
        </w:rPr>
        <w:t>移动电话：</w:t>
      </w:r>
      <w:r>
        <w:rPr>
          <w:color w:val="auto"/>
          <w:highlight w:val="none"/>
        </w:rPr>
        <w:t xml:space="preserve">          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电子邮箱：</w:t>
      </w:r>
      <w:r>
        <w:rPr>
          <w:color w:val="auto"/>
          <w:highlight w:val="none"/>
        </w:rPr>
        <w:t xml:space="preserve">                                    </w:t>
      </w:r>
      <w:r>
        <w:rPr>
          <w:rFonts w:hint="eastAsia" w:ascii="仿宋_GB2312" w:eastAsia="仿宋_GB2312"/>
          <w:color w:val="auto"/>
          <w:sz w:val="28"/>
          <w:highlight w:val="none"/>
        </w:rPr>
        <w:t>传真：</w:t>
      </w:r>
      <w:r>
        <w:rPr>
          <w:color w:val="auto"/>
          <w:highlight w:val="none"/>
        </w:rPr>
        <w:t xml:space="preserve">                 </w:t>
      </w:r>
      <w:r>
        <w:rPr>
          <w:rFonts w:ascii="仿宋_GB2312" w:eastAsia="仿宋_GB2312"/>
          <w:color w:val="auto"/>
          <w:sz w:val="28"/>
          <w:highlight w:val="none"/>
        </w:rPr>
        <w:tab/>
      </w:r>
      <w:r>
        <w:rPr>
          <w:rFonts w:ascii="仿宋_GB2312" w:eastAsia="仿宋_GB2312"/>
          <w:color w:val="auto"/>
          <w:sz w:val="28"/>
          <w:highlight w:val="none"/>
        </w:rPr>
        <w:t xml:space="preserve">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单位地址：</w:t>
      </w:r>
      <w:r>
        <w:rPr>
          <w:color w:val="auto"/>
          <w:highlight w:val="none"/>
        </w:rPr>
        <w:t xml:space="preserve">                                                             </w:t>
      </w:r>
      <w:r>
        <w:rPr>
          <w:rFonts w:ascii="仿宋_GB2312" w:eastAsia="仿宋_GB2312"/>
          <w:color w:val="auto"/>
          <w:sz w:val="28"/>
          <w:highlight w:val="none"/>
        </w:rPr>
        <w:tab/>
      </w:r>
      <w:r>
        <w:rPr>
          <w:rFonts w:ascii="仿宋_GB2312" w:eastAsia="仿宋_GB2312"/>
          <w:color w:val="auto"/>
          <w:sz w:val="28"/>
          <w:highlight w:val="none"/>
        </w:rPr>
        <w:t xml:space="preserve">                                                </w:t>
      </w:r>
      <w:r>
        <w:rPr>
          <w:rFonts w:hint="eastAsia" w:ascii="仿宋_GB2312" w:eastAsia="仿宋_GB2312"/>
          <w:color w:val="auto"/>
          <w:sz w:val="28"/>
          <w:highlight w:val="none"/>
        </w:rPr>
        <w:t>单位网址：</w:t>
      </w:r>
      <w:r>
        <w:rPr>
          <w:color w:val="auto"/>
          <w:highlight w:val="none"/>
        </w:rPr>
        <w:t xml:space="preserve">                                                             </w:t>
      </w:r>
      <w:r>
        <w:rPr>
          <w:rFonts w:ascii="仿宋_GB2312" w:eastAsia="仿宋_GB2312"/>
          <w:color w:val="auto"/>
          <w:sz w:val="28"/>
          <w:highlight w:val="none"/>
        </w:rPr>
        <w:t xml:space="preserve">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color w:val="auto"/>
          <w:highlight w:val="none"/>
        </w:rPr>
        <w:t xml:space="preserve">                                               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填报时间：</w:t>
      </w:r>
      <w:r>
        <w:rPr>
          <w:color w:val="auto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z w:val="28"/>
          <w:highlight w:val="none"/>
        </w:rPr>
        <w:t>年</w:t>
      </w:r>
      <w:r>
        <w:rPr>
          <w:color w:val="auto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z w:val="28"/>
          <w:highlight w:val="none"/>
        </w:rPr>
        <w:t>月</w:t>
      </w:r>
      <w:r>
        <w:rPr>
          <w:color w:val="auto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z w:val="28"/>
          <w:highlight w:val="none"/>
        </w:rPr>
        <w:t>日</w:t>
      </w:r>
      <w:r>
        <w:rPr>
          <w:rFonts w:ascii="仿宋_GB2312" w:eastAsia="仿宋_GB2312"/>
          <w:color w:val="auto"/>
          <w:sz w:val="28"/>
          <w:highlight w:val="none"/>
        </w:rPr>
        <w:tab/>
      </w: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both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36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深圳市龙华区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工业和信息化局</w:t>
      </w:r>
    </w:p>
    <w:p>
      <w:pPr>
        <w:spacing w:line="560" w:lineRule="exact"/>
        <w:jc w:val="center"/>
        <w:rPr>
          <w:rFonts w:ascii="黑体" w:hAnsi="新宋体" w:eastAsia="黑体"/>
          <w:color w:val="auto"/>
          <w:sz w:val="44"/>
          <w:szCs w:val="44"/>
          <w:highlight w:val="none"/>
        </w:rPr>
      </w:pPr>
      <w:r>
        <w:rPr>
          <w:rFonts w:hint="eastAsia" w:ascii="黑体" w:hAnsi="新宋体" w:eastAsia="黑体"/>
          <w:color w:val="auto"/>
          <w:sz w:val="44"/>
          <w:szCs w:val="44"/>
          <w:highlight w:val="none"/>
        </w:rPr>
        <w:t>承诺书</w:t>
      </w:r>
    </w:p>
    <w:p>
      <w:pPr>
        <w:spacing w:line="560" w:lineRule="exact"/>
        <w:rPr>
          <w:rFonts w:ascii="宋体" w:hAnsi="宋体"/>
          <w:color w:val="auto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2、本单位（人）同意将本申请材料向依法审批工作人员和评审专家公开。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、本单位（人）承诺自行申报项目，不委托中介机构代理，不会以任何形式干预后续进行的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初审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、评审和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复审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工作。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 xml:space="preserve">法定代表人（或被委托人）签字：              </w:t>
      </w:r>
    </w:p>
    <w:p>
      <w:pPr>
        <w:spacing w:line="560" w:lineRule="exact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</w:p>
    <w:p>
      <w:pPr>
        <w:spacing w:line="560" w:lineRule="exact"/>
        <w:ind w:left="840" w:leftChars="4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 xml:space="preserve">办公电话：              </w:t>
      </w:r>
    </w:p>
    <w:p>
      <w:pPr>
        <w:spacing w:line="560" w:lineRule="exact"/>
        <w:ind w:left="840" w:leftChars="4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  <w:t xml:space="preserve">              </w:t>
      </w:r>
    </w:p>
    <w:p>
      <w:pPr>
        <w:spacing w:line="560" w:lineRule="exact"/>
        <w:rPr>
          <w:rFonts w:ascii="宋体" w:hAnsi="宋体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</w:p>
    <w:p>
      <w:pPr>
        <w:spacing w:line="560" w:lineRule="exact"/>
        <w:rPr>
          <w:rFonts w:ascii="宋体" w:hAnsi="宋体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</w:p>
    <w:p>
      <w:pPr>
        <w:spacing w:line="560" w:lineRule="exact"/>
        <w:rPr>
          <w:rFonts w:ascii="宋体" w:hAnsi="宋体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</w:p>
    <w:p>
      <w:pPr>
        <w:spacing w:line="560" w:lineRule="exact"/>
        <w:rPr>
          <w:rFonts w:ascii="宋体" w:hAnsi="宋体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</w:p>
    <w:p>
      <w:pPr>
        <w:spacing w:line="560" w:lineRule="exact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（单位需加盖公章，被委托人签字的需提交法定代表人授权委托书）</w:t>
      </w:r>
    </w:p>
    <w:p>
      <w:r>
        <w:br w:type="page"/>
      </w:r>
    </w:p>
    <w:p>
      <w:pPr>
        <w:jc w:val="center"/>
        <w:rPr>
          <w:rFonts w:hint="eastAsia" w:ascii="黑体" w:hAnsi="Calibri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bidi="ar"/>
        </w:rPr>
        <w:t>申请产品</w:t>
      </w:r>
      <w:r>
        <w:rPr>
          <w:rFonts w:hint="eastAsia" w:ascii="黑体" w:hAnsi="宋体" w:eastAsia="黑体"/>
          <w:sz w:val="44"/>
          <w:szCs w:val="44"/>
          <w:lang w:val="en-US" w:eastAsia="zh-CN" w:bidi="ar"/>
        </w:rPr>
        <w:t>（服务）</w:t>
      </w:r>
      <w:r>
        <w:rPr>
          <w:rFonts w:hint="eastAsia" w:ascii="黑体" w:hAnsi="宋体" w:eastAsia="黑体"/>
          <w:sz w:val="44"/>
          <w:szCs w:val="44"/>
          <w:lang w:bidi="ar"/>
        </w:rPr>
        <w:t>基本情况</w:t>
      </w:r>
    </w:p>
    <w:tbl>
      <w:tblPr>
        <w:tblStyle w:val="3"/>
        <w:tblW w:w="919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96"/>
        <w:gridCol w:w="2925"/>
        <w:gridCol w:w="1275"/>
        <w:gridCol w:w="1116"/>
        <w:gridCol w:w="1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产品</w:t>
            </w:r>
            <w:r>
              <w:rPr>
                <w:rFonts w:hint="eastAsia" w:ascii="仿宋_GB2312" w:cs="仿宋_GB231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服务</w:t>
            </w:r>
            <w:r>
              <w:rPr>
                <w:rFonts w:hint="eastAsia" w:ascii="仿宋_GB2312" w:cs="仿宋_GB2312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的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名称</w:t>
            </w:r>
          </w:p>
        </w:tc>
        <w:tc>
          <w:tcPr>
            <w:tcW w:w="4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型号规格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产品所属领域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一级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领域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宋体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二级领域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cs="仿宋_GB2312"/>
                <w:spacing w:val="100"/>
                <w:sz w:val="21"/>
                <w:szCs w:val="21"/>
              </w:rPr>
            </w:pPr>
            <w:r>
              <w:rPr>
                <w:rFonts w:hint="eastAsia" w:ascii="仿宋_GB2312" w:cs="仿宋_GB2312"/>
                <w:spacing w:val="20"/>
                <w:sz w:val="21"/>
                <w:szCs w:val="21"/>
                <w:lang w:val="en-US" w:eastAsia="zh-CN" w:bidi="ar"/>
              </w:rPr>
              <w:t>产品（服务）项目</w:t>
            </w:r>
            <w:r>
              <w:rPr>
                <w:rFonts w:hint="eastAsia" w:ascii="仿宋_GB2312" w:hAnsi="Calibri" w:cs="仿宋_GB2312"/>
                <w:spacing w:val="20"/>
                <w:sz w:val="21"/>
                <w:szCs w:val="21"/>
                <w:lang w:bidi="ar"/>
              </w:rPr>
              <w:t>开发情况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项目来源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国家计划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省市级计划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 xml:space="preserve">自行开发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立项时间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参与研发人员数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研发投入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研发起止时间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开发形式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合作开发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独立开发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引进技术消化吸收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 xml:space="preserve">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采用标准情况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获奖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情况（获奖名称、时间）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产品（服务）应用及品牌情况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产品功能及</w:t>
            </w:r>
          </w:p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应用领域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产品销售情况（年销售额、市场占有率）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产品品牌名称或商标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产品（服务）技术水平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产品主要技术性能指标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创新性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首创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重大创新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率先推出技术标准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</w:p>
          <w:p>
            <w:pPr>
              <w:spacing w:line="240" w:lineRule="exact"/>
              <w:jc w:val="both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较大改进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消化吸收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Calibri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简要说明：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先进性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 xml:space="preserve">国际领先  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 xml:space="preserve">国际先进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 xml:space="preserve">国内领先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国内先进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与国际、国内同类产品比较说明：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可靠性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val="en-US" w:eastAsia="zh-CN" w:bidi="ar"/>
              </w:rPr>
              <w:t>是否属于</w:t>
            </w:r>
            <w:r>
              <w:rPr>
                <w:rFonts w:hint="eastAsia" w:ascii="仿宋_GB2312" w:hAnsi="Calibri" w:cs="仿宋_GB2312"/>
                <w:sz w:val="21"/>
                <w:szCs w:val="21"/>
                <w:lang w:eastAsia="zh-CN" w:bidi="ar"/>
              </w:rPr>
              <w:t>国家管制</w:t>
            </w:r>
            <w:r>
              <w:rPr>
                <w:rFonts w:hint="eastAsia" w:ascii="仿宋_GB2312" w:hAnsi="Calibri" w:cs="仿宋_GB2312"/>
                <w:sz w:val="21"/>
                <w:szCs w:val="21"/>
                <w:lang w:val="en-US" w:eastAsia="zh-CN" w:bidi="ar"/>
              </w:rPr>
              <w:t>类别</w:t>
            </w:r>
            <w:r>
              <w:rPr>
                <w:rFonts w:hint="eastAsia" w:ascii="仿宋_GB2312" w:hAnsi="Calibri" w:cs="仿宋_GB2312"/>
                <w:sz w:val="21"/>
                <w:szCs w:val="21"/>
                <w:lang w:eastAsia="zh-CN" w:bidi="ar"/>
              </w:rPr>
              <w:t>：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val="en-US" w:eastAsia="zh-CN" w:bidi="ar"/>
              </w:rPr>
              <w:t xml:space="preserve">是   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产品质量的情况说明</w:t>
            </w:r>
            <w:r>
              <w:rPr>
                <w:rFonts w:hint="eastAsia" w:ascii="仿宋_GB2312" w:cs="仿宋_GB231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产品通过的认证或检测情况等</w:t>
            </w:r>
            <w:r>
              <w:rPr>
                <w:rFonts w:hint="eastAsia" w:ascii="仿宋_GB2312" w:cs="仿宋_GB2312"/>
                <w:sz w:val="21"/>
                <w:szCs w:val="21"/>
                <w:lang w:eastAsia="zh-CN" w:bidi="ar"/>
              </w:rPr>
              <w:t>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产品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（服务）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知识产权情况（相关专利名称、类型、授权时间）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黑体" w:hAnsi="黑体" w:eastAsia="黑体" w:cs="黑体"/>
          <w:sz w:val="21"/>
          <w:szCs w:val="21"/>
          <w:lang w:bidi="ar"/>
        </w:rPr>
        <w:t>填写说明</w:t>
      </w:r>
      <w:r>
        <w:rPr>
          <w:rFonts w:hint="eastAsia" w:ascii="黑体" w:hAnsi="黑体" w:eastAsia="黑体" w:cs="黑体"/>
          <w:sz w:val="21"/>
          <w:szCs w:val="21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szCs w:val="32"/>
          <w:lang w:bidi="ar"/>
        </w:rPr>
        <w:t>填写申请表要实事求是，叙述文字简练、简明扼要。</w:t>
      </w:r>
    </w:p>
    <w:p>
      <w:pPr>
        <w:autoSpaceDE w:val="0"/>
        <w:autoSpaceDN w:val="0"/>
        <w:adjustRightInd w:val="0"/>
        <w:spacing w:line="500" w:lineRule="exact"/>
        <w:ind w:firstLine="1050" w:firstLineChars="5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sz w:val="21"/>
          <w:szCs w:val="21"/>
          <w:lang w:bidi="ar"/>
        </w:rPr>
        <w:t>产品所属领域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可</w:t>
      </w: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参照《高新技术领域目录》填写</w:t>
      </w:r>
      <w:r>
        <w:rPr>
          <w:rFonts w:hint="eastAsia" w:ascii="仿宋_GB2312" w:hAnsi="仿宋_GB2312" w:eastAsia="仿宋_GB2312" w:cs="仿宋_GB2312"/>
          <w:szCs w:val="32"/>
          <w:lang w:bidi="ar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1050" w:firstLineChars="5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szCs w:val="32"/>
          <w:lang w:bidi="ar"/>
        </w:rPr>
        <w:t>须附上</w:t>
      </w: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申报通知</w:t>
      </w:r>
      <w:r>
        <w:rPr>
          <w:rFonts w:hint="eastAsia" w:ascii="仿宋_GB2312" w:hAnsi="仿宋_GB2312" w:eastAsia="仿宋_GB2312" w:cs="仿宋_GB2312"/>
          <w:szCs w:val="32"/>
          <w:lang w:bidi="ar"/>
        </w:rPr>
        <w:t>规定的有关</w:t>
      </w: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证明</w:t>
      </w:r>
      <w:r>
        <w:rPr>
          <w:rFonts w:hint="eastAsia" w:ascii="仿宋_GB2312" w:hAnsi="仿宋_GB2312" w:eastAsia="仿宋_GB2312" w:cs="仿宋_GB2312"/>
          <w:szCs w:val="32"/>
          <w:lang w:bidi="ar"/>
        </w:rPr>
        <w:t>资料。</w:t>
      </w:r>
    </w:p>
    <w:p>
      <w:pPr>
        <w:autoSpaceDE w:val="0"/>
        <w:autoSpaceDN w:val="0"/>
        <w:adjustRightInd w:val="0"/>
        <w:spacing w:line="500" w:lineRule="exact"/>
        <w:ind w:firstLine="1050" w:firstLineChars="500"/>
        <w:rPr>
          <w:rFonts w:hint="eastAsia" w:ascii="仿宋_GB2312" w:hAnsi="仿宋_GB2312" w:eastAsia="仿宋_GB2312" w:cs="仿宋_GB2312"/>
          <w:szCs w:val="32"/>
          <w:lang w:bidi="ar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szCs w:val="32"/>
          <w:lang w:bidi="ar"/>
        </w:rPr>
        <w:t>企业根据具体需要，可加页填写。</w:t>
      </w:r>
    </w:p>
    <w:p>
      <w:pPr>
        <w:autoSpaceDE w:val="0"/>
        <w:autoSpaceDN w:val="0"/>
        <w:adjustRightInd w:val="0"/>
        <w:spacing w:line="500" w:lineRule="exact"/>
        <w:ind w:firstLine="1050" w:firstLineChars="500"/>
        <w:rPr>
          <w:rFonts w:hint="eastAsia" w:ascii="仿宋_GB2312" w:hAnsi="仿宋_GB2312" w:eastAsia="仿宋_GB2312" w:cs="仿宋_GB231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5.企业申请多个产品的，</w:t>
      </w:r>
      <w:r>
        <w:rPr>
          <w:rFonts w:hint="eastAsia" w:ascii="仿宋_GB2312" w:hAnsi="仿宋_GB2312" w:eastAsia="仿宋_GB2312" w:cs="仿宋_GB2312"/>
          <w:szCs w:val="32"/>
          <w:lang w:bidi="ar"/>
        </w:rPr>
        <w:t>须</w:t>
      </w: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对应有多个申请表及</w:t>
      </w:r>
      <w:r>
        <w:rPr>
          <w:rFonts w:hint="eastAsia" w:ascii="仿宋_GB2312" w:hAnsi="仿宋_GB2312" w:eastAsia="仿宋_GB2312" w:cs="仿宋_GB2312"/>
          <w:szCs w:val="32"/>
          <w:lang w:bidi="ar"/>
        </w:rPr>
        <w:t>有关</w:t>
      </w: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证明</w:t>
      </w:r>
      <w:r>
        <w:rPr>
          <w:rFonts w:hint="eastAsia" w:ascii="仿宋_GB2312" w:hAnsi="仿宋_GB2312" w:eastAsia="仿宋_GB2312" w:cs="仿宋_GB2312"/>
          <w:szCs w:val="32"/>
          <w:lang w:bidi="ar"/>
        </w:rPr>
        <w:t>资料</w:t>
      </w:r>
      <w:r>
        <w:rPr>
          <w:rFonts w:hint="eastAsia" w:ascii="仿宋_GB2312" w:hAnsi="仿宋_GB2312" w:eastAsia="仿宋_GB2312" w:cs="仿宋_GB2312"/>
          <w:szCs w:val="32"/>
          <w:lang w:eastAsia="zh-CN" w:bidi="ar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0FB523E"/>
    <w:rsid w:val="680E0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大人物</dc:creator>
  <cp:lastModifiedBy>陈淑军</cp:lastModifiedBy>
  <dcterms:modified xsi:type="dcterms:W3CDTF">2020-09-29T01:31:02Z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