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无犯罪记录承诺书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，郑重承诺：遵守国家的法律、法规，无违反犯罪情况，无参加邪教组织情况，如有违反，本人愿承担一切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本人已清晰了解参加深圳市龙华区教育局2020年12月公开选用聘用人员报名需要具备：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>由相关部门开具的无犯罪记录证明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。现本人郑重承诺将按要求于政治审查前提交给到用人单位审核。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 诺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（请手写签名后扫描上传）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E57100"/>
    <w:rsid w:val="79B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石川1425523761</cp:lastModifiedBy>
  <dcterms:modified xsi:type="dcterms:W3CDTF">2020-12-11T03:38:25Z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