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龙华区统计局2020年政府信息公开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8"/>
          <w:color w:val="auto"/>
        </w:rPr>
        <w:t>根据《中华人民共和国政府信息公开条例》（</w:t>
      </w:r>
      <w:r>
        <w:rPr>
          <w:rStyle w:val="8"/>
          <w:rFonts w:hint="eastAsia" w:eastAsia="仿宋_GB2312"/>
          <w:color w:val="auto"/>
          <w:lang w:val="en-US" w:eastAsia="zh-CN"/>
        </w:rPr>
        <w:t>以下简称《条例》</w:t>
      </w:r>
      <w:r>
        <w:rPr>
          <w:rStyle w:val="8"/>
          <w:color w:val="auto"/>
        </w:rPr>
        <w:t>），</w:t>
      </w:r>
      <w:r>
        <w:rPr>
          <w:rStyle w:val="8"/>
          <w:rFonts w:hint="eastAsia" w:eastAsia="仿宋_GB2312"/>
          <w:color w:val="auto"/>
          <w:lang w:eastAsia="zh-CN"/>
        </w:rPr>
        <w:t>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结合我局20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开展政府信息公开工作的实际情况，特向社会公布20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年我局信息公开年度报告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本报告由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总体情况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、主动公开政府信息情况、收到和处理政府信息公开申请情况、政府信息公开行政复议、行政诉讼情况、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存在的主要问题和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改进情况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部分组成。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报告所列数据的统计期限自2020年1月1日起至2020年12月31日止。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年，我局认真贯彻执行《条例》要求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注重加强和完善政府信息公开制度建设工作，按照“主动公开、及时公开、定期公开”的要求，充分利用政府信息公开目录平台及时、主动向社会公开统计工作有关政策和工作动态，积极回应信息公开申请，认真推进政府信息公开有关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总体情况如下：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强化组织领导，完善公开制度和机制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局主要领导对政务公开工作负全面领导责任，分管领导对其职责范围内的政务公开负直接领导责任，明确专人具体负责政务公开日常工作，由办公室牵头，各科室协作配合，形成一级抓一级，层层抓落实的责任体系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规范了信息发布工作遵循“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起草—核稿—审核—发布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的流程，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通过建立健全的政务公开工作的相关制度，为政务公开的准确性、权威性、完整性和时效性提供了制度保障。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更新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公开内容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加强重点领域公开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更新完善机构领导、人事信息等栏目内容，规范发布格式和内容，提高公开信息质量。加强统计信息发布，按月发布全区经济运行情况统计信息，公开全区经济运行情况监测信息和有关解读信息；以简报的方式按期公开“七人普”工作进展情况，广泛深入宣传第七次全国人口普查的重要意义和要求，引导广大普查对象依法配合普查，如实申报普查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目前我局主要通过龙华政府在线信息公开栏目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发布属于主动公开范围的信息。2020年，我局主动公开各类信息170余条。其中，重要工作动态信息44条，统计月报12条，行政执法公示21条，深圳市龙华区第七次全国人口普查相关信息68条，包括文件通知、普查简报、普查宣传、业务答疑等栏目。发布时，注重公开信息的质量，及时、准确的反映区统计局工作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5286000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6"/>
        <w:tblW w:w="9071" w:type="dxa"/>
        <w:jc w:val="center"/>
        <w:tblInd w:w="-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-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五、存在的主要问题和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改进情况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2020年，我局信息公开工作虽然取得了一些成绩，但是仍存在着需要改进的问题，如信息公开的时效性、信息公开工作力度和业务能力等需要进一步提升。在今后政府信息公开工作中，我局将从以下方面着手，扎实有效地推进信息公开工作：一是认真学习政务公开相关制度及工作要求，建立健全政务公开工作长效机制，进一步提高信息公开工作水平。二是确保政务公开及时、准确。加大政务公开制度的执行力度，要求政务信息及时予以公开，确保政务公开信息及时准确有时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1CF"/>
    <w:multiLevelType w:val="singleLevel"/>
    <w:tmpl w:val="37C541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1CCD4D"/>
    <w:multiLevelType w:val="singleLevel"/>
    <w:tmpl w:val="611CCD4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053F"/>
    <w:rsid w:val="03EC6DA7"/>
    <w:rsid w:val="040172E4"/>
    <w:rsid w:val="0852249C"/>
    <w:rsid w:val="0DA21F5F"/>
    <w:rsid w:val="1321504A"/>
    <w:rsid w:val="155A469C"/>
    <w:rsid w:val="1A4A75B5"/>
    <w:rsid w:val="1ABE7C51"/>
    <w:rsid w:val="1B185B5C"/>
    <w:rsid w:val="1BBD5B59"/>
    <w:rsid w:val="1E7915AC"/>
    <w:rsid w:val="211A37F6"/>
    <w:rsid w:val="22117FF7"/>
    <w:rsid w:val="26D119F8"/>
    <w:rsid w:val="31603EE1"/>
    <w:rsid w:val="3246482B"/>
    <w:rsid w:val="3AFB5D57"/>
    <w:rsid w:val="40CC5826"/>
    <w:rsid w:val="435450BA"/>
    <w:rsid w:val="487D3BF2"/>
    <w:rsid w:val="50757D74"/>
    <w:rsid w:val="63496878"/>
    <w:rsid w:val="64AB3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2021-01-04T14:36:00Z</dcterms:created>
  <dc:creator>King</dc:creator>
  <cp:lastModifiedBy>木木</cp:lastModifiedBy>
  <cp:lastPrinted>2021-01-05T02:44:00Z</cp:lastPrinted>
  <dcterms:modified xsi:type="dcterms:W3CDTF">2021-01-19T02:42:07Z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