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龙华区2021年新引进文化名家工作室名单</w:t>
      </w:r>
    </w:p>
    <w:p>
      <w:pPr>
        <w:bidi w:val="0"/>
        <w:rPr>
          <w:sz w:val="32"/>
          <w:szCs w:val="32"/>
        </w:rPr>
      </w:pP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310"/>
        <w:gridCol w:w="5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类型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名家姓名</w:t>
            </w:r>
          </w:p>
        </w:tc>
        <w:tc>
          <w:tcPr>
            <w:tcW w:w="57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名家简介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新引进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名家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王婷</w:t>
            </w:r>
          </w:p>
        </w:tc>
        <w:tc>
          <w:tcPr>
            <w:tcW w:w="5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深圳市影视家协会副主席，深圳大学艺术学部副主任兼戏剧影视学院院长，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中国电视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艺术家协会主持人专委会委员，曾获中国电视文艺星光奖。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欧阳明钰</w:t>
            </w:r>
          </w:p>
        </w:tc>
        <w:tc>
          <w:tcPr>
            <w:tcW w:w="5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中国书法家协会会员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作品入展全国第十二届书法篆刻展览、第十二届中国艺术节全国优秀书法篆刻作品展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2015年获第五届中国书法兰亭奖。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缪杰</w:t>
            </w:r>
          </w:p>
        </w:tc>
        <w:tc>
          <w:tcPr>
            <w:tcW w:w="5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中国经典人文民谣组合“水木年华”成员，代表作《一生有你》《在他乡》，包揽了国内所有音乐奖项的最佳组合奖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个人连续三年担任中国大学生音乐节形象代言人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；热心公益，多年来担任乡村扶贫大使。</w:t>
            </w:r>
            <w:bookmarkStart w:id="0" w:name="_GoBack"/>
            <w:bookmarkEnd w:id="0"/>
          </w:p>
        </w:tc>
      </w:tr>
    </w:tbl>
    <w:p>
      <w:pPr>
        <w:bidi w:val="0"/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B2753"/>
    <w:rsid w:val="011475D3"/>
    <w:rsid w:val="028A5AD4"/>
    <w:rsid w:val="03FC7A55"/>
    <w:rsid w:val="084B2753"/>
    <w:rsid w:val="08821A56"/>
    <w:rsid w:val="0A312E4B"/>
    <w:rsid w:val="0E60651A"/>
    <w:rsid w:val="0EA63737"/>
    <w:rsid w:val="0EF8776F"/>
    <w:rsid w:val="133B432A"/>
    <w:rsid w:val="13E3798E"/>
    <w:rsid w:val="1EB1418D"/>
    <w:rsid w:val="1F9324CD"/>
    <w:rsid w:val="20D916EB"/>
    <w:rsid w:val="21FF566D"/>
    <w:rsid w:val="23A776DD"/>
    <w:rsid w:val="25820CFB"/>
    <w:rsid w:val="27C0507E"/>
    <w:rsid w:val="29670E0D"/>
    <w:rsid w:val="2AAB13B3"/>
    <w:rsid w:val="30185580"/>
    <w:rsid w:val="3408576B"/>
    <w:rsid w:val="34B85C67"/>
    <w:rsid w:val="34CD1A49"/>
    <w:rsid w:val="355517FC"/>
    <w:rsid w:val="36BD2961"/>
    <w:rsid w:val="36D70A93"/>
    <w:rsid w:val="45C94546"/>
    <w:rsid w:val="488901AF"/>
    <w:rsid w:val="49FB2EC4"/>
    <w:rsid w:val="4C001FE6"/>
    <w:rsid w:val="55021880"/>
    <w:rsid w:val="57A306D7"/>
    <w:rsid w:val="580914B9"/>
    <w:rsid w:val="5AEB2A6C"/>
    <w:rsid w:val="5CE82C53"/>
    <w:rsid w:val="605C0A1A"/>
    <w:rsid w:val="633758E6"/>
    <w:rsid w:val="64B86344"/>
    <w:rsid w:val="6C272A02"/>
    <w:rsid w:val="6CF177EF"/>
    <w:rsid w:val="6DA87293"/>
    <w:rsid w:val="6F86028F"/>
    <w:rsid w:val="78987886"/>
    <w:rsid w:val="78D105F8"/>
    <w:rsid w:val="79CD10C2"/>
    <w:rsid w:val="7DB9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eastAsia="黑体" w:asciiTheme="minorAscii" w:hAnsiTheme="minorAscii"/>
      <w:bCs/>
      <w:kern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2021-09-17T01:44:00Z</dcterms:created>
  <dc:creator>许梓敏</dc:creator>
  <cp:lastModifiedBy>许梓敏</cp:lastModifiedBy>
  <cp:lastPrinted>2021-09-17T01:52:03Z</cp:lastPrinted>
  <dcterms:modified xsi:type="dcterms:W3CDTF">2021-09-17T03:27:39Z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