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left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</w:p>
    <w:p>
      <w:pPr>
        <w:spacing w:line="480" w:lineRule="auto"/>
        <w:jc w:val="center"/>
        <w:rPr>
          <w:rFonts w:hint="eastAsia" w:ascii="黑体" w:eastAsia="黑体"/>
          <w:color w:val="auto"/>
          <w:sz w:val="52"/>
        </w:rPr>
      </w:pPr>
    </w:p>
    <w:p>
      <w:pPr>
        <w:spacing w:line="480" w:lineRule="auto"/>
        <w:jc w:val="center"/>
        <w:rPr>
          <w:rFonts w:hint="eastAsia" w:ascii="黑体" w:eastAsia="黑体"/>
          <w:color w:val="auto"/>
          <w:sz w:val="52"/>
        </w:rPr>
      </w:pPr>
    </w:p>
    <w:p>
      <w:pPr>
        <w:spacing w:line="480" w:lineRule="auto"/>
        <w:jc w:val="center"/>
        <w:rPr>
          <w:rFonts w:hint="eastAsia" w:ascii="黑体" w:eastAsia="黑体"/>
          <w:color w:val="auto"/>
          <w:sz w:val="52"/>
        </w:rPr>
      </w:pPr>
      <w:r>
        <w:rPr>
          <w:rFonts w:hint="eastAsia" w:ascii="黑体" w:eastAsia="黑体"/>
          <w:color w:val="auto"/>
          <w:sz w:val="52"/>
        </w:rPr>
        <w:t>龙华</w:t>
      </w:r>
      <w:r>
        <w:rPr>
          <w:rFonts w:hint="eastAsia" w:ascii="黑体" w:eastAsia="黑体"/>
          <w:color w:val="auto"/>
          <w:sz w:val="52"/>
          <w:lang w:eastAsia="zh-CN"/>
        </w:rPr>
        <w:t>区科技</w:t>
      </w:r>
      <w:r>
        <w:rPr>
          <w:rFonts w:hint="eastAsia" w:ascii="黑体" w:eastAsia="黑体"/>
          <w:color w:val="auto"/>
          <w:sz w:val="52"/>
        </w:rPr>
        <w:t>创新中心（红山6979）</w:t>
      </w:r>
    </w:p>
    <w:p>
      <w:pPr>
        <w:spacing w:line="480" w:lineRule="auto"/>
        <w:jc w:val="center"/>
        <w:rPr>
          <w:rFonts w:hint="eastAsia" w:ascii="黑体" w:eastAsia="黑体"/>
          <w:color w:val="auto"/>
          <w:sz w:val="52"/>
        </w:rPr>
      </w:pPr>
      <w:r>
        <w:rPr>
          <w:rFonts w:hint="eastAsia" w:ascii="黑体" w:eastAsia="黑体"/>
          <w:color w:val="auto"/>
          <w:sz w:val="52"/>
        </w:rPr>
        <w:t>租用申请表</w:t>
      </w:r>
    </w:p>
    <w:p>
      <w:pPr>
        <w:spacing w:line="480" w:lineRule="auto"/>
        <w:jc w:val="center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spacing w:line="480" w:lineRule="auto"/>
        <w:jc w:val="center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spacing w:line="480" w:lineRule="auto"/>
        <w:jc w:val="center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spacing w:line="480" w:lineRule="auto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spacing w:line="480" w:lineRule="auto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spacing w:line="480" w:lineRule="auto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申请单位：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（盖章）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单位地址：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                  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联 系 人：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移动电话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 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办公座机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申请日期：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 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  <w:u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  <w:u w:val="none"/>
          <w:lang w:val="en-US" w:eastAsia="zh-CN"/>
        </w:rPr>
        <w:t>填表申明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本单位承诺自觉遵守《龙华创新中心（红山6979）入驻管理办法》以及填表说明等相关文件规定，并自愿作出以下申明：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1、本单位对本申请材料的合法性、真实性、准确性和完整性负责。如有虚假，本公司依法承担相应的法律责任并退出所租赁的创新型产业用房。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 xml:space="preserve">2、本单位同意将本申请材料向依法审批工作人员和部门公开，对依法审批或者评审过程中泄露的信息，龙华区科技创新局免予承担责任。 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3、本单位承诺本单位近3年内未发生严重违法违规行为，且未列入企业诚信异常名录、经营异常名录和严重违法失信企业名单。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4、本申请材料仅为申请租赁龙华区科技创新中心（红山6979），已自行备份，不再要求龙华区科技创新局予以退还。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特此申明。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bookmarkStart w:id="0" w:name="_GoBack"/>
      <w:bookmarkEnd w:id="0"/>
    </w:p>
    <w:p>
      <w:pPr>
        <w:ind w:firstLine="640" w:firstLineChars="200"/>
        <w:jc w:val="center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法定代表人签字：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 xml:space="preserve">                               （单位公章）</w:t>
      </w:r>
    </w:p>
    <w:p>
      <w:pPr>
        <w:ind w:firstLine="640" w:firstLineChars="200"/>
        <w:jc w:val="center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 xml:space="preserve">                          年   月   日</w:t>
      </w:r>
    </w:p>
    <w:tbl>
      <w:tblPr>
        <w:tblStyle w:val="4"/>
        <w:tblW w:w="5032" w:type="pct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2523"/>
        <w:gridCol w:w="1918"/>
        <w:gridCol w:w="2430"/>
        <w:gridCol w:w="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993" w:type="pct"/>
            <w:vAlign w:val="center"/>
          </w:tcPr>
          <w:p>
            <w:pPr>
              <w:jc w:val="center"/>
              <w:rPr>
                <w:rFonts w:hint="eastAsia" w:ascii="仿宋_GB2312"/>
                <w:b/>
                <w:bCs/>
                <w:color w:val="auto"/>
                <w:szCs w:val="21"/>
              </w:rPr>
            </w:pPr>
            <w:r>
              <w:rPr>
                <w:rFonts w:hint="eastAsia" w:ascii="仿宋_GB2312"/>
                <w:b/>
                <w:bCs/>
                <w:color w:val="auto"/>
                <w:szCs w:val="21"/>
              </w:rPr>
              <w:t>单位名称</w:t>
            </w:r>
          </w:p>
        </w:tc>
        <w:tc>
          <w:tcPr>
            <w:tcW w:w="1470" w:type="pct"/>
            <w:vAlign w:val="center"/>
          </w:tcPr>
          <w:p>
            <w:pPr>
              <w:rPr>
                <w:rFonts w:hint="eastAsia" w:ascii="仿宋_GB2312"/>
                <w:color w:val="auto"/>
                <w:szCs w:val="21"/>
              </w:rPr>
            </w:pPr>
          </w:p>
        </w:tc>
        <w:tc>
          <w:tcPr>
            <w:tcW w:w="1118" w:type="pct"/>
            <w:vAlign w:val="center"/>
          </w:tcPr>
          <w:p>
            <w:pPr>
              <w:jc w:val="center"/>
              <w:rPr>
                <w:rFonts w:hint="eastAsia" w:ascii="仿宋_GB2312" w:eastAsia="宋体"/>
                <w:b/>
                <w:bCs/>
                <w:color w:val="auto"/>
                <w:szCs w:val="21"/>
                <w:lang w:eastAsia="zh-CN"/>
              </w:rPr>
            </w:pPr>
            <w:r>
              <w:rPr>
                <w:rFonts w:hint="eastAsia" w:ascii="仿宋_GB2312"/>
                <w:b/>
                <w:bCs/>
                <w:color w:val="auto"/>
                <w:szCs w:val="21"/>
                <w:lang w:eastAsia="zh-CN"/>
              </w:rPr>
              <w:t>登记注册类型</w:t>
            </w:r>
          </w:p>
        </w:tc>
        <w:tc>
          <w:tcPr>
            <w:tcW w:w="1417" w:type="pct"/>
            <w:gridSpan w:val="2"/>
            <w:vAlign w:val="center"/>
          </w:tcPr>
          <w:p>
            <w:pPr>
              <w:rPr>
                <w:rFonts w:hint="eastAsia" w:ascii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993" w:type="pct"/>
            <w:vAlign w:val="center"/>
          </w:tcPr>
          <w:p>
            <w:pPr>
              <w:jc w:val="center"/>
              <w:rPr>
                <w:rFonts w:hint="eastAsia" w:ascii="仿宋_GB2312"/>
                <w:b/>
                <w:bCs/>
                <w:color w:val="auto"/>
                <w:szCs w:val="21"/>
              </w:rPr>
            </w:pPr>
            <w:r>
              <w:rPr>
                <w:rFonts w:hint="eastAsia" w:ascii="仿宋_GB2312"/>
                <w:b/>
                <w:bCs/>
                <w:color w:val="auto"/>
                <w:szCs w:val="21"/>
              </w:rPr>
              <w:t>注册地址</w:t>
            </w:r>
          </w:p>
        </w:tc>
        <w:tc>
          <w:tcPr>
            <w:tcW w:w="1470" w:type="pct"/>
            <w:vAlign w:val="center"/>
          </w:tcPr>
          <w:p>
            <w:pPr>
              <w:rPr>
                <w:rFonts w:hint="eastAsia" w:ascii="仿宋_GB2312"/>
                <w:color w:val="auto"/>
                <w:szCs w:val="21"/>
              </w:rPr>
            </w:pPr>
          </w:p>
        </w:tc>
        <w:tc>
          <w:tcPr>
            <w:tcW w:w="1118" w:type="pct"/>
            <w:vAlign w:val="center"/>
          </w:tcPr>
          <w:p>
            <w:pPr>
              <w:jc w:val="center"/>
              <w:rPr>
                <w:rFonts w:hint="eastAsia" w:ascii="仿宋_GB2312"/>
                <w:b/>
                <w:bCs/>
                <w:color w:val="auto"/>
                <w:szCs w:val="21"/>
              </w:rPr>
            </w:pPr>
            <w:r>
              <w:rPr>
                <w:rFonts w:hint="eastAsia" w:ascii="仿宋_GB2312"/>
                <w:b/>
                <w:bCs/>
                <w:color w:val="auto"/>
                <w:szCs w:val="21"/>
              </w:rPr>
              <w:t>统一社会信用代码</w:t>
            </w:r>
          </w:p>
        </w:tc>
        <w:tc>
          <w:tcPr>
            <w:tcW w:w="1417" w:type="pct"/>
            <w:gridSpan w:val="2"/>
            <w:vAlign w:val="center"/>
          </w:tcPr>
          <w:p>
            <w:pPr>
              <w:rPr>
                <w:rFonts w:hint="eastAsia" w:ascii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2" w:hRule="atLeast"/>
          <w:jc w:val="center"/>
        </w:trPr>
        <w:tc>
          <w:tcPr>
            <w:tcW w:w="993" w:type="pc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b/>
                <w:bCs/>
                <w:color w:val="auto"/>
                <w:szCs w:val="21"/>
              </w:rPr>
            </w:pPr>
            <w:r>
              <w:rPr>
                <w:rFonts w:hint="eastAsia" w:ascii="仿宋_GB2312"/>
                <w:b/>
                <w:bCs/>
                <w:color w:val="auto"/>
                <w:szCs w:val="21"/>
              </w:rPr>
              <w:t>主营业务</w:t>
            </w:r>
          </w:p>
        </w:tc>
        <w:tc>
          <w:tcPr>
            <w:tcW w:w="1470" w:type="pct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_GB2312"/>
                <w:color w:val="auto"/>
                <w:szCs w:val="21"/>
              </w:rPr>
            </w:pPr>
          </w:p>
        </w:tc>
        <w:tc>
          <w:tcPr>
            <w:tcW w:w="1118" w:type="pc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b/>
                <w:bCs/>
                <w:color w:val="auto"/>
                <w:szCs w:val="21"/>
              </w:rPr>
            </w:pPr>
            <w:r>
              <w:rPr>
                <w:rFonts w:hint="eastAsia" w:ascii="仿宋_GB2312"/>
                <w:b/>
                <w:bCs/>
                <w:color w:val="auto"/>
                <w:szCs w:val="21"/>
              </w:rPr>
              <w:t>注册时间</w:t>
            </w:r>
          </w:p>
        </w:tc>
        <w:tc>
          <w:tcPr>
            <w:tcW w:w="1417" w:type="pct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993" w:type="pc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宋体"/>
                <w:b/>
                <w:bCs/>
                <w:color w:val="auto"/>
                <w:szCs w:val="21"/>
                <w:lang w:eastAsia="zh-CN"/>
              </w:rPr>
            </w:pPr>
            <w:r>
              <w:rPr>
                <w:rFonts w:hint="eastAsia" w:ascii="仿宋_GB2312"/>
                <w:b/>
                <w:bCs/>
                <w:color w:val="auto"/>
                <w:szCs w:val="21"/>
                <w:lang w:eastAsia="zh-CN"/>
              </w:rPr>
              <w:t>注册资本</w:t>
            </w:r>
          </w:p>
        </w:tc>
        <w:tc>
          <w:tcPr>
            <w:tcW w:w="1470" w:type="pct"/>
            <w:tcBorders>
              <w:bottom w:val="single" w:color="auto" w:sz="4" w:space="0"/>
            </w:tcBorders>
            <w:vAlign w:val="center"/>
          </w:tcPr>
          <w:p>
            <w:pPr>
              <w:ind w:firstLine="1680" w:firstLineChars="800"/>
              <w:rPr>
                <w:rFonts w:hint="eastAsia" w:ascii="仿宋_GB2312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/>
                <w:color w:val="auto"/>
                <w:szCs w:val="21"/>
                <w:lang w:val="en-US" w:eastAsia="zh-CN"/>
              </w:rPr>
              <w:t>万元</w:t>
            </w:r>
          </w:p>
        </w:tc>
        <w:tc>
          <w:tcPr>
            <w:tcW w:w="1118" w:type="pc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宋体"/>
                <w:b/>
                <w:bCs/>
                <w:color w:val="auto"/>
                <w:szCs w:val="21"/>
                <w:lang w:eastAsia="zh-CN"/>
              </w:rPr>
            </w:pPr>
            <w:r>
              <w:rPr>
                <w:rFonts w:hint="eastAsia" w:ascii="仿宋_GB2312"/>
                <w:b/>
                <w:bCs/>
                <w:color w:val="auto"/>
                <w:szCs w:val="21"/>
                <w:lang w:eastAsia="zh-CN"/>
              </w:rPr>
              <w:t>行业类别</w:t>
            </w:r>
          </w:p>
        </w:tc>
        <w:tc>
          <w:tcPr>
            <w:tcW w:w="1417" w:type="pct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993" w:type="pct"/>
            <w:tcBorders>
              <w:bottom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Times New Roman" w:eastAsia="宋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/>
                <w:b/>
                <w:bCs/>
                <w:color w:val="auto"/>
                <w:szCs w:val="21"/>
              </w:rPr>
              <w:t>法定代表人</w:t>
            </w:r>
          </w:p>
        </w:tc>
        <w:tc>
          <w:tcPr>
            <w:tcW w:w="1470" w:type="pct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_GB2312"/>
                <w:color w:val="auto"/>
                <w:szCs w:val="21"/>
                <w:lang w:val="en-US" w:eastAsia="zh-CN"/>
              </w:rPr>
            </w:pPr>
          </w:p>
        </w:tc>
        <w:tc>
          <w:tcPr>
            <w:tcW w:w="1118" w:type="pct"/>
            <w:tcBorders>
              <w:bottom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Times New Roman" w:eastAsia="宋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/>
                <w:b/>
                <w:bCs/>
                <w:color w:val="auto"/>
                <w:szCs w:val="21"/>
              </w:rPr>
              <w:t>电  话</w:t>
            </w:r>
          </w:p>
        </w:tc>
        <w:tc>
          <w:tcPr>
            <w:tcW w:w="1417" w:type="pct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993" w:type="pct"/>
            <w:tcBorders>
              <w:bottom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Times New Roman" w:eastAsia="宋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/>
                <w:b/>
                <w:bCs/>
                <w:color w:val="auto"/>
                <w:szCs w:val="21"/>
              </w:rPr>
              <w:t>联 系 人</w:t>
            </w:r>
          </w:p>
        </w:tc>
        <w:tc>
          <w:tcPr>
            <w:tcW w:w="1470" w:type="pct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_GB2312"/>
                <w:color w:val="auto"/>
                <w:szCs w:val="21"/>
                <w:lang w:val="en-US" w:eastAsia="zh-CN"/>
              </w:rPr>
            </w:pPr>
          </w:p>
        </w:tc>
        <w:tc>
          <w:tcPr>
            <w:tcW w:w="1118" w:type="pct"/>
            <w:tcBorders>
              <w:bottom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Times New Roman" w:eastAsia="宋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/>
                <w:b/>
                <w:bCs/>
                <w:color w:val="auto"/>
                <w:szCs w:val="21"/>
              </w:rPr>
              <w:t>电  话</w:t>
            </w:r>
          </w:p>
        </w:tc>
        <w:tc>
          <w:tcPr>
            <w:tcW w:w="1417" w:type="pct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83" w:hRule="atLeast"/>
          <w:jc w:val="center"/>
        </w:trPr>
        <w:tc>
          <w:tcPr>
            <w:tcW w:w="993" w:type="pct"/>
            <w:tcBorders>
              <w:bottom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/>
                <w:b/>
                <w:bCs/>
                <w:color w:val="auto"/>
                <w:szCs w:val="21"/>
              </w:rPr>
            </w:pPr>
            <w:r>
              <w:rPr>
                <w:rFonts w:hint="eastAsia"/>
                <w:b/>
                <w:bCs/>
                <w:color w:val="auto"/>
                <w:szCs w:val="21"/>
                <w:lang w:eastAsia="zh-CN"/>
              </w:rPr>
              <w:t>申请单位类型</w:t>
            </w:r>
          </w:p>
        </w:tc>
        <w:tc>
          <w:tcPr>
            <w:tcW w:w="1470" w:type="pct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</w:rPr>
              <w:t xml:space="preserve">国家级创新载体□ 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</w:rPr>
              <w:t xml:space="preserve">诺贝尔奖科学家实验室□ 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</w:rPr>
              <w:t>龙华区重点研发机构□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lang w:eastAsia="zh-CN"/>
              </w:rPr>
              <w:t>研发机构□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lang w:eastAsia="zh-CN"/>
              </w:rPr>
              <w:t>企业研究院□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lang w:eastAsia="zh-CN"/>
              </w:rPr>
              <w:t>科技服务机构☑</w:t>
            </w:r>
          </w:p>
          <w:p>
            <w:pPr>
              <w:rPr>
                <w:rFonts w:hint="eastAsia" w:ascii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lang w:eastAsia="zh-CN"/>
              </w:rPr>
              <w:t>科技企业□</w:t>
            </w:r>
          </w:p>
        </w:tc>
        <w:tc>
          <w:tcPr>
            <w:tcW w:w="1118" w:type="pct"/>
            <w:tcBorders>
              <w:bottom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/>
                <w:b/>
                <w:bCs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行业类别</w:t>
            </w:r>
          </w:p>
        </w:tc>
        <w:tc>
          <w:tcPr>
            <w:tcW w:w="1417" w:type="pct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993" w:type="pct"/>
            <w:tcBorders>
              <w:bottom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/>
                <w:b/>
                <w:bCs/>
                <w:color w:val="auto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Cs w:val="21"/>
                <w:lang w:eastAsia="zh-CN"/>
              </w:rPr>
              <w:t>相关资质认定</w:t>
            </w:r>
          </w:p>
        </w:tc>
        <w:tc>
          <w:tcPr>
            <w:tcW w:w="1470" w:type="pct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lang w:eastAsia="zh-CN"/>
              </w:rPr>
            </w:pPr>
          </w:p>
        </w:tc>
        <w:tc>
          <w:tcPr>
            <w:tcW w:w="1118" w:type="pct"/>
            <w:tcBorders>
              <w:bottom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认定年份</w:t>
            </w:r>
          </w:p>
        </w:tc>
        <w:tc>
          <w:tcPr>
            <w:tcW w:w="1417" w:type="pct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pct"/>
          <w:cantSplit/>
          <w:trHeight w:val="485" w:hRule="atLeast"/>
          <w:jc w:val="center"/>
        </w:trPr>
        <w:tc>
          <w:tcPr>
            <w:tcW w:w="993" w:type="pct"/>
            <w:vAlign w:val="center"/>
          </w:tcPr>
          <w:p>
            <w:pPr>
              <w:jc w:val="center"/>
              <w:rPr>
                <w:rFonts w:hint="eastAsia" w:ascii="仿宋_GB2312" w:eastAsia="宋体"/>
                <w:b/>
                <w:bCs/>
                <w:color w:val="auto"/>
                <w:szCs w:val="21"/>
                <w:lang w:eastAsia="zh-CN"/>
              </w:rPr>
            </w:pPr>
            <w:r>
              <w:rPr>
                <w:rFonts w:hint="eastAsia" w:ascii="仿宋_GB2312"/>
                <w:b/>
                <w:bCs/>
                <w:color w:val="auto"/>
                <w:szCs w:val="21"/>
                <w:lang w:eastAsia="zh-CN"/>
              </w:rPr>
              <w:t>办公人数</w:t>
            </w:r>
          </w:p>
        </w:tc>
        <w:tc>
          <w:tcPr>
            <w:tcW w:w="1470" w:type="pct"/>
            <w:vAlign w:val="center"/>
          </w:tcPr>
          <w:p>
            <w:pPr>
              <w:rPr>
                <w:rFonts w:hint="eastAsia" w:ascii="仿宋_GB2312"/>
                <w:color w:val="auto"/>
                <w:szCs w:val="21"/>
              </w:rPr>
            </w:pPr>
          </w:p>
        </w:tc>
        <w:tc>
          <w:tcPr>
            <w:tcW w:w="1118" w:type="pct"/>
            <w:vAlign w:val="center"/>
          </w:tcPr>
          <w:p>
            <w:pPr>
              <w:jc w:val="center"/>
              <w:rPr>
                <w:rFonts w:hint="eastAsia" w:ascii="仿宋_GB2312" w:eastAsia="宋体"/>
                <w:b/>
                <w:bCs/>
                <w:color w:val="auto"/>
                <w:szCs w:val="21"/>
                <w:lang w:eastAsia="zh-CN"/>
              </w:rPr>
            </w:pPr>
            <w:r>
              <w:rPr>
                <w:rFonts w:hint="eastAsia" w:ascii="仿宋_GB2312"/>
                <w:b/>
                <w:bCs/>
                <w:color w:val="auto"/>
                <w:szCs w:val="21"/>
                <w:lang w:eastAsia="zh-CN"/>
              </w:rPr>
              <w:t>申请面积</w:t>
            </w:r>
          </w:p>
        </w:tc>
        <w:tc>
          <w:tcPr>
            <w:tcW w:w="1416" w:type="pct"/>
            <w:vAlign w:val="center"/>
          </w:tcPr>
          <w:p>
            <w:pPr>
              <w:rPr>
                <w:rFonts w:hint="eastAsia" w:ascii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pct"/>
          <w:cantSplit/>
          <w:trHeight w:val="993" w:hRule="atLeast"/>
          <w:jc w:val="center"/>
        </w:trPr>
        <w:tc>
          <w:tcPr>
            <w:tcW w:w="993" w:type="pct"/>
            <w:vAlign w:val="center"/>
          </w:tcPr>
          <w:p>
            <w:pPr>
              <w:ind w:right="10" w:rightChars="5"/>
              <w:jc w:val="both"/>
              <w:rPr>
                <w:rFonts w:hint="eastAsia"/>
                <w:b/>
                <w:bCs/>
                <w:color w:val="auto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szCs w:val="21"/>
                <w:lang w:eastAsia="zh-CN"/>
              </w:rPr>
              <w:t>自评符合入驻管理办法对应条款内容</w:t>
            </w:r>
          </w:p>
        </w:tc>
        <w:tc>
          <w:tcPr>
            <w:tcW w:w="4004" w:type="pct"/>
            <w:gridSpan w:val="3"/>
            <w:vAlign w:val="center"/>
          </w:tcPr>
          <w:p>
            <w:pPr>
              <w:ind w:right="105" w:firstLine="420" w:firstLineChars="200"/>
              <w:jc w:val="left"/>
              <w:rPr>
                <w:rFonts w:hint="eastAsia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pct"/>
          <w:cantSplit/>
          <w:trHeight w:val="993" w:hRule="atLeast"/>
          <w:jc w:val="center"/>
        </w:trPr>
        <w:tc>
          <w:tcPr>
            <w:tcW w:w="993" w:type="pct"/>
            <w:vAlign w:val="center"/>
          </w:tcPr>
          <w:p>
            <w:pPr>
              <w:ind w:right="10" w:rightChars="5"/>
              <w:jc w:val="both"/>
              <w:rPr>
                <w:rFonts w:hint="eastAsia" w:eastAsia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Cs w:val="21"/>
                <w:lang w:val="en-US" w:eastAsia="zh-CN"/>
              </w:rPr>
              <w:t>简明、准确表述符合条款内容的依据（如符合管理办法条款内容）</w:t>
            </w:r>
          </w:p>
        </w:tc>
        <w:tc>
          <w:tcPr>
            <w:tcW w:w="4004" w:type="pct"/>
            <w:gridSpan w:val="3"/>
            <w:vAlign w:val="center"/>
          </w:tcPr>
          <w:p>
            <w:pPr>
              <w:ind w:right="105" w:firstLine="420" w:firstLineChars="200"/>
              <w:jc w:val="left"/>
              <w:rPr>
                <w:rFonts w:hint="eastAsia"/>
                <w:color w:val="auto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一、填表说明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（一）申请单位类型：参照《龙华创新中心（红山6979）入驻管理办法》。以人才为认定标准的申请单位，带头人占比不得少于30%。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二、本申请所附材料清单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龙华区科技创新中心（红山6979）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租用申请表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及申请报告，申请报告的内容应包括：申请单位的发展现状、未来三或五年的发展预测、企业目前的物业情况、申请产业用房的使用计划及其年预期成果（如科研成绩、经济贡献）等；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（2）营业执照（验原件）；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（3）法定代表人身份证和委托代理人身份证复印件（验原件）及法人委托书；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（4）申请单位相关资质认定文件（验原件）；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（5）税务部门出具的企业上年度纳税证明；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（6）企业报送统计部门的上年度统计报表；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（7）企业在深圳的房屋产权信息查询单；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（8）创新型产业用房自用承诺书；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）其他</w:t>
      </w:r>
      <w:r>
        <w:rPr>
          <w:rFonts w:hint="eastAsia" w:ascii="FangSong_GB2312" w:eastAsia="FangSong_GB2312"/>
          <w:color w:val="auto"/>
          <w:sz w:val="32"/>
          <w:szCs w:val="32"/>
          <w:lang w:val="en-US" w:eastAsia="zh-CN"/>
        </w:rPr>
        <w:t>所有能够证明申请单位符合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《龙华创新中心（红山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6979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）入驻管理办法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第二章“入驻对象”相关</w:t>
      </w:r>
      <w:r>
        <w:rPr>
          <w:rFonts w:hint="eastAsia" w:ascii="FangSong_GB2312" w:eastAsia="FangSong_GB2312"/>
          <w:color w:val="auto"/>
          <w:sz w:val="32"/>
          <w:szCs w:val="32"/>
          <w:lang w:val="en-US" w:eastAsia="zh-CN"/>
        </w:rPr>
        <w:t>要求的佐证文件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FangSong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CD66EF"/>
    <w:rsid w:val="00C93B7E"/>
    <w:rsid w:val="01F5329D"/>
    <w:rsid w:val="05CD66EF"/>
    <w:rsid w:val="0EE86659"/>
    <w:rsid w:val="0F266E9F"/>
    <w:rsid w:val="0F383F21"/>
    <w:rsid w:val="135674FA"/>
    <w:rsid w:val="15C43D26"/>
    <w:rsid w:val="17B36060"/>
    <w:rsid w:val="1DA50C57"/>
    <w:rsid w:val="1E2E1192"/>
    <w:rsid w:val="1E81206D"/>
    <w:rsid w:val="22755FB6"/>
    <w:rsid w:val="27611436"/>
    <w:rsid w:val="281E7F62"/>
    <w:rsid w:val="31185D44"/>
    <w:rsid w:val="32EA7BD8"/>
    <w:rsid w:val="33F963A9"/>
    <w:rsid w:val="34093197"/>
    <w:rsid w:val="3C1B1D8A"/>
    <w:rsid w:val="3D621A12"/>
    <w:rsid w:val="3EF04FEA"/>
    <w:rsid w:val="41205C64"/>
    <w:rsid w:val="4E900B12"/>
    <w:rsid w:val="587E0781"/>
    <w:rsid w:val="5D644078"/>
    <w:rsid w:val="5FD96776"/>
    <w:rsid w:val="66AC3E86"/>
    <w:rsid w:val="6A416E40"/>
    <w:rsid w:val="6A721671"/>
    <w:rsid w:val="6D67610F"/>
    <w:rsid w:val="6E725C20"/>
    <w:rsid w:val="719D5433"/>
    <w:rsid w:val="77BD5B55"/>
    <w:rsid w:val="79240DB9"/>
    <w:rsid w:val="7BE81ED9"/>
    <w:rsid w:val="7F3F2649"/>
    <w:rsid w:val="FDFF8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137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2019-09-24T14:39:00Z</dcterms:created>
  <dc:creator>霍玉慧</dc:creator>
  <cp:lastModifiedBy>kcj-lj</cp:lastModifiedBy>
  <cp:lastPrinted>2019-12-16T11:44:00Z</cp:lastPrinted>
  <dcterms:modified xsi:type="dcterms:W3CDTF">2022-03-09T15:05:37Z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