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3</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选房签约服务指引</w:t>
      </w:r>
    </w:p>
    <w:p>
      <w:pPr>
        <w:jc w:val="center"/>
        <w:rPr>
          <w:rFonts w:hint="eastAsia" w:ascii="仿宋_GB2312" w:hAnsi="仿宋_GB2312" w:eastAsia="仿宋_GB2312" w:cs="仿宋_GB2312"/>
          <w:b/>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Times New Roman" w:eastAsia="仿宋_GB2312" w:cs="仿宋_GB2312"/>
          <w:kern w:val="2"/>
          <w:sz w:val="32"/>
          <w:szCs w:val="32"/>
          <w:lang w:val="en-US" w:eastAsia="zh-CN" w:bidi="ar"/>
        </w:rPr>
        <w:t>其他人才定向配租住房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选房签约手续办理，于</w:t>
      </w:r>
      <w:r>
        <w:rPr>
          <w:rFonts w:hint="eastAsia" w:ascii="仿宋_GB2312" w:eastAsia="仿宋_GB2312" w:cs="仿宋_GB2312"/>
          <w:sz w:val="32"/>
          <w:szCs w:val="32"/>
          <w:lang w:eastAsia="zh-CN" w:bidi="ar"/>
        </w:rPr>
        <w:t>202</w:t>
      </w:r>
      <w:r>
        <w:rPr>
          <w:rFonts w:hint="eastAsia" w:ascii="仿宋_GB2312" w:eastAsia="仿宋_GB2312" w:cs="仿宋_GB2312"/>
          <w:sz w:val="32"/>
          <w:szCs w:val="32"/>
          <w:lang w:val="en-US" w:eastAsia="zh-CN" w:bidi="ar"/>
        </w:rPr>
        <w:t>2</w:t>
      </w:r>
      <w:r>
        <w:rPr>
          <w:rFonts w:hint="eastAsia" w:ascii="仿宋_GB2312" w:eastAsia="仿宋_GB2312" w:cs="仿宋_GB2312"/>
          <w:sz w:val="32"/>
          <w:szCs w:val="32"/>
          <w:lang w:bidi="ar"/>
        </w:rPr>
        <w:t>年</w:t>
      </w:r>
      <w:r>
        <w:rPr>
          <w:rFonts w:hint="eastAsia" w:ascii="仿宋_GB2312" w:eastAsia="仿宋_GB2312" w:cs="仿宋_GB2312"/>
          <w:sz w:val="32"/>
          <w:szCs w:val="32"/>
          <w:lang w:val="en-US" w:eastAsia="zh-CN" w:bidi="ar"/>
        </w:rPr>
        <w:t>4</w:t>
      </w:r>
      <w:r>
        <w:rPr>
          <w:rFonts w:hint="eastAsia" w:ascii="仿宋_GB2312" w:eastAsia="仿宋_GB2312" w:cs="仿宋_GB2312"/>
          <w:sz w:val="32"/>
          <w:szCs w:val="32"/>
          <w:lang w:bidi="ar"/>
        </w:rPr>
        <w:t>月</w:t>
      </w:r>
      <w:r>
        <w:rPr>
          <w:rFonts w:hint="eastAsia" w:ascii="仿宋_GB2312" w:eastAsia="仿宋_GB2312" w:cs="仿宋_GB2312"/>
          <w:sz w:val="32"/>
          <w:szCs w:val="32"/>
          <w:lang w:val="en-US" w:eastAsia="zh-CN" w:bidi="ar"/>
        </w:rPr>
        <w:t>12</w:t>
      </w:r>
      <w:r>
        <w:rPr>
          <w:rFonts w:hint="eastAsia" w:ascii="仿宋_GB2312" w:eastAsia="仿宋_GB2312" w:cs="仿宋_GB2312"/>
          <w:sz w:val="32"/>
          <w:szCs w:val="32"/>
          <w:lang w:bidi="ar"/>
        </w:rPr>
        <w:t>日</w:t>
      </w:r>
      <w:r>
        <w:rPr>
          <w:rFonts w:hint="eastAsia" w:ascii="仿宋_GB2312" w:eastAsia="仿宋_GB2312" w:cs="仿宋_GB2312"/>
          <w:sz w:val="32"/>
          <w:szCs w:val="32"/>
          <w:lang w:eastAsia="zh-CN" w:bidi="ar"/>
        </w:rPr>
        <w:t>下</w:t>
      </w:r>
      <w:r>
        <w:rPr>
          <w:rFonts w:hint="eastAsia" w:ascii="仿宋_GB2312" w:eastAsia="仿宋_GB2312" w:cs="仿宋_GB2312"/>
          <w:sz w:val="32"/>
          <w:szCs w:val="32"/>
          <w:lang w:bidi="ar"/>
        </w:rPr>
        <w:t>午</w:t>
      </w:r>
      <w:r>
        <w:rPr>
          <w:rFonts w:hint="eastAsia" w:ascii="仿宋_GB2312" w:eastAsia="仿宋_GB2312" w:cs="仿宋_GB2312"/>
          <w:sz w:val="32"/>
          <w:szCs w:val="32"/>
          <w:lang w:val="en-US" w:eastAsia="zh-CN" w:bidi="ar"/>
        </w:rPr>
        <w:t>14</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0</w:t>
      </w:r>
      <w:r>
        <w:rPr>
          <w:rFonts w:hint="eastAsia" w:ascii="仿宋_GB2312" w:eastAsia="仿宋_GB2312" w:cs="仿宋_GB2312"/>
          <w:sz w:val="32"/>
          <w:szCs w:val="32"/>
          <w:lang w:bidi="ar"/>
        </w:rPr>
        <w:t>0-1</w:t>
      </w:r>
      <w:r>
        <w:rPr>
          <w:rFonts w:hint="eastAsia" w:ascii="仿宋_GB2312" w:eastAsia="仿宋_GB2312" w:cs="仿宋_GB2312"/>
          <w:sz w:val="32"/>
          <w:szCs w:val="32"/>
          <w:lang w:val="en-US" w:eastAsia="zh-CN" w:bidi="ar"/>
        </w:rPr>
        <w:t>5</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00</w:t>
      </w:r>
      <w:bookmarkStart w:id="0" w:name="_GoBack"/>
      <w:bookmarkEnd w:id="0"/>
      <w:r>
        <w:rPr>
          <w:rFonts w:hint="eastAsia" w:ascii="仿宋_GB2312" w:eastAsia="仿宋_GB2312" w:cs="仿宋_GB2312"/>
          <w:sz w:val="32"/>
          <w:szCs w:val="32"/>
          <w:lang w:eastAsia="zh-CN" w:bidi="ar"/>
        </w:rPr>
        <w:t>在深圳市民治街道龙塘二路星河传奇三期旁深圳市龙华人才安居有限公司一楼大堂</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家庭请按如下指引办理相关事项：</w:t>
      </w:r>
    </w:p>
    <w:p>
      <w:pPr>
        <w:numPr>
          <w:ilvl w:val="0"/>
          <w:numId w:val="1"/>
        </w:num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选房签约</w:t>
      </w:r>
      <w:r>
        <w:rPr>
          <w:rFonts w:hint="eastAsia" w:ascii="黑体" w:hAnsi="黑体" w:eastAsia="黑体" w:cs="黑体"/>
          <w:b w:val="0"/>
          <w:bCs/>
          <w:sz w:val="32"/>
          <w:szCs w:val="32"/>
        </w:rPr>
        <w:t>所需证件及资料</w:t>
      </w:r>
    </w:p>
    <w:tbl>
      <w:tblPr>
        <w:tblStyle w:val="7"/>
        <w:tblW w:w="0" w:type="auto"/>
        <w:jc w:val="center"/>
        <w:tblLayout w:type="fixed"/>
        <w:tblCellMar>
          <w:top w:w="0" w:type="dxa"/>
          <w:left w:w="108" w:type="dxa"/>
          <w:bottom w:w="0" w:type="dxa"/>
          <w:right w:w="108" w:type="dxa"/>
        </w:tblCellMar>
      </w:tblPr>
      <w:tblGrid>
        <w:gridCol w:w="898"/>
        <w:gridCol w:w="3365"/>
        <w:gridCol w:w="4425"/>
      </w:tblGrid>
      <w:tr>
        <w:tblPrEx>
          <w:tblCellMar>
            <w:top w:w="0" w:type="dxa"/>
            <w:left w:w="108" w:type="dxa"/>
            <w:bottom w:w="0" w:type="dxa"/>
            <w:right w:w="108" w:type="dxa"/>
          </w:tblCellMar>
        </w:tblPrEx>
        <w:trPr>
          <w:trHeight w:val="690"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b/>
                <w:bCs w:val="0"/>
                <w:kern w:val="0"/>
                <w:sz w:val="32"/>
                <w:szCs w:val="32"/>
              </w:rPr>
            </w:pPr>
            <w:r>
              <w:rPr>
                <w:rFonts w:hint="eastAsia" w:ascii="仿宋_GB2312" w:hAnsi="仿宋_GB2312" w:eastAsia="仿宋_GB2312" w:cs="仿宋_GB2312"/>
                <w:b/>
                <w:bCs w:val="0"/>
                <w:kern w:val="0"/>
                <w:sz w:val="32"/>
                <w:szCs w:val="32"/>
              </w:rPr>
              <w:t>序号</w:t>
            </w:r>
          </w:p>
        </w:tc>
        <w:tc>
          <w:tcPr>
            <w:tcW w:w="3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b/>
                <w:bCs w:val="0"/>
                <w:kern w:val="0"/>
                <w:sz w:val="32"/>
                <w:szCs w:val="32"/>
                <w:lang w:eastAsia="zh-CN"/>
              </w:rPr>
            </w:pPr>
            <w:r>
              <w:rPr>
                <w:rFonts w:hint="eastAsia" w:ascii="仿宋_GB2312" w:hAnsi="仿宋_GB2312" w:eastAsia="仿宋_GB2312" w:cs="仿宋_GB2312"/>
                <w:b/>
                <w:bCs w:val="0"/>
                <w:kern w:val="0"/>
                <w:sz w:val="32"/>
                <w:szCs w:val="32"/>
                <w:lang w:eastAsia="zh-CN"/>
              </w:rPr>
              <w:t>情形</w:t>
            </w:r>
          </w:p>
        </w:tc>
        <w:tc>
          <w:tcPr>
            <w:tcW w:w="44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leftChars="0" w:right="0" w:rightChars="0"/>
              <w:jc w:val="center"/>
              <w:rPr>
                <w:rFonts w:hint="eastAsia" w:ascii="仿宋_GB2312" w:hAnsi="仿宋_GB2312" w:eastAsia="仿宋_GB2312" w:cs="仿宋_GB2312"/>
                <w:b/>
                <w:bCs w:val="0"/>
                <w:kern w:val="0"/>
                <w:sz w:val="32"/>
                <w:szCs w:val="32"/>
                <w:lang w:val="en-US" w:eastAsia="zh-CN" w:bidi="ar-SA"/>
              </w:rPr>
            </w:pPr>
            <w:r>
              <w:rPr>
                <w:rFonts w:hint="eastAsia" w:ascii="仿宋_GB2312" w:hAnsi="仿宋_GB2312" w:eastAsia="仿宋_GB2312" w:cs="仿宋_GB2312"/>
                <w:b/>
                <w:bCs w:val="0"/>
                <w:kern w:val="0"/>
                <w:sz w:val="32"/>
                <w:szCs w:val="32"/>
              </w:rPr>
              <w:t>所需证件及</w:t>
            </w:r>
            <w:r>
              <w:rPr>
                <w:rFonts w:hint="eastAsia" w:ascii="仿宋_GB2312" w:hAnsi="仿宋_GB2312" w:eastAsia="仿宋_GB2312" w:cs="仿宋_GB2312"/>
                <w:b/>
                <w:bCs w:val="0"/>
                <w:kern w:val="0"/>
                <w:sz w:val="32"/>
                <w:szCs w:val="32"/>
                <w:lang w:eastAsia="zh-CN"/>
              </w:rPr>
              <w:t>材</w:t>
            </w:r>
            <w:r>
              <w:rPr>
                <w:rFonts w:hint="eastAsia" w:ascii="仿宋_GB2312" w:hAnsi="仿宋_GB2312" w:eastAsia="仿宋_GB2312" w:cs="仿宋_GB2312"/>
                <w:b/>
                <w:bCs w:val="0"/>
                <w:kern w:val="0"/>
                <w:sz w:val="32"/>
                <w:szCs w:val="32"/>
              </w:rPr>
              <w:t>料</w:t>
            </w:r>
          </w:p>
        </w:tc>
      </w:tr>
      <w:tr>
        <w:tblPrEx>
          <w:tblCellMar>
            <w:top w:w="0" w:type="dxa"/>
            <w:left w:w="108" w:type="dxa"/>
            <w:bottom w:w="0" w:type="dxa"/>
            <w:right w:w="108" w:type="dxa"/>
          </w:tblCellMar>
        </w:tblPrEx>
        <w:trPr>
          <w:trHeight w:val="703"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主申请人到场选房</w:t>
            </w:r>
          </w:p>
        </w:tc>
        <w:tc>
          <w:tcPr>
            <w:tcW w:w="4425"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leftChars="0" w:right="0" w:rightChars="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w:t>
            </w:r>
          </w:p>
        </w:tc>
      </w:tr>
      <w:tr>
        <w:tblPrEx>
          <w:tblCellMar>
            <w:top w:w="0" w:type="dxa"/>
            <w:left w:w="108" w:type="dxa"/>
            <w:bottom w:w="0" w:type="dxa"/>
            <w:right w:w="108" w:type="dxa"/>
          </w:tblCellMar>
        </w:tblPrEx>
        <w:trPr>
          <w:trHeight w:val="1835"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rightChars="0" w:firstLine="320" w:firstLineChars="1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3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leftChars="0" w:right="0" w:right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主申请人不能到场，委托共同申请人到场选房</w:t>
            </w:r>
            <w:r>
              <w:rPr>
                <w:rFonts w:hint="eastAsia" w:ascii="仿宋_GB2312" w:hAnsi="仿宋_GB2312" w:eastAsia="仿宋_GB2312" w:cs="仿宋_GB2312"/>
                <w:kern w:val="0"/>
                <w:sz w:val="32"/>
                <w:szCs w:val="32"/>
              </w:rPr>
              <w:br w:type="textWrapping"/>
            </w:r>
          </w:p>
        </w:tc>
        <w:tc>
          <w:tcPr>
            <w:tcW w:w="442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numPr>
                <w:ilvl w:val="0"/>
                <w:numId w:val="0"/>
              </w:numPr>
              <w:suppressLineNumbers w:val="0"/>
              <w:tabs>
                <w:tab w:val="left" w:pos="312"/>
              </w:tabs>
              <w:spacing w:before="0" w:beforeLines="0" w:beforeAutospacing="0" w:after="0" w:afterLines="0" w:afterAutospacing="0" w:line="560" w:lineRule="exact"/>
              <w:ind w:left="0" w:leftChars="0" w:right="0" w:right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复印件；</w:t>
            </w:r>
          </w:p>
          <w:p>
            <w:pPr>
              <w:keepNext w:val="0"/>
              <w:keepLines w:val="0"/>
              <w:widowControl/>
              <w:numPr>
                <w:ilvl w:val="0"/>
                <w:numId w:val="0"/>
              </w:numPr>
              <w:suppressLineNumbers w:val="0"/>
              <w:tabs>
                <w:tab w:val="left" w:pos="312"/>
              </w:tabs>
              <w:spacing w:before="0" w:beforeLines="0" w:beforeAutospacing="0" w:after="0" w:afterLines="0" w:afterAutospacing="0" w:line="560" w:lineRule="exact"/>
              <w:ind w:left="0" w:leftChars="0"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共同申请人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numPr>
                <w:ilvl w:val="0"/>
                <w:numId w:val="0"/>
              </w:numPr>
              <w:suppressLineNumbers w:val="0"/>
              <w:tabs>
                <w:tab w:val="left" w:pos="312"/>
              </w:tabs>
              <w:spacing w:before="0" w:beforeLines="0" w:beforeAutospacing="0" w:after="0" w:afterLines="0" w:afterAutospacing="0" w:line="560" w:lineRule="exact"/>
              <w:ind w:left="0" w:leftChars="0"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授权委托书原件（详见附件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由</w:t>
            </w:r>
            <w:r>
              <w:rPr>
                <w:rFonts w:hint="eastAsia" w:ascii="仿宋_GB2312" w:eastAsia="仿宋_GB2312" w:cs="仿宋_GB2312"/>
                <w:sz w:val="32"/>
                <w:szCs w:val="32"/>
                <w:highlight w:val="none"/>
                <w:lang w:eastAsia="zh-CN" w:bidi="ar"/>
              </w:rPr>
              <w:t>区住房和建设局</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2178"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p>
        </w:tc>
        <w:tc>
          <w:tcPr>
            <w:tcW w:w="3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主申请人及共同申请人均不能到场，委托他人到场选房</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Lines="0" w:beforeAutospacing="0" w:after="0" w:afterLines="0" w:afterAutospacing="0" w:line="560" w:lineRule="exact"/>
              <w:ind w:left="0" w:right="0" w:right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复印件；</w:t>
            </w:r>
          </w:p>
          <w:p>
            <w:pPr>
              <w:keepNext w:val="0"/>
              <w:keepLines w:val="0"/>
              <w:widowControl/>
              <w:numPr>
                <w:ilvl w:val="0"/>
                <w:numId w:val="0"/>
              </w:numPr>
              <w:suppressLineNumbers w:val="0"/>
              <w:spacing w:before="0" w:beforeLines="0" w:beforeAutospacing="0" w:after="0" w:afterLines="0" w:afterAutospacing="0" w:line="560" w:lineRule="exact"/>
              <w:ind w:left="0" w:right="0" w:rightChars="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被委托人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suppressLineNumbers w:val="0"/>
              <w:spacing w:before="0" w:beforeLines="0" w:beforeAutospacing="0" w:after="0" w:afterLines="0" w:afterAutospacing="0" w:line="560" w:lineRule="exact"/>
              <w:ind w:left="0" w:leftChars="0" w:right="0" w:right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授权委托书原件（详见附件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由</w:t>
            </w:r>
            <w:r>
              <w:rPr>
                <w:rFonts w:hint="eastAsia" w:ascii="仿宋_GB2312" w:eastAsia="仿宋_GB2312" w:cs="仿宋_GB2312"/>
                <w:sz w:val="32"/>
                <w:szCs w:val="32"/>
                <w:highlight w:val="none"/>
                <w:lang w:eastAsia="zh-CN" w:bidi="ar"/>
              </w:rPr>
              <w:t>区住房和建设局</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1168" w:hRule="atLeast"/>
          <w:jc w:val="center"/>
        </w:trPr>
        <w:tc>
          <w:tcPr>
            <w:tcW w:w="8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p>
        </w:tc>
        <w:tc>
          <w:tcPr>
            <w:tcW w:w="3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0" w:right="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b/>
                <w:bCs/>
                <w:kern w:val="0"/>
                <w:sz w:val="32"/>
                <w:szCs w:val="32"/>
                <w:lang w:eastAsia="zh-CN"/>
              </w:rPr>
              <w:t>处于封控区难以寄送身份证、委托书等材料的</w:t>
            </w:r>
            <w:r>
              <w:rPr>
                <w:rFonts w:hint="eastAsia" w:ascii="仿宋_GB2312" w:hAnsi="仿宋_GB2312" w:eastAsia="仿宋_GB2312" w:cs="仿宋_GB2312"/>
                <w:kern w:val="0"/>
                <w:sz w:val="32"/>
                <w:szCs w:val="32"/>
                <w:lang w:eastAsia="zh-CN"/>
              </w:rPr>
              <w:t>，委托他人到场选房</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Lines="0" w:beforeAutospacing="0" w:after="0" w:afterLines="0" w:afterAutospacing="0" w:line="560" w:lineRule="exact"/>
              <w:ind w:left="0" w:right="0" w:right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打印件；</w:t>
            </w:r>
          </w:p>
          <w:p>
            <w:pPr>
              <w:keepNext w:val="0"/>
              <w:keepLines w:val="0"/>
              <w:widowControl/>
              <w:numPr>
                <w:ilvl w:val="0"/>
                <w:numId w:val="0"/>
              </w:numPr>
              <w:suppressLineNumbers w:val="0"/>
              <w:spacing w:before="0" w:beforeLines="0" w:beforeAutospacing="0" w:after="0" w:afterLines="0" w:afterAutospacing="0" w:line="560" w:lineRule="exact"/>
              <w:ind w:left="0"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被委托人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suppressLineNumbers w:val="0"/>
              <w:spacing w:before="0" w:beforeLines="0" w:beforeAutospacing="0" w:after="0" w:afterLines="0" w:afterAutospacing="0" w:line="560" w:lineRule="exact"/>
              <w:ind w:left="0" w:leftChars="0" w:right="0" w:righ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授权委托书打印件（详见附件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由</w:t>
            </w:r>
            <w:r>
              <w:rPr>
                <w:rFonts w:hint="eastAsia" w:ascii="仿宋_GB2312" w:eastAsia="仿宋_GB2312" w:cs="仿宋_GB2312"/>
                <w:sz w:val="32"/>
                <w:szCs w:val="32"/>
                <w:highlight w:val="none"/>
                <w:lang w:eastAsia="zh-CN" w:bidi="ar"/>
              </w:rPr>
              <w:t>区住房和建设局</w:t>
            </w:r>
            <w:r>
              <w:rPr>
                <w:rFonts w:hint="eastAsia" w:ascii="仿宋_GB2312" w:hAnsi="仿宋_GB2312" w:eastAsia="仿宋_GB2312" w:cs="仿宋_GB2312"/>
                <w:kern w:val="0"/>
                <w:sz w:val="32"/>
                <w:szCs w:val="32"/>
                <w:lang w:eastAsia="zh-CN"/>
              </w:rPr>
              <w:t>收取（存档）；</w:t>
            </w:r>
            <w:r>
              <w:rPr>
                <w:rFonts w:hint="eastAsia" w:ascii="仿宋_GB2312" w:hAnsi="仿宋_GB2312" w:eastAsia="仿宋_GB2312" w:cs="仿宋_GB2312"/>
                <w:kern w:val="0"/>
                <w:sz w:val="32"/>
                <w:szCs w:val="32"/>
                <w:lang w:eastAsia="zh-CN"/>
              </w:rPr>
              <w:br w:type="textWrapping"/>
            </w:r>
            <w:r>
              <w:rPr>
                <w:rFonts w:hint="eastAsia" w:ascii="仿宋_GB2312" w:hAnsi="仿宋_GB2312" w:eastAsia="仿宋_GB2312" w:cs="仿宋_GB2312"/>
                <w:kern w:val="0"/>
                <w:sz w:val="32"/>
                <w:szCs w:val="32"/>
                <w:lang w:val="en-US" w:eastAsia="zh-CN"/>
              </w:rPr>
              <w:t>4.主申请人手持身份证及授权委托书拍照（拍照指引详见附件4），被委托人提供该照片打印件，由</w:t>
            </w:r>
            <w:r>
              <w:rPr>
                <w:rFonts w:hint="eastAsia" w:ascii="仿宋_GB2312" w:eastAsia="仿宋_GB2312" w:cs="仿宋_GB2312"/>
                <w:sz w:val="32"/>
                <w:szCs w:val="32"/>
                <w:highlight w:val="none"/>
                <w:lang w:eastAsia="zh-CN" w:bidi="ar"/>
              </w:rPr>
              <w:t>区住房和建设局</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883" w:hRule="atLeast"/>
          <w:jc w:val="center"/>
        </w:trPr>
        <w:tc>
          <w:tcPr>
            <w:tcW w:w="86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Lines="0" w:beforeAutospacing="0" w:after="0" w:afterLines="0" w:afterAutospacing="0" w:line="560" w:lineRule="exact"/>
              <w:ind w:left="964" w:right="0" w:hanging="963" w:hangingChars="3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备注：</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eastAsia="zh-CN"/>
              </w:rPr>
              <w:t>特殊家庭携带相关证明原件用于核验</w:t>
            </w:r>
            <w:r>
              <w:rPr>
                <w:rFonts w:hint="eastAsia" w:ascii="仿宋_GB2312" w:hAnsi="仿宋_GB2312" w:eastAsia="仿宋_GB2312" w:cs="仿宋_GB2312"/>
                <w:b/>
                <w:bCs/>
                <w:kern w:val="0"/>
                <w:sz w:val="32"/>
                <w:szCs w:val="32"/>
                <w:lang w:eastAsia="zh-CN"/>
              </w:rPr>
              <w:br w:type="textWrapping"/>
            </w:r>
            <w:r>
              <w:rPr>
                <w:rFonts w:hint="eastAsia" w:ascii="仿宋_GB2312" w:hAnsi="仿宋_GB2312" w:eastAsia="仿宋_GB2312" w:cs="仿宋_GB2312"/>
                <w:b/>
                <w:bCs/>
                <w:kern w:val="0"/>
                <w:sz w:val="32"/>
                <w:szCs w:val="32"/>
                <w:lang w:val="en-US" w:eastAsia="zh-CN"/>
              </w:rPr>
              <w:t>2.授权委托书须双方签名且签名处加盖手印</w:t>
            </w:r>
          </w:p>
          <w:p>
            <w:pPr>
              <w:keepNext w:val="0"/>
              <w:keepLines w:val="0"/>
              <w:widowControl/>
              <w:suppressLineNumbers w:val="0"/>
              <w:spacing w:before="0" w:beforeLines="0" w:beforeAutospacing="0" w:after="0" w:afterLines="0" w:afterAutospacing="0" w:line="560" w:lineRule="exact"/>
              <w:ind w:left="0" w:leftChars="0" w:right="0" w:rightChars="0" w:firstLine="963" w:firstLineChars="3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3.无法取得授权委托书原件的，按第4种情形办理</w:t>
            </w:r>
          </w:p>
        </w:tc>
      </w:tr>
    </w:tbl>
    <w:p>
      <w:pPr>
        <w:ind w:firstLine="630"/>
        <w:rPr>
          <w:rFonts w:hint="eastAsia" w:ascii="黑体" w:hAnsi="黑体" w:eastAsia="黑体" w:cs="黑体"/>
          <w:b w:val="0"/>
          <w:bCs/>
          <w:sz w:val="32"/>
          <w:szCs w:val="32"/>
        </w:rPr>
      </w:pPr>
      <w:r>
        <w:rPr>
          <w:rFonts w:hint="eastAsia" w:ascii="黑体" w:hAnsi="黑体" w:eastAsia="黑体" w:cs="黑体"/>
          <w:b w:val="0"/>
          <w:bCs/>
          <w:sz w:val="32"/>
          <w:szCs w:val="32"/>
        </w:rPr>
        <w:t>二、选房地点</w:t>
      </w:r>
    </w:p>
    <w:p>
      <w:pPr>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本次选房、签约手续办理地点</w:t>
      </w:r>
      <w:r>
        <w:rPr>
          <w:rFonts w:hint="eastAsia" w:ascii="仿宋_GB2312" w:eastAsia="仿宋_GB2312" w:cs="仿宋_GB2312"/>
          <w:sz w:val="32"/>
          <w:szCs w:val="32"/>
          <w:lang w:eastAsia="zh-CN" w:bidi="ar"/>
        </w:rPr>
        <w:t>在深圳市民治街道龙塘二路星河传奇三期旁深圳市龙华人才安居有限公司一楼大堂</w:t>
      </w:r>
      <w:r>
        <w:rPr>
          <w:rFonts w:hint="eastAsia" w:ascii="仿宋_GB2312" w:eastAsia="仿宋_GB2312" w:cs="仿宋_GB2312"/>
          <w:sz w:val="32"/>
          <w:szCs w:val="32"/>
          <w:lang w:val="en-US" w:eastAsia="zh-CN" w:bidi="ar"/>
        </w:rPr>
        <w:t>处。</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rPr>
        <w:t>三、选房指引</w:t>
      </w:r>
    </w:p>
    <w:p>
      <w:pPr>
        <w:ind w:firstLine="633" w:firstLineChars="198"/>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（一）选房规则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1、申请人按最终公布的选房排位顺序依次选择对应面积的住房；</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2、申请人自愿认租低于对应建筑面积住房的，视为其已按标准享受住房保障。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3、申请人未按时参加选房的，按以下规则依序补选房</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（1）申请人过号未到（电脑系统叫号，呼叫三次未到）、但在安排场次选房结束前到场的，待安排场次选房结束后，按选房排位顺序先后补选房；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（2）申请人在</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时间段</w:t>
      </w:r>
      <w:r>
        <w:rPr>
          <w:rFonts w:hint="eastAsia" w:ascii="仿宋_GB2312" w:hAnsi="仿宋_GB2312" w:eastAsia="仿宋_GB2312" w:cs="仿宋_GB2312"/>
          <w:sz w:val="32"/>
          <w:szCs w:val="32"/>
        </w:rPr>
        <w:t>未到场、但在安排</w:t>
      </w: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当日结束前到场的，在当日选房结束后补选房。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（3）申请人在安排</w:t>
      </w: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当日结束前仍未到场的，视为自动放弃选房资格。放弃选房行为达到三次的，退出轮候册，原轮候排序作废。</w:t>
      </w:r>
    </w:p>
    <w:p>
      <w:pPr>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（二）选房</w:t>
      </w:r>
      <w:r>
        <w:rPr>
          <w:rFonts w:hint="eastAsia" w:ascii="仿宋_GB2312" w:hAnsi="仿宋_GB2312" w:eastAsia="仿宋_GB2312" w:cs="仿宋_GB2312"/>
          <w:sz w:val="32"/>
          <w:szCs w:val="32"/>
          <w:lang w:val="en-US" w:eastAsia="zh-CN"/>
        </w:rPr>
        <w:t>签约</w:t>
      </w:r>
      <w:r>
        <w:rPr>
          <w:rFonts w:hint="eastAsia" w:ascii="仿宋_GB2312" w:hAnsi="仿宋_GB2312" w:eastAsia="仿宋_GB2312" w:cs="仿宋_GB2312"/>
          <w:sz w:val="32"/>
          <w:szCs w:val="32"/>
        </w:rPr>
        <w:t>流程</w:t>
      </w:r>
    </w:p>
    <w:p>
      <w:pPr>
        <w:keepNext w:val="0"/>
        <w:keepLines w:val="0"/>
        <w:pageBreakBefore w:val="0"/>
        <w:tabs>
          <w:tab w:val="left" w:pos="0"/>
        </w:tabs>
        <w:kinsoku/>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（一）签到等候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bidi="ar"/>
        </w:rPr>
        <w:t>选房者到达现场后，在签到处核对身份证、签到，按照指引到选房等候区，等待系统叫号。</w:t>
      </w:r>
      <w:r>
        <w:rPr>
          <w:rFonts w:hint="eastAsia" w:ascii="仿宋_GB2312" w:hAnsi="仿宋_GB2312" w:eastAsia="仿宋_GB2312" w:cs="仿宋_GB2312"/>
          <w:kern w:val="0"/>
          <w:sz w:val="32"/>
          <w:szCs w:val="32"/>
        </w:rPr>
        <w:t>申请人为</w:t>
      </w:r>
      <w:r>
        <w:rPr>
          <w:rFonts w:hint="eastAsia" w:ascii="仿宋_GB2312" w:eastAsia="仿宋_GB2312" w:cs="仿宋_GB2312"/>
          <w:sz w:val="32"/>
          <w:szCs w:val="32"/>
          <w:lang w:eastAsia="zh-CN" w:bidi="ar"/>
        </w:rPr>
        <w:t>低保及低保边缘家庭、</w:t>
      </w:r>
      <w:r>
        <w:rPr>
          <w:rFonts w:hint="eastAsia" w:ascii="仿宋_GB2312" w:eastAsia="仿宋_GB2312" w:cs="仿宋_GB2312"/>
          <w:sz w:val="32"/>
          <w:szCs w:val="32"/>
          <w:lang w:bidi="ar"/>
        </w:rPr>
        <w:t>残疾人</w:t>
      </w:r>
      <w:r>
        <w:rPr>
          <w:rFonts w:hint="eastAsia" w:ascii="仿宋_GB2312" w:eastAsia="仿宋_GB2312" w:cs="仿宋_GB2312"/>
          <w:sz w:val="32"/>
          <w:szCs w:val="32"/>
          <w:lang w:eastAsia="zh-CN" w:bidi="ar"/>
        </w:rPr>
        <w:t>、失独家庭、</w:t>
      </w:r>
      <w:r>
        <w:rPr>
          <w:rFonts w:hint="eastAsia" w:ascii="仿宋_GB2312" w:eastAsia="仿宋_GB2312" w:cs="仿宋_GB2312"/>
          <w:sz w:val="32"/>
          <w:szCs w:val="32"/>
          <w:lang w:bidi="ar"/>
        </w:rPr>
        <w:t>抚恤定补优抚对象</w:t>
      </w:r>
      <w:r>
        <w:rPr>
          <w:rFonts w:hint="eastAsia" w:ascii="仿宋_GB2312" w:eastAsia="仿宋_GB2312" w:cs="仿宋_GB2312"/>
          <w:sz w:val="32"/>
          <w:szCs w:val="32"/>
          <w:lang w:eastAsia="zh-CN" w:bidi="ar"/>
        </w:rPr>
        <w:t>、现役军人军属</w:t>
      </w:r>
      <w:r>
        <w:rPr>
          <w:rFonts w:hint="eastAsia" w:ascii="仿宋_GB2312" w:hAnsi="仿宋_GB2312" w:eastAsia="仿宋_GB2312" w:cs="仿宋_GB2312"/>
          <w:kern w:val="0"/>
          <w:sz w:val="32"/>
          <w:szCs w:val="32"/>
        </w:rPr>
        <w:t>的，需提供</w:t>
      </w:r>
      <w:r>
        <w:rPr>
          <w:rFonts w:hint="eastAsia" w:ascii="仿宋_GB2312" w:hAnsi="仿宋_GB2312" w:eastAsia="仿宋_GB2312" w:cs="仿宋_GB2312"/>
          <w:kern w:val="0"/>
          <w:sz w:val="32"/>
          <w:szCs w:val="32"/>
          <w:lang w:eastAsia="zh-CN"/>
        </w:rPr>
        <w:t>相关证明证件进行核验签到。</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（二）呼叫验证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bidi="ar"/>
        </w:rPr>
        <w:t>选房者听到自己的排位号码被呼叫后，到验证处进行身份验证。</w:t>
      </w:r>
    </w:p>
    <w:p>
      <w:pPr>
        <w:keepNext w:val="0"/>
        <w:keepLines w:val="0"/>
        <w:pageBreakBefore w:val="0"/>
        <w:tabs>
          <w:tab w:val="left" w:pos="0"/>
        </w:tabs>
        <w:kinsoku/>
        <w:overflowPunct/>
        <w:topLinePunct w:val="0"/>
        <w:autoSpaceDE w:val="0"/>
        <w:autoSpaceDN/>
        <w:bidi w:val="0"/>
        <w:adjustRightInd/>
        <w:snapToGrid/>
        <w:spacing w:line="560" w:lineRule="exact"/>
        <w:ind w:left="210" w:leftChars="100" w:firstLine="640" w:firstLineChars="200"/>
        <w:textAlignment w:val="auto"/>
        <w:rPr>
          <w:rFonts w:hint="eastAsia" w:ascii="楷体" w:hAnsi="楷体" w:eastAsia="楷体" w:cs="楷体"/>
          <w:b/>
          <w:sz w:val="32"/>
          <w:szCs w:val="32"/>
        </w:rPr>
      </w:pPr>
      <w:r>
        <w:rPr>
          <w:rFonts w:hint="eastAsia" w:ascii="楷体" w:hAnsi="楷体" w:eastAsia="楷体" w:cs="楷体"/>
          <w:bCs/>
          <w:sz w:val="32"/>
          <w:szCs w:val="32"/>
          <w:lang w:bidi="ar"/>
        </w:rPr>
        <w:t>(三)预选房号</w:t>
      </w:r>
      <w:r>
        <w:rPr>
          <w:rFonts w:hint="eastAsia" w:ascii="楷体" w:hAnsi="楷体" w:eastAsia="楷体" w:cs="楷体"/>
          <w:b/>
          <w:sz w:val="32"/>
          <w:szCs w:val="32"/>
          <w:lang w:bidi="ar"/>
        </w:rPr>
        <w:t xml:space="preserve">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bidi="ar"/>
        </w:rPr>
        <w:t>选房者通过身份验证后，听从工作人员指引，进入预选区选房；在电脑系统中预选房号，最多可预选5个房号。预选时间为5分钟。</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（四）正式选房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选房者在正选台处，从预选的房号中选定最终意向房源，正选时间为3分钟。</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lang w:bidi="ar"/>
        </w:rPr>
      </w:pPr>
      <w:r>
        <w:rPr>
          <w:rFonts w:hint="eastAsia" w:ascii="楷体" w:hAnsi="楷体" w:eastAsia="楷体" w:cs="楷体"/>
          <w:bCs/>
          <w:sz w:val="32"/>
          <w:szCs w:val="32"/>
          <w:lang w:bidi="ar"/>
        </w:rPr>
        <w:t>（五）签约事项</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正选台确定房源后，</w:t>
      </w:r>
      <w:r>
        <w:rPr>
          <w:rFonts w:hint="eastAsia" w:ascii="仿宋_GB2312" w:hAnsi="仿宋" w:eastAsia="仿宋_GB2312" w:cs="仿宋_GB2312"/>
          <w:sz w:val="32"/>
          <w:szCs w:val="32"/>
          <w:lang w:bidi="ar"/>
        </w:rPr>
        <w:t>在合同打印区等候打印</w:t>
      </w:r>
      <w:r>
        <w:rPr>
          <w:rFonts w:hint="eastAsia" w:ascii="仿宋_GB2312" w:hAnsi="仿宋" w:eastAsia="仿宋_GB2312" w:cs="仿宋_GB2312"/>
          <w:sz w:val="32"/>
          <w:szCs w:val="32"/>
          <w:highlight w:val="none"/>
          <w:lang w:bidi="ar"/>
        </w:rPr>
        <w:t>《龙华区公共租赁住房租赁合同》。</w:t>
      </w:r>
      <w:r>
        <w:rPr>
          <w:rFonts w:hint="eastAsia" w:ascii="仿宋_GB2312" w:eastAsia="仿宋_GB2312" w:cs="仿宋_GB2312"/>
          <w:sz w:val="32"/>
          <w:szCs w:val="32"/>
          <w:highlight w:val="none"/>
          <w:lang w:eastAsia="zh-CN" w:bidi="ar"/>
        </w:rPr>
        <w:t>项目出租方</w:t>
      </w:r>
      <w:r>
        <w:rPr>
          <w:rFonts w:hint="eastAsia" w:ascii="仿宋_GB2312" w:eastAsia="仿宋_GB2312" w:cs="仿宋_GB2312"/>
          <w:sz w:val="32"/>
          <w:szCs w:val="32"/>
          <w:highlight w:val="none"/>
          <w:lang w:bidi="ar"/>
        </w:rPr>
        <w:t>及承租人在</w:t>
      </w:r>
      <w:r>
        <w:rPr>
          <w:rFonts w:hint="eastAsia" w:ascii="仿宋_GB2312" w:hAnsi="仿宋" w:eastAsia="仿宋_GB2312" w:cs="仿宋_GB2312"/>
          <w:sz w:val="32"/>
          <w:szCs w:val="32"/>
          <w:highlight w:val="none"/>
          <w:lang w:bidi="ar"/>
        </w:rPr>
        <w:t>合同上</w:t>
      </w:r>
      <w:r>
        <w:rPr>
          <w:rFonts w:hint="eastAsia" w:ascii="仿宋_GB2312" w:hAnsi="仿宋" w:eastAsia="仿宋_GB2312" w:cs="仿宋_GB2312"/>
          <w:sz w:val="32"/>
          <w:szCs w:val="32"/>
          <w:lang w:bidi="ar"/>
        </w:rPr>
        <w:t>签字</w:t>
      </w:r>
      <w:r>
        <w:rPr>
          <w:rFonts w:hint="eastAsia" w:ascii="仿宋_GB2312" w:hAnsi="仿宋" w:eastAsia="仿宋_GB2312" w:cs="仿宋_GB2312"/>
          <w:sz w:val="32"/>
          <w:szCs w:val="32"/>
          <w:lang w:eastAsia="zh-CN" w:bidi="ar"/>
        </w:rPr>
        <w:t>（盖章）</w:t>
      </w:r>
      <w:r>
        <w:rPr>
          <w:rFonts w:hint="eastAsia" w:ascii="仿宋_GB2312" w:hAnsi="仿宋" w:eastAsia="仿宋_GB2312" w:cs="仿宋_GB2312"/>
          <w:sz w:val="32"/>
          <w:szCs w:val="32"/>
          <w:lang w:bidi="ar"/>
        </w:rPr>
        <w:t>后，</w:t>
      </w:r>
      <w:r>
        <w:rPr>
          <w:rFonts w:hint="eastAsia" w:ascii="仿宋_GB2312" w:eastAsia="仿宋_GB2312" w:cs="仿宋_GB2312"/>
          <w:sz w:val="32"/>
          <w:szCs w:val="32"/>
          <w:lang w:bidi="ar"/>
        </w:rPr>
        <w:t>即完成本次选房签约工作。</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申请人无法到场选房签约的，可书面委托成年共同申请人（申请人为</w:t>
      </w:r>
      <w:r>
        <w:rPr>
          <w:rFonts w:hint="eastAsia" w:ascii="仿宋_GB2312" w:eastAsia="仿宋_GB2312" w:cs="仿宋_GB2312"/>
          <w:sz w:val="32"/>
          <w:szCs w:val="32"/>
          <w:lang w:eastAsia="zh-CN" w:bidi="ar"/>
        </w:rPr>
        <w:t>低保及低保边缘家庭、</w:t>
      </w:r>
      <w:r>
        <w:rPr>
          <w:rFonts w:hint="eastAsia" w:ascii="仿宋_GB2312" w:eastAsia="仿宋_GB2312" w:cs="仿宋_GB2312"/>
          <w:sz w:val="32"/>
          <w:szCs w:val="32"/>
          <w:lang w:bidi="ar"/>
        </w:rPr>
        <w:t>残疾人</w:t>
      </w:r>
      <w:r>
        <w:rPr>
          <w:rFonts w:hint="eastAsia" w:ascii="仿宋_GB2312" w:eastAsia="仿宋_GB2312" w:cs="仿宋_GB2312"/>
          <w:sz w:val="32"/>
          <w:szCs w:val="32"/>
          <w:lang w:eastAsia="zh-CN" w:bidi="ar"/>
        </w:rPr>
        <w:t>、失独家庭、</w:t>
      </w:r>
      <w:r>
        <w:rPr>
          <w:rFonts w:hint="eastAsia" w:ascii="仿宋_GB2312" w:eastAsia="仿宋_GB2312" w:cs="仿宋_GB2312"/>
          <w:sz w:val="32"/>
          <w:szCs w:val="32"/>
          <w:lang w:bidi="ar"/>
        </w:rPr>
        <w:t>抚恤定补优抚对象</w:t>
      </w:r>
      <w:r>
        <w:rPr>
          <w:rFonts w:hint="eastAsia" w:ascii="仿宋_GB2312" w:eastAsia="仿宋_GB2312" w:cs="仿宋_GB2312"/>
          <w:sz w:val="32"/>
          <w:szCs w:val="32"/>
          <w:lang w:eastAsia="zh-CN" w:bidi="ar"/>
        </w:rPr>
        <w:t>、现役军人军属且</w:t>
      </w:r>
      <w:r>
        <w:rPr>
          <w:rFonts w:hint="eastAsia" w:ascii="仿宋_GB2312" w:eastAsia="仿宋_GB2312" w:cs="仿宋_GB2312"/>
          <w:sz w:val="32"/>
          <w:szCs w:val="32"/>
          <w:lang w:bidi="ar"/>
        </w:rPr>
        <w:t>委托</w:t>
      </w:r>
      <w:r>
        <w:rPr>
          <w:rFonts w:hint="eastAsia" w:ascii="仿宋_GB2312" w:eastAsia="仿宋_GB2312" w:cs="仿宋_GB2312"/>
          <w:sz w:val="32"/>
          <w:szCs w:val="32"/>
          <w:lang w:eastAsia="zh-CN" w:bidi="ar"/>
        </w:rPr>
        <w:t>共同申请</w:t>
      </w:r>
      <w:r>
        <w:rPr>
          <w:rFonts w:hint="eastAsia" w:ascii="仿宋_GB2312" w:eastAsia="仿宋_GB2312" w:cs="仿宋_GB2312"/>
          <w:sz w:val="32"/>
          <w:szCs w:val="32"/>
          <w:lang w:bidi="ar"/>
        </w:rPr>
        <w:t>人</w:t>
      </w:r>
      <w:r>
        <w:rPr>
          <w:rFonts w:hint="eastAsia" w:ascii="仿宋_GB2312" w:eastAsia="仿宋_GB2312" w:cs="仿宋_GB2312"/>
          <w:sz w:val="32"/>
          <w:szCs w:val="32"/>
          <w:lang w:eastAsia="zh-CN" w:bidi="ar"/>
        </w:rPr>
        <w:t>的，需提供</w:t>
      </w:r>
      <w:r>
        <w:rPr>
          <w:rFonts w:hint="eastAsia" w:ascii="仿宋_GB2312" w:hAnsi="仿宋_GB2312" w:eastAsia="仿宋_GB2312" w:cs="仿宋_GB2312"/>
          <w:kern w:val="0"/>
          <w:sz w:val="32"/>
          <w:szCs w:val="32"/>
          <w:lang w:eastAsia="zh-CN"/>
        </w:rPr>
        <w:t>相关证件核验</w:t>
      </w:r>
      <w:r>
        <w:rPr>
          <w:rFonts w:hint="eastAsia" w:ascii="仿宋_GB2312" w:eastAsia="仿宋_GB2312" w:cs="仿宋_GB2312"/>
          <w:sz w:val="32"/>
          <w:szCs w:val="32"/>
          <w:lang w:bidi="ar"/>
        </w:rPr>
        <w:t>）选房并签订租赁合同。</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color w:val="auto"/>
          <w:sz w:val="32"/>
          <w:szCs w:val="32"/>
          <w:highlight w:val="none"/>
          <w:shd w:val="clear" w:color="auto" w:fill="auto"/>
          <w:lang w:bidi="ar"/>
        </w:rPr>
      </w:pPr>
      <w:r>
        <w:rPr>
          <w:rFonts w:hint="eastAsia" w:ascii="楷体" w:hAnsi="楷体" w:eastAsia="楷体" w:cs="楷体"/>
          <w:bCs/>
          <w:color w:val="auto"/>
          <w:sz w:val="32"/>
          <w:szCs w:val="32"/>
          <w:highlight w:val="none"/>
          <w:shd w:val="clear" w:color="auto" w:fill="auto"/>
          <w:lang w:bidi="ar"/>
        </w:rPr>
        <w:t>（六）</w:t>
      </w:r>
      <w:r>
        <w:rPr>
          <w:rFonts w:hint="eastAsia" w:ascii="楷体" w:hAnsi="楷体" w:eastAsia="楷体" w:cs="楷体"/>
          <w:bCs/>
          <w:color w:val="auto"/>
          <w:sz w:val="32"/>
          <w:szCs w:val="32"/>
          <w:highlight w:val="none"/>
          <w:shd w:val="clear" w:color="auto" w:fill="auto"/>
          <w:lang w:eastAsia="zh-CN" w:bidi="ar"/>
        </w:rPr>
        <w:t>保证金缴交事项</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eastAsia="zh-CN" w:bidi="ar"/>
        </w:rPr>
        <w:t>签订合同后，申请人按选定房源月租金的三倍缴纳租赁保证金，</w:t>
      </w:r>
      <w:r>
        <w:rPr>
          <w:rFonts w:hint="eastAsia" w:ascii="仿宋_GB2312" w:eastAsia="仿宋_GB2312" w:cs="仿宋_GB2312"/>
          <w:b/>
          <w:bCs/>
          <w:color w:val="auto"/>
          <w:sz w:val="32"/>
          <w:szCs w:val="32"/>
          <w:highlight w:val="none"/>
          <w:shd w:val="clear" w:color="auto" w:fill="auto"/>
          <w:lang w:eastAsia="zh-CN" w:bidi="ar"/>
        </w:rPr>
        <w:t>请申请人提前准备好充足的资金以备缴交</w:t>
      </w:r>
      <w:r>
        <w:rPr>
          <w:rFonts w:hint="eastAsia" w:ascii="仿宋_GB2312" w:eastAsia="仿宋_GB2312" w:cs="仿宋_GB2312"/>
          <w:b/>
          <w:bCs/>
          <w:color w:val="auto"/>
          <w:sz w:val="32"/>
          <w:szCs w:val="32"/>
          <w:highlight w:val="none"/>
          <w:shd w:val="clear" w:color="auto" w:fill="auto"/>
          <w:lang w:bidi="ar"/>
        </w:rPr>
        <w:t>。</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租赁保证金缴纳</w:t>
      </w:r>
      <w:r>
        <w:rPr>
          <w:rFonts w:hint="eastAsia" w:ascii="仿宋_GB2312" w:eastAsia="仿宋_GB2312" w:cs="仿宋_GB2312"/>
          <w:color w:val="auto"/>
          <w:sz w:val="32"/>
          <w:szCs w:val="32"/>
          <w:highlight w:val="none"/>
          <w:shd w:val="clear" w:color="auto" w:fill="auto"/>
          <w:lang w:eastAsia="zh-CN" w:bidi="ar"/>
        </w:rPr>
        <w:t>方式</w:t>
      </w:r>
      <w:r>
        <w:rPr>
          <w:rFonts w:hint="eastAsia" w:ascii="仿宋_GB2312" w:eastAsia="仿宋_GB2312" w:cs="仿宋_GB2312"/>
          <w:color w:val="auto"/>
          <w:sz w:val="32"/>
          <w:szCs w:val="32"/>
          <w:highlight w:val="none"/>
          <w:shd w:val="clear" w:color="auto" w:fill="auto"/>
          <w:lang w:bidi="ar"/>
        </w:rPr>
        <w:t>：</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1、扫描二维码，微信或支付宝转账；</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2、手机网银转账：</w:t>
      </w:r>
      <w:r>
        <w:rPr>
          <w:rFonts w:hint="eastAsia" w:ascii="仿宋_GB2312" w:eastAsia="仿宋_GB2312" w:cs="仿宋_GB2312"/>
          <w:color w:val="auto"/>
          <w:sz w:val="32"/>
          <w:szCs w:val="32"/>
          <w:highlight w:val="none"/>
          <w:shd w:val="clear" w:color="auto" w:fill="auto"/>
          <w:lang w:eastAsia="zh-CN" w:bidi="ar"/>
        </w:rPr>
        <w:t>手机网银转账到指定账户。</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color w:val="auto"/>
          <w:sz w:val="32"/>
          <w:szCs w:val="32"/>
          <w:highlight w:val="none"/>
          <w:shd w:val="clear" w:color="auto" w:fill="auto"/>
          <w:lang w:bidi="ar"/>
        </w:rPr>
      </w:pPr>
      <w:r>
        <w:rPr>
          <w:rFonts w:hint="eastAsia" w:ascii="楷体" w:hAnsi="楷体" w:eastAsia="楷体" w:cs="楷体"/>
          <w:bCs/>
          <w:color w:val="auto"/>
          <w:sz w:val="32"/>
          <w:szCs w:val="32"/>
          <w:highlight w:val="none"/>
          <w:shd w:val="clear" w:color="auto" w:fill="auto"/>
          <w:lang w:bidi="ar"/>
        </w:rPr>
        <w:t>（</w:t>
      </w:r>
      <w:r>
        <w:rPr>
          <w:rFonts w:hint="eastAsia" w:ascii="楷体" w:hAnsi="楷体" w:eastAsia="楷体" w:cs="楷体"/>
          <w:bCs/>
          <w:color w:val="auto"/>
          <w:sz w:val="32"/>
          <w:szCs w:val="32"/>
          <w:highlight w:val="none"/>
          <w:shd w:val="clear" w:color="auto" w:fill="auto"/>
          <w:lang w:eastAsia="zh-CN" w:bidi="ar"/>
        </w:rPr>
        <w:t>七</w:t>
      </w:r>
      <w:r>
        <w:rPr>
          <w:rFonts w:hint="eastAsia" w:ascii="楷体" w:hAnsi="楷体" w:eastAsia="楷体" w:cs="楷体"/>
          <w:bCs/>
          <w:color w:val="auto"/>
          <w:sz w:val="32"/>
          <w:szCs w:val="32"/>
          <w:highlight w:val="none"/>
          <w:shd w:val="clear" w:color="auto" w:fill="auto"/>
          <w:lang w:bidi="ar"/>
        </w:rPr>
        <w:t>）</w:t>
      </w:r>
      <w:r>
        <w:rPr>
          <w:rFonts w:hint="eastAsia" w:ascii="楷体" w:hAnsi="楷体" w:eastAsia="楷体" w:cs="楷体"/>
          <w:bCs/>
          <w:color w:val="auto"/>
          <w:sz w:val="32"/>
          <w:szCs w:val="32"/>
          <w:highlight w:val="none"/>
          <w:shd w:val="clear" w:color="auto" w:fill="auto"/>
          <w:lang w:eastAsia="zh-CN" w:bidi="ar"/>
        </w:rPr>
        <w:t>办理</w:t>
      </w:r>
      <w:r>
        <w:rPr>
          <w:rFonts w:hint="eastAsia" w:ascii="楷体" w:hAnsi="楷体" w:eastAsia="楷体" w:cs="楷体"/>
          <w:bCs/>
          <w:color w:val="auto"/>
          <w:sz w:val="32"/>
          <w:szCs w:val="32"/>
          <w:highlight w:val="none"/>
          <w:shd w:val="clear" w:color="auto" w:fill="auto"/>
          <w:lang w:bidi="ar"/>
        </w:rPr>
        <w:t>入住事项</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本次推出的</w:t>
      </w:r>
      <w:r>
        <w:rPr>
          <w:rFonts w:hint="eastAsia" w:ascii="仿宋_GB2312" w:hAnsi="Times New Roman" w:eastAsia="仿宋_GB2312" w:cs="仿宋_GB2312"/>
          <w:color w:val="auto"/>
          <w:sz w:val="32"/>
          <w:szCs w:val="32"/>
          <w:highlight w:val="none"/>
          <w:shd w:val="clear" w:color="auto" w:fill="auto"/>
          <w:lang w:val="en-US" w:eastAsia="zh-CN" w:bidi="ar"/>
        </w:rPr>
        <w:t>8</w:t>
      </w:r>
      <w:r>
        <w:rPr>
          <w:rFonts w:hint="eastAsia" w:ascii="仿宋_GB2312" w:hAnsi="Times New Roman" w:eastAsia="仿宋_GB2312" w:cs="仿宋_GB2312"/>
          <w:color w:val="auto"/>
          <w:sz w:val="32"/>
          <w:szCs w:val="32"/>
          <w:highlight w:val="none"/>
          <w:shd w:val="clear" w:color="auto" w:fill="auto"/>
          <w:lang w:eastAsia="zh-CN" w:bidi="ar"/>
        </w:rPr>
        <w:t>个项目均为现房，与区住房和建设局完成签订《龙华区公共租赁住房租赁合同》后，即可前往相应的小区办理入住手续。本次办理入住需提交的相关材料（复印件均要求清晰无涂改）如下：</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1.提供所有入住人身份证复印件2份</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2.提供主申请人银行卡复印件1份（深圳任意银行储蓄卡）</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3.提供委托银行代收费协议书1份（我局选房时发放，乙方签章处请按上主申请人的手印），填写的银行信息必须为所提供银行卡复印件的账号及信息</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4.提供所有入住人两张一寸彩色免冠相片</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5.《龙华区公共租赁住房租赁合同》复印件2份。</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hAnsi="Times New Roman" w:eastAsia="仿宋_GB2312" w:cs="仿宋_GB2312"/>
          <w:color w:val="auto"/>
          <w:sz w:val="32"/>
          <w:szCs w:val="32"/>
          <w:highlight w:val="none"/>
          <w:shd w:val="clear" w:color="auto" w:fill="auto"/>
          <w:lang w:eastAsia="zh-CN" w:bidi="ar"/>
        </w:rPr>
      </w:pPr>
      <w:r>
        <w:rPr>
          <w:rFonts w:hint="eastAsia" w:ascii="仿宋_GB2312" w:hAnsi="Times New Roman" w:eastAsia="仿宋_GB2312" w:cs="仿宋_GB2312"/>
          <w:color w:val="auto"/>
          <w:sz w:val="32"/>
          <w:szCs w:val="32"/>
          <w:highlight w:val="none"/>
          <w:shd w:val="clear" w:color="auto" w:fill="auto"/>
          <w:lang w:eastAsia="zh-CN" w:bidi="ar"/>
        </w:rPr>
        <w:t>办理上述项目房源入住时，承租家庭凭区住房和建设局开具的《入住通知书》（原件）、《龙华区公共租赁住房租赁合同》（原件）以及上述个人材料，前往小区物业领取钥匙。</w:t>
      </w:r>
    </w:p>
    <w:p>
      <w:pPr>
        <w:ind w:firstLine="63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四、选房注意事项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（一）请申请人按照选房排期表规定的时间参加选房，并提前10分钟到场，以便提前了解选房操作流程和房源动</w:t>
      </w:r>
      <w:r>
        <w:rPr>
          <w:rFonts w:hint="eastAsia" w:ascii="仿宋_GB2312" w:hAnsi="仿宋_GB2312" w:eastAsia="仿宋_GB2312" w:cs="仿宋_GB2312"/>
          <w:sz w:val="32"/>
          <w:szCs w:val="32"/>
        </w:rPr>
        <w:t>态。请申请人密切注意现场的叫号信息，如有不明白的地方可咨询现场工作人员。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（二）现场选房人应为申请人本人；若申请人本人确不能到场的，可书面委托成年的共同申请人（申请人为残疾人的，也可委托监护人）选房，授权委托书由申请人本人签名并加盖指模。</w:t>
      </w:r>
    </w:p>
    <w:p>
      <w:pPr>
        <w:keepNext w:val="0"/>
        <w:keepLines w:val="0"/>
        <w:pageBreakBefore w:val="0"/>
        <w:kinsoku/>
        <w:overflowPunct/>
        <w:topLinePunct w:val="0"/>
        <w:autoSpaceDE w:val="0"/>
        <w:autoSpaceDN/>
        <w:bidi w:val="0"/>
        <w:adjustRightInd/>
        <w:snapToGrid/>
        <w:spacing w:beforeLines="0" w:afterLines="0" w:line="560" w:lineRule="exact"/>
        <w:ind w:firstLine="640" w:firstLineChars="200"/>
        <w:textAlignment w:val="auto"/>
        <w:rPr>
          <w:rFonts w:hint="eastAsia" w:ascii="仿宋_GB2312" w:eastAsia="仿宋_GB2312" w:cs="仿宋_GB2312"/>
          <w:sz w:val="32"/>
          <w:szCs w:val="32"/>
          <w:lang w:bidi="ar"/>
        </w:rPr>
      </w:pPr>
      <w:r>
        <w:rPr>
          <w:rFonts w:hint="eastAsia" w:ascii="仿宋_GB2312" w:hAnsi="仿宋_GB2312" w:eastAsia="仿宋_GB2312" w:cs="仿宋_GB2312"/>
          <w:sz w:val="32"/>
          <w:szCs w:val="32"/>
        </w:rPr>
        <w:t>（三）为避免人多拥挤，每户申请家庭</w:t>
      </w:r>
      <w:r>
        <w:rPr>
          <w:rFonts w:hint="eastAsia" w:ascii="仿宋_GB2312" w:hAnsi="仿宋_GB2312" w:eastAsia="仿宋_GB2312" w:cs="仿宋_GB2312"/>
          <w:sz w:val="32"/>
          <w:szCs w:val="32"/>
          <w:lang w:eastAsia="zh-CN"/>
        </w:rPr>
        <w:t>只限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人进入选房现场。</w:t>
      </w:r>
      <w:r>
        <w:rPr>
          <w:rFonts w:hint="eastAsia" w:ascii="仿宋_GB2312" w:hAnsi="仿宋_GB2312" w:eastAsia="仿宋_GB2312" w:cs="仿宋_GB2312"/>
          <w:b/>
          <w:bCs/>
          <w:sz w:val="32"/>
          <w:szCs w:val="32"/>
          <w:lang w:eastAsia="zh-CN"/>
        </w:rPr>
        <w:t>为疫情防控安全，参与本次现场选房的人员若有发热症状的，请勿前往选房现场，请书面委托成年共同申请人办理本次选房签约事宜。如选房家庭处于封控区，可书面委托他人办理本次选房签约事宜，请委托他人</w:t>
      </w:r>
      <w:r>
        <w:rPr>
          <w:rFonts w:hint="eastAsia" w:ascii="仿宋_GB2312" w:hAnsi="仿宋_GB2312" w:eastAsia="仿宋_GB2312" w:cs="仿宋_GB2312"/>
          <w:b/>
          <w:bCs/>
          <w:sz w:val="32"/>
          <w:szCs w:val="32"/>
          <w:lang w:val="en-US" w:eastAsia="zh-CN"/>
        </w:rPr>
        <w:t>办理</w:t>
      </w:r>
      <w:r>
        <w:rPr>
          <w:rFonts w:hint="eastAsia" w:ascii="仿宋_GB2312" w:hAnsi="仿宋_GB2312" w:eastAsia="仿宋_GB2312" w:cs="仿宋_GB2312"/>
          <w:b/>
          <w:bCs/>
          <w:sz w:val="32"/>
          <w:szCs w:val="32"/>
          <w:lang w:eastAsia="zh-CN"/>
        </w:rPr>
        <w:t>。注：前往选房现场的人员均需出示</w:t>
      </w:r>
      <w:r>
        <w:rPr>
          <w:rFonts w:hint="eastAsia" w:ascii="仿宋_GB2312" w:hAnsi="仿宋_GB2312" w:eastAsia="仿宋_GB2312" w:cs="仿宋_GB2312"/>
          <w:b/>
          <w:bCs/>
          <w:sz w:val="32"/>
          <w:szCs w:val="32"/>
          <w:lang w:val="en-US" w:eastAsia="zh-CN"/>
        </w:rPr>
        <w:t>24小时内的核酸检测绿码证明及</w:t>
      </w:r>
      <w:r>
        <w:rPr>
          <w:rFonts w:hint="eastAsia" w:ascii="仿宋_GB2312" w:hAnsi="仿宋_GB2312" w:eastAsia="仿宋_GB2312" w:cs="仿宋_GB2312"/>
          <w:b/>
          <w:bCs/>
          <w:sz w:val="32"/>
          <w:szCs w:val="32"/>
          <w:lang w:eastAsia="zh-CN"/>
        </w:rPr>
        <w:t>行程码，如14天内的行程码含中高风险地区或带*号，请勿进入选房现场，可委托符合防疫要求的其他人员参与选房。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（四）本次选房程序设预选</w:t>
      </w:r>
      <w:r>
        <w:rPr>
          <w:rFonts w:hint="eastAsia" w:ascii="仿宋_GB2312" w:hAnsi="仿宋_GB2312" w:eastAsia="仿宋_GB2312" w:cs="仿宋_GB2312"/>
          <w:sz w:val="32"/>
          <w:szCs w:val="32"/>
          <w:lang w:eastAsia="zh-CN"/>
        </w:rPr>
        <w:t>房号和正式选房</w:t>
      </w:r>
      <w:r>
        <w:rPr>
          <w:rFonts w:hint="eastAsia" w:ascii="仿宋_GB2312" w:hAnsi="仿宋_GB2312" w:eastAsia="仿宋_GB2312" w:cs="仿宋_GB2312"/>
          <w:sz w:val="32"/>
          <w:szCs w:val="32"/>
        </w:rPr>
        <w:t>环节，</w:t>
      </w:r>
      <w:r>
        <w:rPr>
          <w:rFonts w:hint="eastAsia" w:ascii="仿宋_GB2312" w:hAnsi="仿宋_GB2312" w:eastAsia="仿宋_GB2312" w:cs="仿宋_GB2312"/>
          <w:sz w:val="32"/>
          <w:szCs w:val="32"/>
          <w:lang w:eastAsia="zh-CN"/>
        </w:rPr>
        <w:t>预选房号环节</w:t>
      </w:r>
      <w:r>
        <w:rPr>
          <w:rFonts w:hint="eastAsia" w:ascii="仿宋_GB2312" w:hAnsi="仿宋_GB2312" w:eastAsia="仿宋_GB2312" w:cs="仿宋_GB2312"/>
          <w:sz w:val="32"/>
          <w:szCs w:val="32"/>
        </w:rPr>
        <w:t>选房者最多可预选5个房号。每户申请家庭</w:t>
      </w:r>
      <w:r>
        <w:rPr>
          <w:rFonts w:hint="eastAsia" w:ascii="仿宋_GB2312" w:hAnsi="仿宋_GB2312" w:eastAsia="仿宋_GB2312" w:cs="仿宋_GB2312"/>
          <w:sz w:val="32"/>
          <w:szCs w:val="32"/>
          <w:lang w:eastAsia="zh-CN"/>
        </w:rPr>
        <w:t>预选房号环节为</w:t>
      </w:r>
      <w:r>
        <w:rPr>
          <w:rFonts w:hint="eastAsia" w:ascii="仿宋_GB2312" w:hAnsi="仿宋_GB2312" w:eastAsia="仿宋_GB2312" w:cs="仿宋_GB2312"/>
          <w:sz w:val="32"/>
          <w:szCs w:val="32"/>
          <w:lang w:val="en-US" w:eastAsia="zh-CN"/>
        </w:rPr>
        <w:t>5分钟，</w:t>
      </w:r>
      <w:r>
        <w:rPr>
          <w:rFonts w:hint="eastAsia" w:ascii="仿宋_GB2312" w:hAnsi="仿宋_GB2312" w:eastAsia="仿宋_GB2312" w:cs="仿宋_GB2312"/>
          <w:sz w:val="32"/>
          <w:szCs w:val="32"/>
          <w:lang w:eastAsia="zh-CN"/>
        </w:rPr>
        <w:t>正式选房环节时间为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分钟。房号一经选定，不得调换。</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（五）选房期间，深圳市龙华区</w:t>
      </w:r>
      <w:r>
        <w:rPr>
          <w:rFonts w:hint="eastAsia" w:ascii="仿宋_GB2312" w:hAnsi="仿宋_GB2312" w:eastAsia="仿宋_GB2312" w:cs="仿宋_GB2312"/>
          <w:sz w:val="32"/>
          <w:szCs w:val="32"/>
          <w:lang w:eastAsia="zh-CN"/>
        </w:rPr>
        <w:t>住房和建设</w:t>
      </w:r>
      <w:r>
        <w:rPr>
          <w:rFonts w:hint="eastAsia" w:ascii="仿宋_GB2312" w:hAnsi="仿宋_GB2312" w:eastAsia="仿宋_GB2312" w:cs="仿宋_GB2312"/>
          <w:sz w:val="32"/>
          <w:szCs w:val="32"/>
        </w:rPr>
        <w:t>局于每日在</w:t>
      </w:r>
      <w:r>
        <w:rPr>
          <w:rFonts w:hint="eastAsia" w:ascii="仿宋_GB2312" w:hAnsi="仿宋_GB2312" w:eastAsia="仿宋_GB2312" w:cs="仿宋_GB2312"/>
          <w:kern w:val="2"/>
          <w:sz w:val="32"/>
          <w:szCs w:val="32"/>
          <w:lang w:val="en-US" w:eastAsia="zh-CN" w:bidi="ar"/>
        </w:rPr>
        <w:t>龙华政府在线网站（http://www.szlhq.gov.cn/）-住房服务-最新公告</w:t>
      </w:r>
      <w:r>
        <w:rPr>
          <w:rFonts w:hint="eastAsia" w:ascii="仿宋_GB2312" w:hAnsi="仿宋_GB2312" w:eastAsia="仿宋_GB2312" w:cs="仿宋_GB2312"/>
          <w:sz w:val="32"/>
          <w:szCs w:val="32"/>
        </w:rPr>
        <w:t>公布剩余房源情况。因选房时间有限，为使申请人能尽快选到合适的房源，请根据排位情况，结合网上每日发布的房源信息，事先考虑好预选方案。</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、交通指引</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选房地址</w:t>
      </w:r>
      <w:r>
        <w:rPr>
          <w:rFonts w:hint="eastAsia" w:ascii="仿宋_GB2312" w:hAnsi="仿宋_GB2312" w:eastAsia="仿宋_GB2312" w:cs="仿宋_GB2312"/>
          <w:bCs/>
          <w:sz w:val="32"/>
          <w:szCs w:val="32"/>
        </w:rPr>
        <w:t>：</w:t>
      </w:r>
      <w:r>
        <w:rPr>
          <w:rFonts w:hint="eastAsia" w:ascii="仿宋_GB2312" w:eastAsia="仿宋_GB2312" w:cs="仿宋_GB2312"/>
          <w:sz w:val="32"/>
          <w:szCs w:val="32"/>
          <w:lang w:eastAsia="zh-CN" w:bidi="ar"/>
        </w:rPr>
        <w:t>在深圳市民治街道龙塘二路星河传奇三期旁深圳市龙华人才安居有限公司一楼大堂</w:t>
      </w:r>
      <w:r>
        <w:rPr>
          <w:rFonts w:hint="eastAsia" w:ascii="仿宋_GB2312" w:eastAsia="仿宋_GB2312" w:cs="仿宋_GB2312"/>
          <w:sz w:val="32"/>
          <w:szCs w:val="32"/>
          <w:lang w:val="en-US" w:eastAsia="zh-CN" w:bidi="ar"/>
        </w:rPr>
        <w:t>处。</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地铁：</w:t>
      </w:r>
      <w:r>
        <w:rPr>
          <w:rFonts w:hint="eastAsia" w:ascii="仿宋_GB2312" w:hAnsi="仿宋_GB2312" w:eastAsia="仿宋_GB2312" w:cs="仿宋_GB2312"/>
          <w:sz w:val="32"/>
          <w:szCs w:val="32"/>
        </w:rPr>
        <w:t>地铁4号线（龙华线）</w:t>
      </w:r>
      <w:r>
        <w:rPr>
          <w:rFonts w:hint="eastAsia" w:ascii="仿宋_GB2312" w:hAnsi="仿宋_GB2312" w:eastAsia="仿宋_GB2312" w:cs="仿宋_GB2312"/>
          <w:sz w:val="32"/>
          <w:szCs w:val="32"/>
          <w:lang w:eastAsia="zh-CN"/>
        </w:rPr>
        <w:t>上塘</w:t>
      </w:r>
      <w:r>
        <w:rPr>
          <w:rFonts w:hint="eastAsia" w:ascii="仿宋_GB2312" w:hAnsi="仿宋_GB2312" w:eastAsia="仿宋_GB2312" w:cs="仿宋_GB2312"/>
          <w:sz w:val="32"/>
          <w:szCs w:val="32"/>
        </w:rPr>
        <w:t>地铁站</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出口，再步行至</w:t>
      </w:r>
      <w:r>
        <w:rPr>
          <w:rFonts w:hint="eastAsia" w:ascii="仿宋_GB2312" w:hAnsi="仿宋_GB2312" w:eastAsia="仿宋_GB2312" w:cs="仿宋_GB2312"/>
          <w:sz w:val="32"/>
          <w:szCs w:val="32"/>
          <w:lang w:eastAsia="zh-CN"/>
        </w:rPr>
        <w:t>上塘</w:t>
      </w:r>
      <w:r>
        <w:rPr>
          <w:rFonts w:hint="eastAsia" w:ascii="仿宋_GB2312" w:hAnsi="仿宋_GB2312" w:eastAsia="仿宋_GB2312" w:cs="仿宋_GB2312"/>
          <w:sz w:val="32"/>
          <w:szCs w:val="32"/>
        </w:rPr>
        <w:t>地铁</w:t>
      </w:r>
      <w:r>
        <w:rPr>
          <w:rFonts w:hint="eastAsia" w:ascii="仿宋_GB2312" w:hAnsi="仿宋_GB2312" w:eastAsia="仿宋_GB2312" w:cs="仿宋_GB2312"/>
          <w:sz w:val="32"/>
          <w:szCs w:val="32"/>
          <w:lang w:eastAsia="zh-CN"/>
        </w:rPr>
        <w:t>接驳</w:t>
      </w:r>
      <w:r>
        <w:rPr>
          <w:rFonts w:hint="eastAsia" w:ascii="仿宋_GB2312" w:hAnsi="仿宋_GB2312" w:eastAsia="仿宋_GB2312" w:cs="仿宋_GB2312"/>
          <w:sz w:val="32"/>
          <w:szCs w:val="32"/>
        </w:rPr>
        <w:t>站内公交站，</w:t>
      </w:r>
      <w:r>
        <w:rPr>
          <w:rFonts w:hint="eastAsia" w:ascii="仿宋_GB2312" w:hAnsi="仿宋_GB2312" w:eastAsia="仿宋_GB2312" w:cs="仿宋_GB2312"/>
          <w:sz w:val="32"/>
          <w:szCs w:val="32"/>
          <w:lang w:eastAsia="zh-CN"/>
        </w:rPr>
        <w:t>步行或乘坐公共交通</w:t>
      </w:r>
      <w:r>
        <w:rPr>
          <w:rFonts w:hint="eastAsia" w:ascii="仿宋_GB2312" w:hAnsi="仿宋_GB2312" w:eastAsia="仿宋_GB2312" w:cs="仿宋_GB2312"/>
          <w:sz w:val="32"/>
          <w:szCs w:val="32"/>
        </w:rPr>
        <w:t>前往。</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公交：</w:t>
      </w:r>
      <w:r>
        <w:rPr>
          <w:rFonts w:hint="eastAsia" w:ascii="仿宋_GB2312" w:hAnsi="仿宋_GB2312" w:eastAsia="仿宋_GB2312" w:cs="仿宋_GB2312"/>
          <w:sz w:val="32"/>
          <w:szCs w:val="32"/>
          <w:lang w:val="en-US" w:eastAsia="zh-CN"/>
        </w:rPr>
        <w:t>B915</w:t>
      </w:r>
      <w:r>
        <w:rPr>
          <w:rFonts w:hint="eastAsia" w:ascii="仿宋_GB2312" w:hAnsi="仿宋_GB2312" w:eastAsia="仿宋_GB2312" w:cs="仿宋_GB2312"/>
          <w:sz w:val="32"/>
          <w:szCs w:val="32"/>
        </w:rPr>
        <w:t>、m2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m2</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选房签约流程图</w: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2399030</wp:posOffset>
                </wp:positionH>
                <wp:positionV relativeFrom="paragraph">
                  <wp:posOffset>255270</wp:posOffset>
                </wp:positionV>
                <wp:extent cx="3083560" cy="751205"/>
                <wp:effectExtent l="7620" t="7620" r="13970" b="3175"/>
                <wp:wrapNone/>
                <wp:docPr id="18" name="自选图形 22"/>
                <wp:cNvGraphicFramePr/>
                <a:graphic xmlns:a="http://schemas.openxmlformats.org/drawingml/2006/main">
                  <a:graphicData uri="http://schemas.microsoft.com/office/word/2010/wordprocessingShape">
                    <wps:wsp>
                      <wps:cNvSpPr/>
                      <wps:spPr>
                        <a:xfrm>
                          <a:off x="0" y="0"/>
                          <a:ext cx="3083560" cy="751205"/>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cs="仿宋" w:asciiTheme="minorEastAsia" w:hAnsiTheme="minorEastAsia"/>
                                <w:sz w:val="24"/>
                                <w:szCs w:val="24"/>
                              </w:rPr>
                              <w:t>选房者到达现场后，先在签到处签到，按照指引到选房等候厅，等待预选房叫号。</w:t>
                            </w:r>
                          </w:p>
                        </w:txbxContent>
                      </wps:txbx>
                      <wps:bodyPr upright="true"/>
                    </wps:wsp>
                  </a:graphicData>
                </a:graphic>
              </wp:anchor>
            </w:drawing>
          </mc:Choice>
          <mc:Fallback>
            <w:pict>
              <v:shape id="自选图形 22" o:spid="_x0000_s1026" o:spt="114" type="#_x0000_t114" style="position:absolute;left:0pt;margin-left:188.9pt;margin-top:20.1pt;height:59.15pt;width:242.8pt;z-index:251667456;mso-width-relative:page;mso-height-relative:page;" filled="f" stroked="t" coordsize="21600,21600" o:gfxdata="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Y6YnDbAAAACgEAAA8AAAAA&#10;AAAAAQAgAAAAOAAAAGRycy9kb3ducmV2LnhtbFBLAQIUABQAAAAIAIdO4kCL759E+wEAAMsDAAAO&#10;AAAAAAAAAAEAIAAAAEABAABkcnMvZTJvRG9jLnhtbFBLBQYAAAAABgAGAFkBAACtBQAAAAA=&#10;">
                <v:fill on="f" focussize="0,0"/>
                <v:stroke weight="1.25pt" color="#000000" joinstyle="miter"/>
                <v:imagedata o:title=""/>
                <o:lock v:ext="edit" aspectratio="f"/>
                <v:textbox>
                  <w:txbxContent>
                    <w:p>
                      <w:pPr>
                        <w:rPr>
                          <w:szCs w:val="21"/>
                        </w:rPr>
                      </w:pPr>
                      <w:r>
                        <w:rPr>
                          <w:rFonts w:hint="eastAsia" w:cs="仿宋" w:asciiTheme="minorEastAsia" w:hAnsiTheme="minorEastAsia"/>
                          <w:sz w:val="24"/>
                          <w:szCs w:val="24"/>
                        </w:rPr>
                        <w:t>选房者到达现场后，先在签到处签到，按照指引到选房等候厅，等待预选房叫号。</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266065</wp:posOffset>
                </wp:positionV>
                <wp:extent cx="2030095" cy="660400"/>
                <wp:effectExtent l="7620" t="7620" r="19685" b="17780"/>
                <wp:wrapNone/>
                <wp:docPr id="17" name="自选图形 21"/>
                <wp:cNvGraphicFramePr/>
                <a:graphic xmlns:a="http://schemas.openxmlformats.org/drawingml/2006/main">
                  <a:graphicData uri="http://schemas.microsoft.com/office/word/2010/wordprocessingShape">
                    <wps:wsp>
                      <wps:cNvSpPr/>
                      <wps:spPr>
                        <a:xfrm>
                          <a:off x="0" y="0"/>
                          <a:ext cx="2030095" cy="66040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jc w:val="center"/>
                              <w:rPr>
                                <w:rFonts w:ascii="宋体" w:hAnsi="宋体" w:cs="宋体"/>
                                <w:b/>
                                <w:sz w:val="28"/>
                                <w:szCs w:val="28"/>
                              </w:rPr>
                            </w:pPr>
                            <w:r>
                              <w:rPr>
                                <w:rFonts w:hint="eastAsia" w:ascii="宋体" w:hAnsi="宋体" w:cs="宋体"/>
                                <w:b/>
                                <w:sz w:val="28"/>
                                <w:szCs w:val="28"/>
                              </w:rPr>
                              <w:t>签到等候</w:t>
                            </w:r>
                          </w:p>
                        </w:txbxContent>
                      </wps:txbx>
                      <wps:bodyPr lIns="91440" tIns="118800" rIns="91440" bIns="82800" upright="true"/>
                    </wps:wsp>
                  </a:graphicData>
                </a:graphic>
              </wp:anchor>
            </w:drawing>
          </mc:Choice>
          <mc:Fallback>
            <w:pict>
              <v:shape id="自选图形 21" o:spid="_x0000_s1026" o:spt="109" type="#_x0000_t109" style="position:absolute;left:0pt;margin-left:-22.8pt;margin-top:20.95pt;height:52pt;width:159.85pt;z-index:251666432;mso-width-relative:page;mso-height-relative:page;" fillcolor="#DCE6F2 [660]" filled="t" stroked="t" coordsize="21600,21600" o:gfxdata="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tHVlTZAAAACgEAAA8AAAAA&#10;AAAAAQAgAAAAOAAAAGRycy9kb3ducmV2LnhtbFBLAQIUABQAAAAIAIdO4kBP1LMzNgIAAGEEAAAO&#10;AAAAAAAAAAEAIAAAAD4BAABkcnMvZTJvRG9jLnhtbFBLBQYAAAAABgAGAFkBAADmBQAAAAA=&#10;">
                <v:fill on="t" focussize="0,0"/>
                <v:stroke weight="1.25pt" color="#000000" joinstyle="miter"/>
                <v:imagedata o:title=""/>
                <o:lock v:ext="edit" aspectratio="f"/>
                <v:textbox inset="2.54mm,3.3mm,2.54mm,2.3mm">
                  <w:txbxContent>
                    <w:p>
                      <w:pPr>
                        <w:jc w:val="center"/>
                        <w:rPr>
                          <w:rFonts w:ascii="宋体" w:hAnsi="宋体" w:cs="宋体"/>
                          <w:b/>
                          <w:sz w:val="28"/>
                          <w:szCs w:val="28"/>
                        </w:rPr>
                      </w:pPr>
                      <w:r>
                        <w:rPr>
                          <w:rFonts w:hint="eastAsia" w:ascii="宋体" w:hAnsi="宋体" w:cs="宋体"/>
                          <w:b/>
                          <w:sz w:val="28"/>
                          <w:szCs w:val="28"/>
                        </w:rPr>
                        <w:t>签到等候</w:t>
                      </w:r>
                    </w:p>
                  </w:txbxContent>
                </v:textbox>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1747520</wp:posOffset>
                </wp:positionH>
                <wp:positionV relativeFrom="paragraph">
                  <wp:posOffset>294640</wp:posOffset>
                </wp:positionV>
                <wp:extent cx="636270" cy="635"/>
                <wp:effectExtent l="0" t="0" r="0" b="0"/>
                <wp:wrapNone/>
                <wp:docPr id="19" name="直线 23"/>
                <wp:cNvGraphicFramePr/>
                <a:graphic xmlns:a="http://schemas.openxmlformats.org/drawingml/2006/main">
                  <a:graphicData uri="http://schemas.microsoft.com/office/word/2010/wordprocessingShape">
                    <wps:wsp>
                      <wps:cNvCnPr/>
                      <wps:spPr>
                        <a:xfrm flipV="true">
                          <a:off x="0" y="0"/>
                          <a:ext cx="636270"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flip:y;margin-left:137.6pt;margin-top:23.2pt;height:0.05pt;width:50.1pt;z-index:251668480;mso-width-relative:page;mso-height-relative:page;" filled="f" stroked="t" coordsize="21600,21600" o:gfxdata="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7qyidYAAAAJAQAADwAAAAAAAAABACAAAAA4AAAAZHJzL2Rvd25yZXYueG1sUEsBAhQAFAAA&#10;AAgAh07iQEijwiDbAQAAoQMAAA4AAAAAAAAAAQAgAAAAOwEAAGRycy9lMm9Eb2MueG1sUEsFBgAA&#10;AAAGAAYAWQEAAIgFA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705485</wp:posOffset>
                </wp:positionH>
                <wp:positionV relativeFrom="paragraph">
                  <wp:posOffset>278765</wp:posOffset>
                </wp:positionV>
                <wp:extent cx="1270" cy="347980"/>
                <wp:effectExtent l="38100" t="0" r="36830" b="13970"/>
                <wp:wrapNone/>
                <wp:docPr id="15" name="直接连接符 12"/>
                <wp:cNvGraphicFramePr/>
                <a:graphic xmlns:a="http://schemas.openxmlformats.org/drawingml/2006/main">
                  <a:graphicData uri="http://schemas.microsoft.com/office/word/2010/wordprocessingShape">
                    <wps:wsp>
                      <wps:cNvCnPr/>
                      <wps:spPr>
                        <a:xfrm flipH="true">
                          <a:off x="0" y="0"/>
                          <a:ext cx="1270" cy="34798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直接连接符 12" o:spid="_x0000_s1026" o:spt="32" type="#_x0000_t32" style="position:absolute;left:0pt;flip:x;margin-left:55.55pt;margin-top:21.95pt;height:27.4pt;width:0.1pt;z-index:251665408;mso-width-relative:page;mso-height-relative:page;" filled="f" stroked="t" coordsize="21600,21600" o:gfxdata="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SzJDPZAAAACQEAAA8AAAAAAAAAAQAgAAAAOAAA&#10;AGRycy9kb3ducmV2LnhtbFBLAQIUABQAAAAIAIdO4kC+zVVa8QEAAK4DAAAOAAAAAAAAAAEAIAAA&#10;AD4BAABkcnMvZTJvRG9jLnhtbFBLBQYAAAAABgAGAFkBAAChBQ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0288" behindDoc="0" locked="0" layoutInCell="1" allowOverlap="1">
                <wp:simplePos x="0" y="0"/>
                <wp:positionH relativeFrom="column">
                  <wp:posOffset>-276860</wp:posOffset>
                </wp:positionH>
                <wp:positionV relativeFrom="paragraph">
                  <wp:posOffset>172720</wp:posOffset>
                </wp:positionV>
                <wp:extent cx="5772150" cy="911860"/>
                <wp:effectExtent l="7620" t="7620" r="11430" b="13970"/>
                <wp:wrapNone/>
                <wp:docPr id="39" name="组合 39"/>
                <wp:cNvGraphicFramePr/>
                <a:graphic xmlns:a="http://schemas.openxmlformats.org/drawingml/2006/main">
                  <a:graphicData uri="http://schemas.microsoft.com/office/word/2010/wordprocessingGroup">
                    <wpg:wgp>
                      <wpg:cNvGrpSpPr/>
                      <wpg:grpSpPr>
                        <a:xfrm>
                          <a:off x="0" y="0"/>
                          <a:ext cx="5772150" cy="911860"/>
                          <a:chOff x="15463" y="38492"/>
                          <a:chExt cx="9090" cy="1436"/>
                        </a:xfrm>
                      </wpg:grpSpPr>
                      <wps:wsp>
                        <wps:cNvPr id="1" name="流程图: 过程 1"/>
                        <wps:cNvSpPr/>
                        <wps:spPr>
                          <a:xfrm>
                            <a:off x="15463" y="38706"/>
                            <a:ext cx="3197" cy="1039"/>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预叫号</w:t>
                              </w:r>
                            </w:p>
                            <w:p>
                              <w:pPr>
                                <w:spacing w:line="400" w:lineRule="exact"/>
                                <w:jc w:val="center"/>
                                <w:rPr>
                                  <w:rFonts w:ascii="宋体" w:hAnsi="宋体" w:cs="宋体"/>
                                  <w:b/>
                                  <w:sz w:val="28"/>
                                  <w:szCs w:val="28"/>
                                </w:rPr>
                              </w:pPr>
                              <w:r>
                                <w:rPr>
                                  <w:rFonts w:hint="eastAsia" w:ascii="宋体" w:hAnsi="宋体" w:cs="宋体"/>
                                  <w:b/>
                                  <w:sz w:val="28"/>
                                  <w:szCs w:val="28"/>
                                </w:rPr>
                                <w:t>（每批次10人）</w:t>
                              </w:r>
                            </w:p>
                          </w:txbxContent>
                        </wps:txbx>
                        <wps:bodyPr upright="true"/>
                      </wps:wsp>
                      <wps:wsp>
                        <wps:cNvPr id="2" name="流程图: 文档 3"/>
                        <wps:cNvSpPr/>
                        <wps:spPr>
                          <a:xfrm>
                            <a:off x="19697" y="38492"/>
                            <a:ext cx="4856" cy="1436"/>
                          </a:xfrm>
                          <a:prstGeom prst="flowChartDocument">
                            <a:avLst/>
                          </a:prstGeom>
                          <a:noFill/>
                          <a:ln w="15875" cap="flat" cmpd="sng">
                            <a:solidFill>
                              <a:srgbClr val="000000"/>
                            </a:solidFill>
                            <a:prstDash val="solid"/>
                            <a:miter/>
                            <a:headEnd type="none" w="med" len="med"/>
                            <a:tailEnd type="none" w="med" len="med"/>
                          </a:ln>
                        </wps:spPr>
                        <wps:txbx>
                          <w:txbxContent>
                            <w:p>
                              <w:pPr>
                                <w:rPr>
                                  <w:rFonts w:ascii="宋体" w:hAnsi="宋体" w:cs="仿宋"/>
                                  <w:sz w:val="24"/>
                                  <w:szCs w:val="24"/>
                                </w:rPr>
                              </w:pPr>
                              <w:r>
                                <w:rPr>
                                  <w:rFonts w:hint="eastAsia" w:cs="仿宋" w:asciiTheme="minorEastAsia" w:hAnsiTheme="minorEastAsia"/>
                                  <w:sz w:val="24"/>
                                  <w:szCs w:val="24"/>
                                </w:rPr>
                                <w:t>选房人在等候厅等待，注意工作人员预叫号信息，按照排位顺序每批次预叫10人进入选房厅。</w:t>
                              </w:r>
                            </w:p>
                          </w:txbxContent>
                        </wps:txbx>
                        <wps:bodyPr upright="true"/>
                      </wps:wsp>
                    </wpg:wgp>
                  </a:graphicData>
                </a:graphic>
              </wp:anchor>
            </w:drawing>
          </mc:Choice>
          <mc:Fallback>
            <w:pict>
              <v:group id="_x0000_s1026" o:spid="_x0000_s1026" o:spt="203" style="position:absolute;left:0pt;margin-left:-21.8pt;margin-top:13.6pt;height:71.8pt;width:454.5pt;z-index:251660288;mso-width-relative:page;mso-height-relative:page;" coordorigin="15463,38492" coordsize="9090,1436" o:gfxdata="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BYAAABkcnMvUEsBAhQAFAAAAAgAh07iQGfnKNXbAAAACgEAAA8AAAAA&#10;AAAAAQAgAAAAOAAAAGRycy9kb3ducmV2LnhtbFBLAQIUABQAAAAIAIdO4kCZCPlp3wIAAKcHAAAO&#10;AAAAAAAAAAEAIAAAAEABAABkcnMvZTJvRG9jLnhtbFBLBQYAAAAABgAGAFkBAACRBgAAAAA=&#10;">
                <o:lock v:ext="edit" aspectratio="f"/>
                <v:shape id="_x0000_s1026" o:spid="_x0000_s1026" o:spt="109" type="#_x0000_t109" style="position:absolute;left:15463;top:38706;height:1039;width:3197;" fillcolor="#DCE6F2 [660]" filled="t" stroked="t" coordsize="21600,21600" o:gfxdata="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m+kZvAAAANoAAAAPAAAAAAAAAAEAIAAAADgAAABkcnMvZG93bnJldi54&#10;bWxQSwECFAAUAAAACACHTuJAMy8FnjsAAAA5AAAAEAAAAAAAAAABACAAAAAhAQAAZHJzL3NoYXBl&#10;eG1sLnhtbFBLBQYAAAAABgAGAFsBAADL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预叫号</w:t>
                        </w:r>
                      </w:p>
                      <w:p>
                        <w:pPr>
                          <w:spacing w:line="400" w:lineRule="exact"/>
                          <w:jc w:val="center"/>
                          <w:rPr>
                            <w:rFonts w:ascii="宋体" w:hAnsi="宋体" w:cs="宋体"/>
                            <w:b/>
                            <w:sz w:val="28"/>
                            <w:szCs w:val="28"/>
                          </w:rPr>
                        </w:pPr>
                        <w:r>
                          <w:rPr>
                            <w:rFonts w:hint="eastAsia" w:ascii="宋体" w:hAnsi="宋体" w:cs="宋体"/>
                            <w:b/>
                            <w:sz w:val="28"/>
                            <w:szCs w:val="28"/>
                          </w:rPr>
                          <w:t>（每批次10人）</w:t>
                        </w:r>
                      </w:p>
                    </w:txbxContent>
                  </v:textbox>
                </v:shape>
                <v:shape id="流程图: 文档 3" o:spid="_x0000_s1026" o:spt="114" type="#_x0000_t114" style="position:absolute;left:19697;top:38492;height:1436;width:4856;" filled="f" stroked="t" coordsize="21600,21600" o:gfxdata="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l4wb0AAADa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ascii="宋体" w:hAnsi="宋体" w:cs="仿宋"/>
                            <w:sz w:val="24"/>
                            <w:szCs w:val="24"/>
                          </w:rPr>
                        </w:pPr>
                        <w:r>
                          <w:rPr>
                            <w:rFonts w:hint="eastAsia" w:cs="仿宋" w:asciiTheme="minorEastAsia" w:hAnsiTheme="minorEastAsia"/>
                            <w:sz w:val="24"/>
                            <w:szCs w:val="24"/>
                          </w:rPr>
                          <w:t>选房人在等候厅等待，注意工作人员预叫号信息，按照排位顺序每批次预叫10人进入选房厅。</w:t>
                        </w:r>
                      </w:p>
                    </w:txbxContent>
                  </v:textbox>
                </v:shap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1735455</wp:posOffset>
                </wp:positionH>
                <wp:positionV relativeFrom="paragraph">
                  <wp:posOffset>281940</wp:posOffset>
                </wp:positionV>
                <wp:extent cx="659765" cy="635"/>
                <wp:effectExtent l="0" t="0" r="0" b="0"/>
                <wp:wrapNone/>
                <wp:docPr id="6" name="直线 15"/>
                <wp:cNvGraphicFramePr/>
                <a:graphic xmlns:a="http://schemas.openxmlformats.org/drawingml/2006/main">
                  <a:graphicData uri="http://schemas.microsoft.com/office/word/2010/wordprocessingShape">
                    <wps:wsp>
                      <wps:cNvCnPr/>
                      <wps:spPr>
                        <a:xfrm>
                          <a:off x="0" y="0"/>
                          <a:ext cx="65976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136.65pt;margin-top:22.2pt;height:0.05pt;width:51.95pt;z-index:251661312;mso-width-relative:page;mso-height-relative:page;" filled="f" stroked="t" coordsize="21600,21600" o:gfxdata="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p8&#10;sT7ZAAAACQEAAA8AAAAAAAAAAQAgAAAAOAAAAGRycy9kb3ducmV2LnhtbFBLAQIUABQAAAAIAIdO&#10;4kB67VQ00wEAAJMDAAAOAAAAAAAAAAEAIAAAAD4BAABkcnMvZTJvRG9jLnhtbFBLBQYAAAAABgAG&#10;AFkBAACDBQ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9504" behindDoc="0" locked="0" layoutInCell="1" allowOverlap="1">
                <wp:simplePos x="0" y="0"/>
                <wp:positionH relativeFrom="column">
                  <wp:posOffset>-284480</wp:posOffset>
                </wp:positionH>
                <wp:positionV relativeFrom="paragraph">
                  <wp:posOffset>226695</wp:posOffset>
                </wp:positionV>
                <wp:extent cx="5771515" cy="899795"/>
                <wp:effectExtent l="7620" t="7620" r="12065" b="6985"/>
                <wp:wrapNone/>
                <wp:docPr id="40" name="组合 40"/>
                <wp:cNvGraphicFramePr/>
                <a:graphic xmlns:a="http://schemas.openxmlformats.org/drawingml/2006/main">
                  <a:graphicData uri="http://schemas.microsoft.com/office/word/2010/wordprocessingGroup">
                    <wpg:wgp>
                      <wpg:cNvGrpSpPr/>
                      <wpg:grpSpPr>
                        <a:xfrm>
                          <a:off x="0" y="0"/>
                          <a:ext cx="5771515" cy="899795"/>
                          <a:chOff x="15451" y="40317"/>
                          <a:chExt cx="9089" cy="1417"/>
                        </a:xfrm>
                      </wpg:grpSpPr>
                      <wps:wsp>
                        <wps:cNvPr id="3" name="自选图形 4"/>
                        <wps:cNvSpPr/>
                        <wps:spPr>
                          <a:xfrm>
                            <a:off x="15451" y="40462"/>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叫号验证</w:t>
                              </w:r>
                            </w:p>
                            <w:p>
                              <w:pPr>
                                <w:spacing w:line="400" w:lineRule="exact"/>
                                <w:jc w:val="center"/>
                                <w:rPr>
                                  <w:rFonts w:ascii="宋体" w:hAnsi="宋体" w:cs="宋体"/>
                                  <w:b/>
                                  <w:sz w:val="28"/>
                                  <w:szCs w:val="28"/>
                                </w:rPr>
                              </w:pPr>
                              <w:r>
                                <w:rPr>
                                  <w:rFonts w:hint="eastAsia" w:ascii="宋体" w:hAnsi="宋体" w:cs="宋体"/>
                                  <w:b/>
                                  <w:sz w:val="28"/>
                                  <w:szCs w:val="28"/>
                                </w:rPr>
                                <w:t>（每次1人）</w:t>
                              </w:r>
                            </w:p>
                          </w:txbxContent>
                        </wps:txbx>
                        <wps:bodyPr upright="true"/>
                      </wps:wsp>
                      <wps:wsp>
                        <wps:cNvPr id="7" name="直线 16"/>
                        <wps:cNvCnPr/>
                        <wps:spPr>
                          <a:xfrm flipV="true">
                            <a:off x="18629" y="40983"/>
                            <a:ext cx="1039" cy="9"/>
                          </a:xfrm>
                          <a:prstGeom prst="line">
                            <a:avLst/>
                          </a:prstGeom>
                          <a:ln w="15875" cap="flat" cmpd="sng">
                            <a:solidFill>
                              <a:srgbClr val="000000"/>
                            </a:solidFill>
                            <a:prstDash val="solid"/>
                            <a:headEnd type="none" w="med" len="med"/>
                            <a:tailEnd type="none" w="med" len="med"/>
                          </a:ln>
                        </wps:spPr>
                        <wps:bodyPr upright="true"/>
                      </wps:wsp>
                      <wps:wsp>
                        <wps:cNvPr id="16" name="自选图形 17"/>
                        <wps:cNvSpPr/>
                        <wps:spPr>
                          <a:xfrm>
                            <a:off x="19684" y="40317"/>
                            <a:ext cx="4856" cy="1417"/>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选房厅的选房者听到自己的排位号码被呼叫后，带齐所需证件、资料到验证处进行身份验证。</w:t>
                              </w:r>
                            </w:p>
                          </w:txbxContent>
                        </wps:txbx>
                        <wps:bodyPr upright="true"/>
                      </wps:wsp>
                    </wpg:wgp>
                  </a:graphicData>
                </a:graphic>
              </wp:anchor>
            </w:drawing>
          </mc:Choice>
          <mc:Fallback>
            <w:pict>
              <v:group id="_x0000_s1026" o:spid="_x0000_s1026" o:spt="203" style="position:absolute;left:0pt;margin-left:-22.4pt;margin-top:17.85pt;height:70.85pt;width:454.45pt;z-index:251669504;mso-width-relative:page;mso-height-relative:page;" coordorigin="15451,40317" coordsize="9089,1417" o:gfxdata="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FgAAAGRycy9QSwECFAAUAAAACACHTuJAZ173&#10;F9oAAAAKAQAADwAAAAAAAAABACAAAAA4AAAAZHJzL2Rvd25yZXYueG1sUEsBAhQAFAAAAAgAh07i&#10;QFMlMLQnAwAAswkAAA4AAAAAAAAAAQAgAAAAPwEAAGRycy9lMm9Eb2MueG1sUEsFBgAAAAAGAAYA&#10;WQEAANgGAAAAAA==&#10;">
                <o:lock v:ext="edit" aspectratio="f"/>
                <v:shape id="自选图形 4" o:spid="_x0000_s1026" o:spt="109" type="#_x0000_t109" style="position:absolute;left:15451;top:40462;height:1040;width:3197;" fillcolor="#DCE6F2 [660]" filled="t" stroked="t" coordsize="21600,21600" o:gfxdata="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&#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BdL1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叫号验证</w:t>
                        </w:r>
                      </w:p>
                      <w:p>
                        <w:pPr>
                          <w:spacing w:line="400" w:lineRule="exact"/>
                          <w:jc w:val="center"/>
                          <w:rPr>
                            <w:rFonts w:ascii="宋体" w:hAnsi="宋体" w:cs="宋体"/>
                            <w:b/>
                            <w:sz w:val="28"/>
                            <w:szCs w:val="28"/>
                          </w:rPr>
                        </w:pPr>
                        <w:r>
                          <w:rPr>
                            <w:rFonts w:hint="eastAsia" w:ascii="宋体" w:hAnsi="宋体" w:cs="宋体"/>
                            <w:b/>
                            <w:sz w:val="28"/>
                            <w:szCs w:val="28"/>
                          </w:rPr>
                          <w:t>（每次1人）</w:t>
                        </w:r>
                      </w:p>
                    </w:txbxContent>
                  </v:textbox>
                </v:shape>
                <v:line id="直线 16" o:spid="_x0000_s1026" o:spt="20" style="position:absolute;left:18629;top:40983;flip:y;height:9;width:1039;" filled="f" stroked="t" coordsize="21600,21600" o:gfxdata="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ew74bcAAADa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shape id="自选图形 17" o:spid="_x0000_s1026" o:spt="114" type="#_x0000_t114" style="position:absolute;left:19684;top:40317;height:1417;width:4856;" filled="f" stroked="t" coordsize="21600,21600" o:gfxdata="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rGLwvAAAANs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选房厅的选房者听到自己的排位号码被呼叫后，带齐所需证件、资料到验证处进行身份验证。</w:t>
                        </w: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705485</wp:posOffset>
                </wp:positionH>
                <wp:positionV relativeFrom="paragraph">
                  <wp:posOffset>25400</wp:posOffset>
                </wp:positionV>
                <wp:extent cx="1270" cy="306705"/>
                <wp:effectExtent l="38100" t="0" r="36830" b="17145"/>
                <wp:wrapNone/>
                <wp:docPr id="20" name="自选图形 24"/>
                <wp:cNvGraphicFramePr/>
                <a:graphic xmlns:a="http://schemas.openxmlformats.org/drawingml/2006/main">
                  <a:graphicData uri="http://schemas.microsoft.com/office/word/2010/wordprocessingShape">
                    <wps:wsp>
                      <wps:cNvCnPr/>
                      <wps:spPr>
                        <a:xfrm flipH="true">
                          <a:off x="0" y="0"/>
                          <a:ext cx="1270" cy="30670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flip:x;margin-left:55.55pt;margin-top:2pt;height:24.15pt;width:0.1pt;z-index:251670528;mso-width-relative:page;mso-height-relative:page;" filled="f" stroked="t" coordsize="21600,21600" o:gfxdata="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pCHgdgAAAAIAQAADwAAAAAAAAABACAAAAA4AAAAZHJz&#10;L2Rvd25yZXYueG1sUEsBAhQAFAAAAAgAh07iQAs3/ajuAQAAqwMAAA4AAAAAAAAAAQAgAAAAPQEA&#10;AGRycy9lMm9Eb2MueG1sUEsFBgAAAAAGAAYAWQEAAJ0FA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3360" behindDoc="0" locked="0" layoutInCell="1" allowOverlap="1">
                <wp:simplePos x="0" y="0"/>
                <wp:positionH relativeFrom="column">
                  <wp:posOffset>-299085</wp:posOffset>
                </wp:positionH>
                <wp:positionV relativeFrom="paragraph">
                  <wp:posOffset>245745</wp:posOffset>
                </wp:positionV>
                <wp:extent cx="5772150" cy="857250"/>
                <wp:effectExtent l="7620" t="7620" r="11430" b="11430"/>
                <wp:wrapNone/>
                <wp:docPr id="41" name="组合 41"/>
                <wp:cNvGraphicFramePr/>
                <a:graphic xmlns:a="http://schemas.openxmlformats.org/drawingml/2006/main">
                  <a:graphicData uri="http://schemas.microsoft.com/office/word/2010/wordprocessingGroup">
                    <wpg:wgp>
                      <wpg:cNvGrpSpPr/>
                      <wpg:grpSpPr>
                        <a:xfrm>
                          <a:off x="0" y="0"/>
                          <a:ext cx="5772150" cy="857250"/>
                          <a:chOff x="15428" y="42102"/>
                          <a:chExt cx="9090" cy="1350"/>
                        </a:xfrm>
                      </wpg:grpSpPr>
                      <wps:wsp>
                        <wps:cNvPr id="4" name="自选图形 5"/>
                        <wps:cNvSpPr/>
                        <wps:spPr>
                          <a:xfrm>
                            <a:off x="15428" y="42196"/>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预选房号</w:t>
                              </w:r>
                            </w:p>
                            <w:p>
                              <w:pPr>
                                <w:spacing w:line="400" w:lineRule="exact"/>
                                <w:jc w:val="center"/>
                                <w:rPr>
                                  <w:rFonts w:ascii="宋体" w:hAnsi="宋体" w:cs="宋体"/>
                                  <w:b/>
                                  <w:sz w:val="28"/>
                                  <w:szCs w:val="28"/>
                                </w:rPr>
                              </w:pPr>
                              <w:r>
                                <w:rPr>
                                  <w:rFonts w:hint="eastAsia" w:ascii="宋体" w:hAnsi="宋体" w:cs="宋体"/>
                                  <w:b/>
                                  <w:sz w:val="28"/>
                                  <w:szCs w:val="28"/>
                                </w:rPr>
                                <w:t>（每人最多选5套）</w:t>
                              </w:r>
                            </w:p>
                          </w:txbxContent>
                        </wps:txbx>
                        <wps:bodyPr upright="true"/>
                      </wps:wsp>
                      <wps:wsp>
                        <wps:cNvPr id="5" name="自选图形 6"/>
                        <wps:cNvSpPr/>
                        <wps:spPr>
                          <a:xfrm>
                            <a:off x="19662" y="42102"/>
                            <a:ext cx="4856" cy="1350"/>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选房者通过身份验证后，听从工作人员指引，进入预选区选房；在电脑系统中预选房号，最多可预选5个房号</w:t>
                              </w:r>
                              <w:r>
                                <w:rPr>
                                  <w:rFonts w:hint="eastAsia" w:ascii="宋体" w:hAnsi="宋体" w:cs="仿宋"/>
                                  <w:sz w:val="24"/>
                                  <w:szCs w:val="24"/>
                                  <w:lang w:eastAsia="zh-CN"/>
                                </w:rPr>
                                <w:t>，预选时间</w:t>
                              </w:r>
                              <w:r>
                                <w:rPr>
                                  <w:rFonts w:hint="eastAsia" w:ascii="宋体" w:hAnsi="宋体" w:cs="仿宋"/>
                                  <w:sz w:val="24"/>
                                  <w:szCs w:val="24"/>
                                  <w:lang w:val="en-US" w:eastAsia="zh-CN"/>
                                </w:rPr>
                                <w:t>5分钟</w:t>
                              </w:r>
                              <w:r>
                                <w:rPr>
                                  <w:rFonts w:hint="eastAsia" w:ascii="宋体" w:hAnsi="宋体" w:cs="仿宋"/>
                                  <w:sz w:val="24"/>
                                  <w:szCs w:val="24"/>
                                </w:rPr>
                                <w:t>。</w:t>
                              </w:r>
                            </w:p>
                          </w:txbxContent>
                        </wps:txbx>
                        <wps:bodyPr upright="true"/>
                      </wps:wsp>
                      <wps:wsp>
                        <wps:cNvPr id="8" name="直线 17"/>
                        <wps:cNvCnPr/>
                        <wps:spPr>
                          <a:xfrm flipV="true">
                            <a:off x="18606" y="4268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3.55pt;margin-top:19.35pt;height:67.5pt;width:454.5pt;z-index:251663360;mso-width-relative:page;mso-height-relative:page;" coordorigin="15428,42102" coordsize="9090,1350" o:gfxdata="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FgAAAGRycy9QSwECFAAUAAAACACHTuJA&#10;60/5ndoAAAAKAQAADwAAAAAAAAABACAAAAA4AAAAZHJzL2Rvd25yZXYueG1sUEsBAhQAFAAAAAgA&#10;h07iQHgOHk8qAwAAsQkAAA4AAAAAAAAAAQAgAAAAPwEAAGRycy9lMm9Eb2MueG1sUEsFBgAAAAAG&#10;AAYAWQEAANsGAAAAAA==&#10;">
                <o:lock v:ext="edit" aspectratio="f"/>
                <v:shape id="自选图形 5" o:spid="_x0000_s1026" o:spt="109" type="#_x0000_t109" style="position:absolute;left:15428;top:42196;height:1040;width:3197;" fillcolor="#DCE6F2 [660]" filled="t" stroked="t" coordsize="21600,21600" o:gfxdata="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&#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7EqB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预选房号</w:t>
                        </w:r>
                      </w:p>
                      <w:p>
                        <w:pPr>
                          <w:spacing w:line="400" w:lineRule="exact"/>
                          <w:jc w:val="center"/>
                          <w:rPr>
                            <w:rFonts w:ascii="宋体" w:hAnsi="宋体" w:cs="宋体"/>
                            <w:b/>
                            <w:sz w:val="28"/>
                            <w:szCs w:val="28"/>
                          </w:rPr>
                        </w:pPr>
                        <w:r>
                          <w:rPr>
                            <w:rFonts w:hint="eastAsia" w:ascii="宋体" w:hAnsi="宋体" w:cs="宋体"/>
                            <w:b/>
                            <w:sz w:val="28"/>
                            <w:szCs w:val="28"/>
                          </w:rPr>
                          <w:t>（每人最多选5套）</w:t>
                        </w:r>
                      </w:p>
                    </w:txbxContent>
                  </v:textbox>
                </v:shape>
                <v:shape id="自选图形 6" o:spid="_x0000_s1026" o:spt="114" type="#_x0000_t114" style="position:absolute;left:19662;top:42102;height:1350;width:4856;" filled="f" stroked="t" coordsize="21600,21600" o:gfxdata="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sOC1vAAAANo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选房者通过身份验证后，听从工作人员指引，进入预选区选房；在电脑系统中预选房号，最多可预选5个房号</w:t>
                        </w:r>
                        <w:r>
                          <w:rPr>
                            <w:rFonts w:hint="eastAsia" w:ascii="宋体" w:hAnsi="宋体" w:cs="仿宋"/>
                            <w:sz w:val="24"/>
                            <w:szCs w:val="24"/>
                            <w:lang w:eastAsia="zh-CN"/>
                          </w:rPr>
                          <w:t>，预选时间</w:t>
                        </w:r>
                        <w:r>
                          <w:rPr>
                            <w:rFonts w:hint="eastAsia" w:ascii="宋体" w:hAnsi="宋体" w:cs="仿宋"/>
                            <w:sz w:val="24"/>
                            <w:szCs w:val="24"/>
                            <w:lang w:val="en-US" w:eastAsia="zh-CN"/>
                          </w:rPr>
                          <w:t>5分钟</w:t>
                        </w:r>
                        <w:r>
                          <w:rPr>
                            <w:rFonts w:hint="eastAsia" w:ascii="宋体" w:hAnsi="宋体" w:cs="仿宋"/>
                            <w:sz w:val="24"/>
                            <w:szCs w:val="24"/>
                          </w:rPr>
                          <w:t>。</w:t>
                        </w:r>
                      </w:p>
                    </w:txbxContent>
                  </v:textbox>
                </v:shape>
                <v:line id="直线 17" o:spid="_x0000_s1026" o:spt="20" style="position:absolute;left:18606;top:42681;flip:y;height:1;width:1002;" filled="f" stroked="t" coordsize="21600,21600" o:gfxdata="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IHOvk7QAAADaAAAADwAAAAAAAAABACAAAAA4AAAAZHJzL2Rvd25yZXYueG1sUEsBAhQA&#10;FAAAAAgAh07iQDMvBZ47AAAAOQAAABAAAAAAAAAAAQAgAAAAGQEAAGRycy9zaGFwZXhtbC54bWxQ&#10;SwUGAAAAAAYABgBbAQAAwwMAAAAA&#10;">
                  <v:fill on="f" focussize="0,0"/>
                  <v:stroke weight="1.25pt" color="#000000" joinstyle="round"/>
                  <v:imagedata o:title=""/>
                  <o:lock v:ext="edit" aspectratio="f"/>
                </v:lin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705485</wp:posOffset>
                </wp:positionH>
                <wp:positionV relativeFrom="paragraph">
                  <wp:posOffset>17145</wp:posOffset>
                </wp:positionV>
                <wp:extent cx="1270" cy="295910"/>
                <wp:effectExtent l="37465" t="0" r="37465" b="8890"/>
                <wp:wrapNone/>
                <wp:docPr id="21" name="自选图形 25"/>
                <wp:cNvGraphicFramePr/>
                <a:graphic xmlns:a="http://schemas.openxmlformats.org/drawingml/2006/main">
                  <a:graphicData uri="http://schemas.microsoft.com/office/word/2010/wordprocessingShape">
                    <wps:wsp>
                      <wps:cNvCnPr/>
                      <wps:spPr>
                        <a:xfrm flipH="true">
                          <a:off x="0" y="0"/>
                          <a:ext cx="1270" cy="2959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flip:x;margin-left:55.55pt;margin-top:1.35pt;height:23.3pt;width:0.1pt;z-index:251671552;mso-width-relative:page;mso-height-relative:page;" filled="f" stroked="t" coordsize="21600,21600" o:gfxdata="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1V3E1wAAAAgBAAAPAAAAAAAAAAEAIAAAADgAAABk&#10;cnMvZG93bnJldi54bWxQSwECFAAUAAAACACHTuJAyfzm9/EBAACrAwAADgAAAAAAAAABACAAAAA8&#10;AQAAZHJzL2Uyb0RvYy54bWxQSwUGAAAAAAYABgBZAQAAnwU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4384" behindDoc="0" locked="0" layoutInCell="1" allowOverlap="1">
                <wp:simplePos x="0" y="0"/>
                <wp:positionH relativeFrom="column">
                  <wp:posOffset>-318135</wp:posOffset>
                </wp:positionH>
                <wp:positionV relativeFrom="paragraph">
                  <wp:posOffset>264795</wp:posOffset>
                </wp:positionV>
                <wp:extent cx="5772150" cy="752475"/>
                <wp:effectExtent l="7620" t="7620" r="11430" b="1905"/>
                <wp:wrapNone/>
                <wp:docPr id="42" name="组合 42"/>
                <wp:cNvGraphicFramePr/>
                <a:graphic xmlns:a="http://schemas.openxmlformats.org/drawingml/2006/main">
                  <a:graphicData uri="http://schemas.microsoft.com/office/word/2010/wordprocessingGroup">
                    <wpg:wgp>
                      <wpg:cNvGrpSpPr/>
                      <wpg:grpSpPr>
                        <a:xfrm>
                          <a:off x="0" y="0"/>
                          <a:ext cx="5772150" cy="752475"/>
                          <a:chOff x="15398" y="43872"/>
                          <a:chExt cx="9090" cy="1185"/>
                        </a:xfrm>
                      </wpg:grpSpPr>
                      <wps:wsp>
                        <wps:cNvPr id="9" name="自选图形 10"/>
                        <wps:cNvSpPr/>
                        <wps:spPr>
                          <a:xfrm>
                            <a:off x="15398" y="43981"/>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正式选房</w:t>
                              </w:r>
                            </w:p>
                            <w:p>
                              <w:pPr>
                                <w:spacing w:line="400" w:lineRule="exact"/>
                                <w:jc w:val="center"/>
                                <w:rPr>
                                  <w:rFonts w:ascii="宋体" w:hAnsi="宋体" w:cs="宋体"/>
                                  <w:b/>
                                  <w:sz w:val="28"/>
                                  <w:szCs w:val="28"/>
                                </w:rPr>
                              </w:pPr>
                              <w:r>
                                <w:rPr>
                                  <w:rFonts w:hint="eastAsia" w:ascii="宋体" w:hAnsi="宋体" w:cs="宋体"/>
                                  <w:b/>
                                  <w:sz w:val="28"/>
                                  <w:szCs w:val="28"/>
                                </w:rPr>
                                <w:t>（每人只能选定1套）</w:t>
                              </w:r>
                            </w:p>
                          </w:txbxContent>
                        </wps:txbx>
                        <wps:bodyPr upright="true"/>
                      </wps:wsp>
                      <wps:wsp>
                        <wps:cNvPr id="10" name="自选图形 11"/>
                        <wps:cNvSpPr/>
                        <wps:spPr>
                          <a:xfrm>
                            <a:off x="19632" y="43872"/>
                            <a:ext cx="4856" cy="1185"/>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选房者从预选房号中确定一个最终房号，</w:t>
                              </w:r>
                              <w:r>
                                <w:rPr>
                                  <w:rFonts w:hint="eastAsia" w:ascii="宋体" w:hAnsi="宋体" w:cs="仿宋"/>
                                  <w:sz w:val="24"/>
                                  <w:szCs w:val="24"/>
                                  <w:lang w:eastAsia="zh-CN"/>
                                </w:rPr>
                                <w:t>正选时间</w:t>
                              </w:r>
                              <w:r>
                                <w:rPr>
                                  <w:rFonts w:hint="eastAsia" w:ascii="宋体" w:hAnsi="宋体" w:cs="仿宋"/>
                                  <w:sz w:val="24"/>
                                  <w:szCs w:val="24"/>
                                  <w:lang w:val="en-US" w:eastAsia="zh-CN"/>
                                </w:rPr>
                                <w:t>3分钟</w:t>
                              </w:r>
                              <w:r>
                                <w:rPr>
                                  <w:rFonts w:hint="eastAsia" w:ascii="宋体" w:hAnsi="宋体" w:cs="仿宋"/>
                                  <w:sz w:val="24"/>
                                  <w:szCs w:val="24"/>
                                </w:rPr>
                                <w:t>。</w:t>
                              </w:r>
                            </w:p>
                          </w:txbxContent>
                        </wps:txbx>
                        <wps:bodyPr upright="true"/>
                      </wps:wsp>
                    </wpg:wgp>
                  </a:graphicData>
                </a:graphic>
              </wp:anchor>
            </w:drawing>
          </mc:Choice>
          <mc:Fallback>
            <w:pict>
              <v:group id="_x0000_s1026" o:spid="_x0000_s1026" o:spt="203" style="position:absolute;left:0pt;margin-left:-25.05pt;margin-top:20.85pt;height:59.25pt;width:454.5pt;z-index:251664384;mso-width-relative:page;mso-height-relative:page;" coordorigin="15398,43872" coordsize="9090,1185" o:gfxdata="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WAAAAZHJzL1BLAQIUABQAAAAIAIdO4kAsySnf2gAAAAoBAAAPAAAAAAAAAAEAIAAAADgA&#10;AABkcnMvZG93bnJldi54bWxQSwECFAAUAAAACACHTuJAFuaHa9UCAACgBwAADgAAAAAAAAABACAA&#10;AAA/AQAAZHJzL2Uyb0RvYy54bWxQSwUGAAAAAAYABgBZAQAAhgYAAAAA&#10;">
                <o:lock v:ext="edit" aspectratio="f"/>
                <v:shape id="自选图形 10" o:spid="_x0000_s1026" o:spt="109" type="#_x0000_t109" style="position:absolute;left:15398;top:43981;height:1040;width:3197;" fillcolor="#DCE6F2 [660]" filled="t" stroked="t" coordsize="21600,21600" o:gfxdata="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&#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7eUf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正式选房</w:t>
                        </w:r>
                      </w:p>
                      <w:p>
                        <w:pPr>
                          <w:spacing w:line="400" w:lineRule="exact"/>
                          <w:jc w:val="center"/>
                          <w:rPr>
                            <w:rFonts w:ascii="宋体" w:hAnsi="宋体" w:cs="宋体"/>
                            <w:b/>
                            <w:sz w:val="28"/>
                            <w:szCs w:val="28"/>
                          </w:rPr>
                        </w:pPr>
                        <w:r>
                          <w:rPr>
                            <w:rFonts w:hint="eastAsia" w:ascii="宋体" w:hAnsi="宋体" w:cs="宋体"/>
                            <w:b/>
                            <w:sz w:val="28"/>
                            <w:szCs w:val="28"/>
                          </w:rPr>
                          <w:t>（每人只能选定1套）</w:t>
                        </w:r>
                      </w:p>
                    </w:txbxContent>
                  </v:textbox>
                </v:shape>
                <v:shape id="自选图形 11" o:spid="_x0000_s1026" o:spt="114" type="#_x0000_t114" style="position:absolute;left:19632;top:43872;height:1185;width:4856;" filled="f" stroked="t" coordsize="21600,21600" o:gfxdata="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cJXx++AAAA2wAAAA8AAAAAAAAAAQAgAAAAOAAAAGRycy9kb3ducmV2&#10;LnhtbFBLAQIUABQAAAAIAIdO4kAzLwWeOwAAADkAAAAQAAAAAAAAAAEAIAAAACMBAABkcnMvc2hh&#10;cGV4bWwueG1sUEsFBgAAAAAGAAYAWwEAAM0DA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选房者从预选房号中确定一个最终房号，</w:t>
                        </w:r>
                        <w:r>
                          <w:rPr>
                            <w:rFonts w:hint="eastAsia" w:ascii="宋体" w:hAnsi="宋体" w:cs="仿宋"/>
                            <w:sz w:val="24"/>
                            <w:szCs w:val="24"/>
                            <w:lang w:eastAsia="zh-CN"/>
                          </w:rPr>
                          <w:t>正选时间</w:t>
                        </w:r>
                        <w:r>
                          <w:rPr>
                            <w:rFonts w:hint="eastAsia" w:ascii="宋体" w:hAnsi="宋体" w:cs="仿宋"/>
                            <w:sz w:val="24"/>
                            <w:szCs w:val="24"/>
                            <w:lang w:val="en-US" w:eastAsia="zh-CN"/>
                          </w:rPr>
                          <w:t>3分钟</w:t>
                        </w:r>
                        <w:r>
                          <w:rPr>
                            <w:rFonts w:hint="eastAsia" w:ascii="宋体" w:hAnsi="宋体" w:cs="仿宋"/>
                            <w:sz w:val="24"/>
                            <w:szCs w:val="24"/>
                          </w:rPr>
                          <w:t>。</w:t>
                        </w: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705485</wp:posOffset>
                </wp:positionH>
                <wp:positionV relativeFrom="paragraph">
                  <wp:posOffset>5080</wp:posOffset>
                </wp:positionV>
                <wp:extent cx="1270" cy="336550"/>
                <wp:effectExtent l="38100" t="0" r="36830" b="6350"/>
                <wp:wrapNone/>
                <wp:docPr id="23" name="自选图形 27"/>
                <wp:cNvGraphicFramePr/>
                <a:graphic xmlns:a="http://schemas.openxmlformats.org/drawingml/2006/main">
                  <a:graphicData uri="http://schemas.microsoft.com/office/word/2010/wordprocessingShape">
                    <wps:wsp>
                      <wps:cNvCnPr/>
                      <wps:spPr>
                        <a:xfrm flipH="true">
                          <a:off x="0" y="0"/>
                          <a:ext cx="1270" cy="3365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flip:x;margin-left:55.55pt;margin-top:0.4pt;height:26.5pt;width:0.1pt;z-index:251672576;mso-width-relative:page;mso-height-relative:page;" filled="f" stroked="t" coordsize="21600,21600" o:gfxdata="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iqN/3NcAAAAHAQAADwAAAAAAAAABACAAAAA4AAAA&#10;ZHJzL2Rvd25yZXYueG1sUEsBAhQAFAAAAAgAh07iQK8LcaryAQAAqwMAAA4AAAAAAAAAAQAgAAAA&#10;PAEAAGRycy9lMm9Eb2MueG1sUEsFBgAAAAAGAAYAWQEAAKAFA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1718945</wp:posOffset>
                </wp:positionH>
                <wp:positionV relativeFrom="paragraph">
                  <wp:posOffset>16510</wp:posOffset>
                </wp:positionV>
                <wp:extent cx="636270" cy="635"/>
                <wp:effectExtent l="0" t="0" r="0" b="0"/>
                <wp:wrapNone/>
                <wp:docPr id="11" name="直线 12"/>
                <wp:cNvGraphicFramePr/>
                <a:graphic xmlns:a="http://schemas.openxmlformats.org/drawingml/2006/main">
                  <a:graphicData uri="http://schemas.microsoft.com/office/word/2010/wordprocessingShape">
                    <wps:wsp>
                      <wps:cNvCnPr/>
                      <wps:spPr>
                        <a:xfrm flipV="true">
                          <a:off x="0" y="0"/>
                          <a:ext cx="636270"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flip:y;margin-left:135.35pt;margin-top:1.3pt;height:0.05pt;width:50.1pt;z-index:251662336;mso-width-relative:page;mso-height-relative:page;" filled="f" stroked="t" coordsize="21600,21600" o:gfxdata="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Dy&#10;aT3UAAAABwEAAA8AAAAAAAAAAQAgAAAAOAAAAGRycy9kb3ducmV2LnhtbFBLAQIUABQAAAAIAIdO&#10;4kBkRWQH2AEAAKEDAAAOAAAAAAAAAAEAIAAAADkBAABkcnMvZTJvRG9jLnhtbFBLBQYAAAAABgAG&#10;AFkBAACDBQ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7456" behindDoc="0" locked="0" layoutInCell="1" allowOverlap="1">
                <wp:simplePos x="0" y="0"/>
                <wp:positionH relativeFrom="column">
                  <wp:posOffset>-335280</wp:posOffset>
                </wp:positionH>
                <wp:positionV relativeFrom="paragraph">
                  <wp:posOffset>293370</wp:posOffset>
                </wp:positionV>
                <wp:extent cx="5967095" cy="976630"/>
                <wp:effectExtent l="7620" t="8255" r="26035" b="5715"/>
                <wp:wrapNone/>
                <wp:docPr id="43" name="组合 43"/>
                <wp:cNvGraphicFramePr/>
                <a:graphic xmlns:a="http://schemas.openxmlformats.org/drawingml/2006/main">
                  <a:graphicData uri="http://schemas.microsoft.com/office/word/2010/wordprocessingGroup">
                    <wpg:wgp>
                      <wpg:cNvGrpSpPr/>
                      <wpg:grpSpPr>
                        <a:xfrm>
                          <a:off x="0" y="0"/>
                          <a:ext cx="5967095" cy="976630"/>
                          <a:chOff x="15371" y="45537"/>
                          <a:chExt cx="9397" cy="1538"/>
                        </a:xfrm>
                      </wpg:grpSpPr>
                      <wps:wsp>
                        <wps:cNvPr id="12" name="自选图形 13"/>
                        <wps:cNvSpPr/>
                        <wps:spPr>
                          <a:xfrm>
                            <a:off x="15371" y="45718"/>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sz w:val="28"/>
                                  <w:szCs w:val="28"/>
                                </w:rPr>
                              </w:pPr>
                              <w:r>
                                <w:rPr>
                                  <w:rFonts w:hint="eastAsia" w:ascii="宋体" w:hAnsi="宋体" w:cs="宋体"/>
                                  <w:b/>
                                  <w:sz w:val="28"/>
                                  <w:szCs w:val="28"/>
                                </w:rPr>
                                <w:t>签署</w:t>
                              </w:r>
                              <w:r>
                                <w:rPr>
                                  <w:rFonts w:hint="eastAsia" w:ascii="宋体" w:hAnsi="宋体" w:cs="宋体"/>
                                  <w:b/>
                                  <w:sz w:val="28"/>
                                  <w:szCs w:val="28"/>
                                  <w:lang w:eastAsia="zh-CN"/>
                                </w:rPr>
                                <w:t>《龙华区公共租赁住房租赁合同》</w:t>
                              </w:r>
                            </w:p>
                          </w:txbxContent>
                        </wps:txbx>
                        <wps:bodyPr lIns="91440" tIns="118800" rIns="91440" bIns="82800" upright="true"/>
                      </wps:wsp>
                      <wps:wsp>
                        <wps:cNvPr id="13" name="自选图形 14"/>
                        <wps:cNvSpPr/>
                        <wps:spPr>
                          <a:xfrm>
                            <a:off x="19623" y="45537"/>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工作人员打印《</w:t>
                              </w:r>
                              <w:r>
                                <w:rPr>
                                  <w:rFonts w:hint="eastAsia" w:ascii="宋体" w:hAnsi="宋体" w:cs="仿宋"/>
                                  <w:sz w:val="24"/>
                                  <w:szCs w:val="24"/>
                                  <w:lang w:eastAsia="zh-CN"/>
                                </w:rPr>
                                <w:t>龙华区公共租赁住房租赁合同</w:t>
                              </w:r>
                              <w:r>
                                <w:rPr>
                                  <w:rFonts w:hint="eastAsia" w:ascii="宋体" w:hAnsi="宋体" w:cs="仿宋"/>
                                  <w:sz w:val="24"/>
                                  <w:szCs w:val="24"/>
                                </w:rPr>
                                <w:t>》，选房者在</w:t>
                              </w:r>
                              <w:r>
                                <w:rPr>
                                  <w:rFonts w:hint="eastAsia" w:ascii="宋体" w:hAnsi="宋体" w:cs="仿宋"/>
                                  <w:sz w:val="24"/>
                                  <w:szCs w:val="24"/>
                                  <w:lang w:eastAsia="zh-CN"/>
                                </w:rPr>
                                <w:t>合同</w:t>
                              </w:r>
                              <w:r>
                                <w:rPr>
                                  <w:rFonts w:hint="eastAsia" w:ascii="宋体" w:hAnsi="宋体" w:cs="仿宋"/>
                                  <w:sz w:val="24"/>
                                  <w:szCs w:val="24"/>
                                </w:rPr>
                                <w:t>上签字确认。</w:t>
                              </w:r>
                            </w:p>
                          </w:txbxContent>
                        </wps:txbx>
                        <wps:bodyPr upright="true"/>
                      </wps:wsp>
                      <wps:wsp>
                        <wps:cNvPr id="14" name="直线 15"/>
                        <wps:cNvCnPr/>
                        <wps:spPr>
                          <a:xfrm flipV="true">
                            <a:off x="18597" y="46215"/>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6.4pt;margin-top:23.1pt;height:76.9pt;width:469.85pt;z-index:251667456;mso-width-relative:page;mso-height-relative:page;" coordorigin="15371,45537" coordsize="9397,1538" o:gfxdata="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FgAAAGRycy9QSwECFAAUAAAACACHTuJACPHoFtoAAAAKAQAADwAAAAAAAAABACAAAAA4AAAAZHJz&#10;L2Rvd25yZXYueG1sUEsBAhQAFAAAAAgAh07iQEJiNSJCAwAA6wkAAA4AAAAAAAAAAQAgAAAAPwEA&#10;AGRycy9lMm9Eb2MueG1sUEsFBgAAAAAGAAYAWQEAAPMGAAAAAA==&#10;">
                <o:lock v:ext="edit" aspectratio="f"/>
                <v:shape id="自选图形 13" o:spid="_x0000_s1026" o:spt="109" type="#_x0000_t109" style="position:absolute;left:15371;top:45718;height:1134;width:3197;" fillcolor="#DCE6F2 [660]" filled="t" stroked="t" coordsize="21600,21600" o:gfxdata="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FThe+AAAA2wAAAA8AAAAAAAAAAQAgAAAAOAAAAGRycy9kb3ducmV2&#10;LnhtbFBLAQIUABQAAAAIAIdO4kAzLwWeOwAAADkAAAAQAAAAAAAAAAEAIAAAACMBAABkcnMvc2hh&#10;cGV4bWwueG1sUEsFBgAAAAAGAAYAWwEAAM0DA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sz w:val="28"/>
                            <w:szCs w:val="28"/>
                          </w:rPr>
                        </w:pPr>
                        <w:r>
                          <w:rPr>
                            <w:rFonts w:hint="eastAsia" w:ascii="宋体" w:hAnsi="宋体" w:cs="宋体"/>
                            <w:b/>
                            <w:sz w:val="28"/>
                            <w:szCs w:val="28"/>
                          </w:rPr>
                          <w:t>签署</w:t>
                        </w:r>
                        <w:r>
                          <w:rPr>
                            <w:rFonts w:hint="eastAsia" w:ascii="宋体" w:hAnsi="宋体" w:cs="宋体"/>
                            <w:b/>
                            <w:sz w:val="28"/>
                            <w:szCs w:val="28"/>
                            <w:lang w:eastAsia="zh-CN"/>
                          </w:rPr>
                          <w:t>《龙华区公共租赁住房租赁合同》</w:t>
                        </w:r>
                      </w:p>
                    </w:txbxContent>
                  </v:textbox>
                </v:shape>
                <v:shape id="自选图形 14" o:spid="_x0000_s1026" o:spt="114" type="#_x0000_t114" style="position:absolute;left:19623;top:45537;height:1538;width:5145;" filled="f" stroked="t" coordsize="21600,21600" o:gfxdata="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bwWi7AAAA2w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w:txbxContent>
                      <w:p>
                        <w:pPr>
                          <w:rPr>
                            <w:szCs w:val="21"/>
                          </w:rPr>
                        </w:pPr>
                        <w:r>
                          <w:rPr>
                            <w:rFonts w:hint="eastAsia" w:ascii="宋体" w:hAnsi="宋体" w:cs="仿宋"/>
                            <w:sz w:val="24"/>
                            <w:szCs w:val="24"/>
                          </w:rPr>
                          <w:t>工作人员打印《</w:t>
                        </w:r>
                        <w:r>
                          <w:rPr>
                            <w:rFonts w:hint="eastAsia" w:ascii="宋体" w:hAnsi="宋体" w:cs="仿宋"/>
                            <w:sz w:val="24"/>
                            <w:szCs w:val="24"/>
                            <w:lang w:eastAsia="zh-CN"/>
                          </w:rPr>
                          <w:t>龙华区公共租赁住房租赁合同</w:t>
                        </w:r>
                        <w:r>
                          <w:rPr>
                            <w:rFonts w:hint="eastAsia" w:ascii="宋体" w:hAnsi="宋体" w:cs="仿宋"/>
                            <w:sz w:val="24"/>
                            <w:szCs w:val="24"/>
                          </w:rPr>
                          <w:t>》，选房者在</w:t>
                        </w:r>
                        <w:r>
                          <w:rPr>
                            <w:rFonts w:hint="eastAsia" w:ascii="宋体" w:hAnsi="宋体" w:cs="仿宋"/>
                            <w:sz w:val="24"/>
                            <w:szCs w:val="24"/>
                            <w:lang w:eastAsia="zh-CN"/>
                          </w:rPr>
                          <w:t>合同</w:t>
                        </w:r>
                        <w:r>
                          <w:rPr>
                            <w:rFonts w:hint="eastAsia" w:ascii="宋体" w:hAnsi="宋体" w:cs="仿宋"/>
                            <w:sz w:val="24"/>
                            <w:szCs w:val="24"/>
                          </w:rPr>
                          <w:t>上签字确认。</w:t>
                        </w:r>
                      </w:p>
                    </w:txbxContent>
                  </v:textbox>
                </v:shape>
                <v:line id="直线 15" o:spid="_x0000_s1026" o:spt="20" style="position:absolute;left:18597;top:46215;flip:y;height:1;width:1002;" filled="f" stroked="t" coordsize="21600,21600" o:gfxdata="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8mVT2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705485</wp:posOffset>
                </wp:positionH>
                <wp:positionV relativeFrom="paragraph">
                  <wp:posOffset>51435</wp:posOffset>
                </wp:positionV>
                <wp:extent cx="1270" cy="370205"/>
                <wp:effectExtent l="38100" t="0" r="36830" b="10795"/>
                <wp:wrapNone/>
                <wp:docPr id="22" name="自选图形 26"/>
                <wp:cNvGraphicFramePr/>
                <a:graphic xmlns:a="http://schemas.openxmlformats.org/drawingml/2006/main">
                  <a:graphicData uri="http://schemas.microsoft.com/office/word/2010/wordprocessingShape">
                    <wps:wsp>
                      <wps:cNvCnPr/>
                      <wps:spPr>
                        <a:xfrm flipH="true">
                          <a:off x="1849755" y="6645910"/>
                          <a:ext cx="1270" cy="37020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x;margin-left:55.55pt;margin-top:4.05pt;height:29.15pt;width:0.1pt;z-index:251675648;mso-width-relative:page;mso-height-relative:page;" filled="f" stroked="t" coordsize="21600,21600" o:gfxdata="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Xc/Z2AAAAAgBAAAPAAAAAAAA&#10;AAEAIAAAADgAAABkcnMvZG93bnJldi54bWxQSwECFAAUAAAACACHTuJAvArKwfwBAAC3AwAADgAA&#10;AAAAAAABACAAAAA9AQAAZHJzL2Uyb0RvYy54bWxQSwUGAAAAAAYABgBZAQAAqwU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76672" behindDoc="0" locked="0" layoutInCell="1" allowOverlap="1">
                <wp:simplePos x="0" y="0"/>
                <wp:positionH relativeFrom="column">
                  <wp:posOffset>-325755</wp:posOffset>
                </wp:positionH>
                <wp:positionV relativeFrom="paragraph">
                  <wp:posOffset>196850</wp:posOffset>
                </wp:positionV>
                <wp:extent cx="5948045" cy="1243965"/>
                <wp:effectExtent l="7620" t="0" r="26035" b="13335"/>
                <wp:wrapNone/>
                <wp:docPr id="34" name="组合 34"/>
                <wp:cNvGraphicFramePr/>
                <a:graphic xmlns:a="http://schemas.openxmlformats.org/drawingml/2006/main">
                  <a:graphicData uri="http://schemas.microsoft.com/office/word/2010/wordprocessingGroup">
                    <wpg:wgp>
                      <wpg:cNvGrpSpPr/>
                      <wpg:grpSpPr>
                        <a:xfrm>
                          <a:off x="0" y="0"/>
                          <a:ext cx="5948045" cy="1243965"/>
                          <a:chOff x="9291" y="62312"/>
                          <a:chExt cx="9367" cy="1959"/>
                        </a:xfrm>
                      </wpg:grpSpPr>
                      <wps:wsp>
                        <wps:cNvPr id="35" name="自选图形 26"/>
                        <wps:cNvCnPr/>
                        <wps:spPr>
                          <a:xfrm>
                            <a:off x="10915" y="62312"/>
                            <a:ext cx="2" cy="528"/>
                          </a:xfrm>
                          <a:prstGeom prst="straightConnector1">
                            <a:avLst/>
                          </a:prstGeom>
                          <a:ln w="15875" cap="flat" cmpd="sng">
                            <a:solidFill>
                              <a:srgbClr val="000000"/>
                            </a:solidFill>
                            <a:prstDash val="solid"/>
                            <a:headEnd type="none" w="med" len="med"/>
                            <a:tailEnd type="triangle" w="med" len="med"/>
                          </a:ln>
                        </wps:spPr>
                        <wps:bodyPr/>
                      </wps:wsp>
                      <wps:wsp>
                        <wps:cNvPr id="36" name="自选图形 13"/>
                        <wps:cNvSpPr/>
                        <wps:spPr>
                          <a:xfrm>
                            <a:off x="9291" y="62825"/>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缴交租赁保证金</w:t>
                              </w:r>
                            </w:p>
                          </w:txbxContent>
                        </wps:txbx>
                        <wps:bodyPr lIns="91440" tIns="118800" rIns="91440" bIns="82800" upright="true"/>
                      </wps:wsp>
                      <wps:wsp>
                        <wps:cNvPr id="37" name="自选图形 14"/>
                        <wps:cNvSpPr/>
                        <wps:spPr>
                          <a:xfrm>
                            <a:off x="13513" y="62733"/>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rFonts w:hint="eastAsia" w:ascii="宋体" w:hAnsi="宋体" w:cs="仿宋"/>
                                  <w:sz w:val="24"/>
                                  <w:szCs w:val="24"/>
                                  <w:lang w:val="en-US" w:eastAsia="zh-CN"/>
                                </w:rPr>
                              </w:pPr>
                              <w:r>
                                <w:rPr>
                                  <w:rFonts w:hint="eastAsia" w:ascii="宋体" w:hAnsi="宋体" w:cs="仿宋"/>
                                  <w:sz w:val="24"/>
                                  <w:szCs w:val="24"/>
                                  <w:lang w:val="en-US" w:eastAsia="zh-CN"/>
                                </w:rPr>
                                <w:t>申请人按选定房源月租金的三倍缴纳租赁保证金，请提前准备好充足的资金以备缴交。</w:t>
                              </w:r>
                            </w:p>
                          </w:txbxContent>
                        </wps:txbx>
                        <wps:bodyPr upright="true"/>
                      </wps:wsp>
                      <wps:wsp>
                        <wps:cNvPr id="38" name="直线 15"/>
                        <wps:cNvCnPr/>
                        <wps:spPr>
                          <a:xfrm flipV="true">
                            <a:off x="12502" y="6333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5.65pt;margin-top:15.5pt;height:97.95pt;width:468.35pt;z-index:251676672;mso-width-relative:page;mso-height-relative:page;" coordorigin="9291,62312" coordsize="9367,1959" o:gfxdata="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BYAAABkcnMvUEsBAhQAFAAAAAgAh07iQFoY+VraAAAA&#10;CgEAAA8AAAAAAAAAAQAgAAAAOAAAAGRycy9kb3ducmV2LnhtbFBLAQIUABQAAAAIAIdO4kA6bf+H&#10;lAMAAPoLAAAOAAAAAAAAAAEAIAAAAD8BAABkcnMvZTJvRG9jLnhtbFBLBQYAAAAABgAGAFkBAABF&#10;BwAAAAA=&#10;">
                <o:lock v:ext="edit" aspectratio="f"/>
                <v:shape id="自选图形 26" o:spid="_x0000_s1026" o:spt="32" type="#_x0000_t32" style="position:absolute;left:10915;top:62312;height:528;width:2;" filled="f" stroked="t" coordsize="21600,21600" o:gfxdata="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0mLGb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shape id="自选图形 13" o:spid="_x0000_s1026" o:spt="109" type="#_x0000_t109" style="position:absolute;left:9291;top:62825;height:1134;width:3197;" fillcolor="#DCE6F2 [660]" filled="t" stroked="t" coordsize="21600,21600" o:gfxdata="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LFHS+AAAA2wAAAA8AAAAAAAAAAQAgAAAAOAAAAGRycy9kb3ducmV2&#10;LnhtbFBLAQIUABQAAAAIAIdO4kAzLwWeOwAAADkAAAAQAAAAAAAAAAEAIAAAACMBAABkcnMvc2hh&#10;cGV4bWwueG1sUEsFBgAAAAAGAAYAWwEAAM0DA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缴交租赁保证金</w:t>
                        </w:r>
                      </w:p>
                    </w:txbxContent>
                  </v:textbox>
                </v:shape>
                <v:shape id="自选图形 14" o:spid="_x0000_s1026" o:spt="114" type="#_x0000_t114" style="position:absolute;left:13513;top:62733;height:1538;width:5145;" filled="f" stroked="t" coordsize="21600,21600" o:gfxdata="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WbC70AAADb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hint="eastAsia" w:ascii="宋体" w:hAnsi="宋体" w:cs="仿宋"/>
                            <w:sz w:val="24"/>
                            <w:szCs w:val="24"/>
                            <w:lang w:val="en-US" w:eastAsia="zh-CN"/>
                          </w:rPr>
                        </w:pPr>
                        <w:r>
                          <w:rPr>
                            <w:rFonts w:hint="eastAsia" w:ascii="宋体" w:hAnsi="宋体" w:cs="仿宋"/>
                            <w:sz w:val="24"/>
                            <w:szCs w:val="24"/>
                            <w:lang w:val="en-US" w:eastAsia="zh-CN"/>
                          </w:rPr>
                          <w:t>申请人按选定房源月租金的三倍缴纳租赁保证金，请提前准备好充足的资金以备缴交。</w:t>
                        </w:r>
                      </w:p>
                    </w:txbxContent>
                  </v:textbox>
                </v:shape>
                <v:line id="直线 15" o:spid="_x0000_s1026" o:spt="20" style="position:absolute;left:12502;top:63331;flip:y;height:1;width:1002;" filled="f" stroked="t" coordsize="21600,21600" o:gfxdata="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XeA1i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77696" behindDoc="0" locked="0" layoutInCell="1" allowOverlap="1">
                <wp:simplePos x="0" y="0"/>
                <wp:positionH relativeFrom="column">
                  <wp:posOffset>-316230</wp:posOffset>
                </wp:positionH>
                <wp:positionV relativeFrom="paragraph">
                  <wp:posOffset>311150</wp:posOffset>
                </wp:positionV>
                <wp:extent cx="5948045" cy="1243965"/>
                <wp:effectExtent l="7620" t="0" r="26035" b="13335"/>
                <wp:wrapNone/>
                <wp:docPr id="44" name="组合 44"/>
                <wp:cNvGraphicFramePr/>
                <a:graphic xmlns:a="http://schemas.openxmlformats.org/drawingml/2006/main">
                  <a:graphicData uri="http://schemas.microsoft.com/office/word/2010/wordprocessingGroup">
                    <wpg:wgp>
                      <wpg:cNvGrpSpPr/>
                      <wpg:grpSpPr>
                        <a:xfrm>
                          <a:off x="0" y="0"/>
                          <a:ext cx="5948045" cy="1243965"/>
                          <a:chOff x="9291" y="62312"/>
                          <a:chExt cx="9367" cy="1959"/>
                        </a:xfrm>
                      </wpg:grpSpPr>
                      <wps:wsp>
                        <wps:cNvPr id="45" name="自选图形 26"/>
                        <wps:cNvCnPr/>
                        <wps:spPr>
                          <a:xfrm>
                            <a:off x="10915" y="62312"/>
                            <a:ext cx="2" cy="528"/>
                          </a:xfrm>
                          <a:prstGeom prst="straightConnector1">
                            <a:avLst/>
                          </a:prstGeom>
                          <a:ln w="15875" cap="flat" cmpd="sng">
                            <a:solidFill>
                              <a:srgbClr val="000000"/>
                            </a:solidFill>
                            <a:prstDash val="solid"/>
                            <a:headEnd type="none" w="med" len="med"/>
                            <a:tailEnd type="triangle" w="med" len="med"/>
                          </a:ln>
                        </wps:spPr>
                        <wps:bodyPr/>
                      </wps:wsp>
                      <wps:wsp>
                        <wps:cNvPr id="46" name="自选图形 13"/>
                        <wps:cNvSpPr/>
                        <wps:spPr>
                          <a:xfrm>
                            <a:off x="9291" y="62825"/>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办理入住手续</w:t>
                              </w:r>
                            </w:p>
                          </w:txbxContent>
                        </wps:txbx>
                        <wps:bodyPr lIns="91440" tIns="118800" rIns="91440" bIns="82800" upright="true"/>
                      </wps:wsp>
                      <wps:wsp>
                        <wps:cNvPr id="47" name="自选图形 14"/>
                        <wps:cNvSpPr/>
                        <wps:spPr>
                          <a:xfrm>
                            <a:off x="13513" y="62733"/>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rFonts w:hint="eastAsia" w:ascii="宋体" w:hAnsi="宋体" w:cs="仿宋"/>
                                  <w:sz w:val="24"/>
                                  <w:szCs w:val="24"/>
                                  <w:lang w:val="en-US" w:eastAsia="zh-CN"/>
                                </w:rPr>
                              </w:pPr>
                              <w:r>
                                <w:rPr>
                                  <w:rFonts w:hint="eastAsia" w:ascii="宋体" w:hAnsi="宋体" w:cs="仿宋"/>
                                  <w:sz w:val="24"/>
                                  <w:szCs w:val="24"/>
                                  <w:lang w:val="en-US" w:eastAsia="zh-CN"/>
                                </w:rPr>
                                <w:t>携带主申请人的身份证复印件、银行卡复印件，填写《委托银行代收费协议书》，工作人员开具《入住通知书》。</w:t>
                              </w:r>
                            </w:p>
                          </w:txbxContent>
                        </wps:txbx>
                        <wps:bodyPr upright="true"/>
                      </wps:wsp>
                      <wps:wsp>
                        <wps:cNvPr id="48" name="直线 15"/>
                        <wps:cNvCnPr/>
                        <wps:spPr>
                          <a:xfrm flipV="true">
                            <a:off x="12502" y="6333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4.9pt;margin-top:24.5pt;height:97.95pt;width:468.35pt;z-index:251677696;mso-width-relative:page;mso-height-relative:page;" coordorigin="9291,62312" coordsize="9367,1959" o:gfxdata="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FgAAAGRycy9QSwECFAAUAAAACACHTuJAONuaTtsA&#10;AAAKAQAADwAAAAAAAAABACAAAAA4AAAAZHJzL2Rvd25yZXYueG1sUEsBAhQAFAAAAAgAh07iQJfF&#10;YBCVAwAA+gsAAA4AAAAAAAAAAQAgAAAAQAEAAGRycy9lMm9Eb2MueG1sUEsFBgAAAAAGAAYAWQEA&#10;AEcHAAAAAA==&#10;">
                <o:lock v:ext="edit" aspectratio="f"/>
                <v:shape id="自选图形 26" o:spid="_x0000_s1026" o:spt="32" type="#_x0000_t32" style="position:absolute;left:10915;top:62312;height:528;width:2;" filled="f" stroked="t" coordsize="21600,21600" o:gfxdata="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9P+GS+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shape id="自选图形 13" o:spid="_x0000_s1026" o:spt="109" type="#_x0000_t109" style="position:absolute;left:9291;top:62825;height:1134;width:3197;" fillcolor="#DCE6F2 [660]" filled="t" stroked="t" coordsize="21600,21600" o:gfxdata="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81nCb0AAADbAAAADwAAAAAAAAABACAAAAA4AAAAZHJzL2Rvd25yZXYu&#10;eG1sUEsBAhQAFAAAAAgAh07iQDMvBZ47AAAAOQAAABAAAAAAAAAAAQAgAAAAIgEAAGRycy9zaGFw&#10;ZXhtbC54bWxQSwUGAAAAAAYABgBbAQAAzAM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办理入住手续</w:t>
                        </w:r>
                      </w:p>
                    </w:txbxContent>
                  </v:textbox>
                </v:shape>
                <v:shape id="自选图形 14" o:spid="_x0000_s1026" o:spt="114" type="#_x0000_t114" style="position:absolute;left:13513;top:62733;height:1538;width:5145;" filled="f" stroked="t" coordsize="21600,21600" o:gfxdata="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Podr0AAADb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hint="eastAsia" w:ascii="宋体" w:hAnsi="宋体" w:cs="仿宋"/>
                            <w:sz w:val="24"/>
                            <w:szCs w:val="24"/>
                            <w:lang w:val="en-US" w:eastAsia="zh-CN"/>
                          </w:rPr>
                        </w:pPr>
                        <w:r>
                          <w:rPr>
                            <w:rFonts w:hint="eastAsia" w:ascii="宋体" w:hAnsi="宋体" w:cs="仿宋"/>
                            <w:sz w:val="24"/>
                            <w:szCs w:val="24"/>
                            <w:lang w:val="en-US" w:eastAsia="zh-CN"/>
                          </w:rPr>
                          <w:t>携带主申请人的身份证复印件、银行卡复印件，填写《委托银行代收费协议书》，工作人员开具《入住通知书》。</w:t>
                        </w:r>
                      </w:p>
                    </w:txbxContent>
                  </v:textbox>
                </v:shape>
                <v:line id="直线 15" o:spid="_x0000_s1026" o:spt="20" style="position:absolute;left:12502;top:63331;flip:y;height:1;width:1002;" filled="f" stroked="t" coordsize="21600,21600" o:gfxdata="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3YcCW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b/>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-325120</wp:posOffset>
                </wp:positionH>
                <wp:positionV relativeFrom="paragraph">
                  <wp:posOffset>1042035</wp:posOffset>
                </wp:positionV>
                <wp:extent cx="5925185" cy="374650"/>
                <wp:effectExtent l="7620" t="7620" r="10795" b="17780"/>
                <wp:wrapNone/>
                <wp:docPr id="26" name="自选图形 10"/>
                <wp:cNvGraphicFramePr/>
                <a:graphic xmlns:a="http://schemas.openxmlformats.org/drawingml/2006/main">
                  <a:graphicData uri="http://schemas.microsoft.com/office/word/2010/wordprocessingShape">
                    <wps:wsp>
                      <wps:cNvSpPr/>
                      <wps:spPr>
                        <a:xfrm>
                          <a:off x="0" y="0"/>
                          <a:ext cx="5925185" cy="37465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jc w:val="center"/>
                              <w:rPr>
                                <w:rFonts w:hint="eastAsia" w:ascii="宋体" w:hAnsi="宋体" w:cs="仿宋"/>
                                <w:b/>
                                <w:bCs w:val="0"/>
                                <w:sz w:val="28"/>
                                <w:szCs w:val="28"/>
                                <w:lang w:val="en-US" w:eastAsia="zh-CN"/>
                              </w:rPr>
                            </w:pPr>
                            <w:r>
                              <w:rPr>
                                <w:rFonts w:hint="eastAsia" w:ascii="宋体" w:hAnsi="宋体" w:cs="宋体"/>
                                <w:b/>
                                <w:bCs w:val="0"/>
                                <w:sz w:val="28"/>
                                <w:szCs w:val="28"/>
                                <w:lang w:eastAsia="zh-CN"/>
                              </w:rPr>
                              <w:t>待项目房源可入住时，承租人凭</w:t>
                            </w:r>
                            <w:r>
                              <w:rPr>
                                <w:rFonts w:hint="eastAsia" w:ascii="宋体" w:hAnsi="宋体" w:cs="仿宋"/>
                                <w:b/>
                                <w:bCs w:val="0"/>
                                <w:sz w:val="28"/>
                                <w:szCs w:val="28"/>
                                <w:lang w:val="en-US" w:eastAsia="zh-CN"/>
                              </w:rPr>
                              <w:t>《入住通知书》到小区物业领取钥匙。</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完成签约</w:t>
                            </w:r>
                          </w:p>
                        </w:txbxContent>
                      </wps:txbx>
                      <wps:bodyPr upright="true"/>
                    </wps:wsp>
                  </a:graphicData>
                </a:graphic>
              </wp:anchor>
            </w:drawing>
          </mc:Choice>
          <mc:Fallback>
            <w:pict>
              <v:shape id="自选图形 10" o:spid="_x0000_s1026" o:spt="109" type="#_x0000_t109" style="position:absolute;left:0pt;margin-left:-25.6pt;margin-top:82.05pt;height:29.5pt;width:466.55pt;z-index:251674624;mso-width-relative:page;mso-height-relative:page;" fillcolor="#DCE6F2 [660]" filled="t" stroked="t" coordsize="21600,21600" o:gfxdata="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YO7NF2wAAAAsBAAAPAAAAAAAAAAEAIAAAADgAAABkcnMvZG93bnJl&#10;di54bWxQSwECFAAUAAAACACHTuJAHik3/x0CAAAsBAAADgAAAAAAAAABACAAAABAAQAAZHJzL2Uy&#10;b0RvYy54bWxQSwUGAAAAAAYABgBZAQAAzwUAAAAA&#10;">
                <v:fill on="t" focussize="0,0"/>
                <v:stroke weight="1.25pt" color="#000000" joinstyle="miter"/>
                <v:imagedata o:title=""/>
                <o:lock v:ext="edit" aspectratio="f"/>
                <v:textbox>
                  <w:txbxContent>
                    <w:p>
                      <w:pPr>
                        <w:jc w:val="center"/>
                        <w:rPr>
                          <w:rFonts w:hint="eastAsia" w:ascii="宋体" w:hAnsi="宋体" w:cs="仿宋"/>
                          <w:b/>
                          <w:bCs w:val="0"/>
                          <w:sz w:val="28"/>
                          <w:szCs w:val="28"/>
                          <w:lang w:val="en-US" w:eastAsia="zh-CN"/>
                        </w:rPr>
                      </w:pPr>
                      <w:r>
                        <w:rPr>
                          <w:rFonts w:hint="eastAsia" w:ascii="宋体" w:hAnsi="宋体" w:cs="宋体"/>
                          <w:b/>
                          <w:bCs w:val="0"/>
                          <w:sz w:val="28"/>
                          <w:szCs w:val="28"/>
                          <w:lang w:eastAsia="zh-CN"/>
                        </w:rPr>
                        <w:t>待项目房源可入住时，承租人凭</w:t>
                      </w:r>
                      <w:r>
                        <w:rPr>
                          <w:rFonts w:hint="eastAsia" w:ascii="宋体" w:hAnsi="宋体" w:cs="仿宋"/>
                          <w:b/>
                          <w:bCs w:val="0"/>
                          <w:sz w:val="28"/>
                          <w:szCs w:val="28"/>
                          <w:lang w:val="en-US" w:eastAsia="zh-CN"/>
                        </w:rPr>
                        <w:t>《入住通知书》到小区物业领取钥匙。</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完成签约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2000885</wp:posOffset>
                </wp:positionH>
                <wp:positionV relativeFrom="paragraph">
                  <wp:posOffset>327660</wp:posOffset>
                </wp:positionV>
                <wp:extent cx="0" cy="714375"/>
                <wp:effectExtent l="38100" t="0" r="38100" b="9525"/>
                <wp:wrapNone/>
                <wp:docPr id="25" name="自选图形 26"/>
                <wp:cNvGraphicFramePr/>
                <a:graphic xmlns:a="http://schemas.openxmlformats.org/drawingml/2006/main">
                  <a:graphicData uri="http://schemas.microsoft.com/office/word/2010/wordprocessingShape">
                    <wps:wsp>
                      <wps:cNvCnPr/>
                      <wps:spPr>
                        <a:xfrm>
                          <a:off x="0" y="0"/>
                          <a:ext cx="0" cy="71437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157.55pt;margin-top:25.8pt;height:56.25pt;width:0pt;z-index:251673600;mso-width-relative:page;mso-height-relative:page;" filled="f" stroked="t" coordsize="21600,21600" o:gfxdata="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8iJp9cAAAAKAQAADwAAAAAAAAABACAAAAA4AAAAZHJzL2Rvd25yZXYueG1sUEsB&#10;AhQAFAAAAAgAh07iQHCEdjrgAQAAmwMAAA4AAAAAAAAAAQAgAAAAPAEAAGRycy9lMm9Eb2MueG1s&#10;UEsFBgAAAAAGAAYAWQEAAI4FAAAAAA==&#10;">
                <v:fill on="f" focussize="0,0"/>
                <v:stroke weight="1.25pt" color="#000000" joinstyle="round" endarrow="block"/>
                <v:imagedata o:title=""/>
                <o:lock v:ext="edit" aspectratio="f"/>
              </v:shap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仿宋_GB2312">
    <w:altName w:val="宋体"/>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4nlwmvAEAAFsDAAAOAAAAAAAAAAEAIAAAADQ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8781"/>
    <w:multiLevelType w:val="singleLevel"/>
    <w:tmpl w:val="92C187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C0"/>
    <w:rsid w:val="00000CC3"/>
    <w:rsid w:val="0002215D"/>
    <w:rsid w:val="0005540F"/>
    <w:rsid w:val="00055850"/>
    <w:rsid w:val="00057E15"/>
    <w:rsid w:val="00080155"/>
    <w:rsid w:val="00085C41"/>
    <w:rsid w:val="000A11C6"/>
    <w:rsid w:val="000A423B"/>
    <w:rsid w:val="000A6C2D"/>
    <w:rsid w:val="000D14DD"/>
    <w:rsid w:val="000D7834"/>
    <w:rsid w:val="000E44C1"/>
    <w:rsid w:val="000E6582"/>
    <w:rsid w:val="000F4F0B"/>
    <w:rsid w:val="00100737"/>
    <w:rsid w:val="00115094"/>
    <w:rsid w:val="0011781B"/>
    <w:rsid w:val="00121C05"/>
    <w:rsid w:val="00173BF8"/>
    <w:rsid w:val="00192226"/>
    <w:rsid w:val="001A2958"/>
    <w:rsid w:val="001A5890"/>
    <w:rsid w:val="001C5733"/>
    <w:rsid w:val="001C5D57"/>
    <w:rsid w:val="001D53D9"/>
    <w:rsid w:val="001E6F6B"/>
    <w:rsid w:val="002154D6"/>
    <w:rsid w:val="00230E21"/>
    <w:rsid w:val="0023115C"/>
    <w:rsid w:val="002357C0"/>
    <w:rsid w:val="00242D8F"/>
    <w:rsid w:val="00243B87"/>
    <w:rsid w:val="00246816"/>
    <w:rsid w:val="002510E8"/>
    <w:rsid w:val="002734E8"/>
    <w:rsid w:val="002B525A"/>
    <w:rsid w:val="002D18C3"/>
    <w:rsid w:val="002D26BE"/>
    <w:rsid w:val="002D6F78"/>
    <w:rsid w:val="00301CA7"/>
    <w:rsid w:val="00307B1A"/>
    <w:rsid w:val="0032227E"/>
    <w:rsid w:val="0033749C"/>
    <w:rsid w:val="00341BD5"/>
    <w:rsid w:val="0034210D"/>
    <w:rsid w:val="0034231F"/>
    <w:rsid w:val="00347B6F"/>
    <w:rsid w:val="0036354D"/>
    <w:rsid w:val="0036564E"/>
    <w:rsid w:val="003701C8"/>
    <w:rsid w:val="00374133"/>
    <w:rsid w:val="003C70D6"/>
    <w:rsid w:val="003D2C2F"/>
    <w:rsid w:val="003F03E1"/>
    <w:rsid w:val="00410AB6"/>
    <w:rsid w:val="00414F3D"/>
    <w:rsid w:val="00417308"/>
    <w:rsid w:val="00417DBF"/>
    <w:rsid w:val="00426778"/>
    <w:rsid w:val="00436228"/>
    <w:rsid w:val="00451D67"/>
    <w:rsid w:val="004726F7"/>
    <w:rsid w:val="004A2754"/>
    <w:rsid w:val="004B5334"/>
    <w:rsid w:val="004E299C"/>
    <w:rsid w:val="004F6A16"/>
    <w:rsid w:val="004F77DC"/>
    <w:rsid w:val="005411C0"/>
    <w:rsid w:val="005424A9"/>
    <w:rsid w:val="005466FA"/>
    <w:rsid w:val="0055356E"/>
    <w:rsid w:val="005A421B"/>
    <w:rsid w:val="005A45A2"/>
    <w:rsid w:val="005F12E3"/>
    <w:rsid w:val="0060044B"/>
    <w:rsid w:val="00604B5F"/>
    <w:rsid w:val="00632D4C"/>
    <w:rsid w:val="006339DC"/>
    <w:rsid w:val="00643887"/>
    <w:rsid w:val="00651785"/>
    <w:rsid w:val="006672C1"/>
    <w:rsid w:val="00680444"/>
    <w:rsid w:val="00681624"/>
    <w:rsid w:val="006E781C"/>
    <w:rsid w:val="007052B6"/>
    <w:rsid w:val="0071542B"/>
    <w:rsid w:val="007320A5"/>
    <w:rsid w:val="00741E1F"/>
    <w:rsid w:val="00747DD6"/>
    <w:rsid w:val="0075526E"/>
    <w:rsid w:val="00756395"/>
    <w:rsid w:val="007604E7"/>
    <w:rsid w:val="007614DC"/>
    <w:rsid w:val="007851BD"/>
    <w:rsid w:val="00785AC2"/>
    <w:rsid w:val="007C5C2F"/>
    <w:rsid w:val="00812731"/>
    <w:rsid w:val="0081340A"/>
    <w:rsid w:val="00824787"/>
    <w:rsid w:val="00834ABC"/>
    <w:rsid w:val="00867E4C"/>
    <w:rsid w:val="008750DC"/>
    <w:rsid w:val="008839BC"/>
    <w:rsid w:val="008A7F0B"/>
    <w:rsid w:val="008B258C"/>
    <w:rsid w:val="008C70C5"/>
    <w:rsid w:val="00903FB4"/>
    <w:rsid w:val="009068F4"/>
    <w:rsid w:val="00907058"/>
    <w:rsid w:val="009236A6"/>
    <w:rsid w:val="00947A50"/>
    <w:rsid w:val="00950353"/>
    <w:rsid w:val="0095361D"/>
    <w:rsid w:val="00956F9E"/>
    <w:rsid w:val="0096019F"/>
    <w:rsid w:val="00973FB0"/>
    <w:rsid w:val="009874C4"/>
    <w:rsid w:val="009940F3"/>
    <w:rsid w:val="009A00D2"/>
    <w:rsid w:val="009D6B25"/>
    <w:rsid w:val="00A03A08"/>
    <w:rsid w:val="00A04B51"/>
    <w:rsid w:val="00A3228E"/>
    <w:rsid w:val="00A34992"/>
    <w:rsid w:val="00A71950"/>
    <w:rsid w:val="00A80336"/>
    <w:rsid w:val="00AA6AD7"/>
    <w:rsid w:val="00AB2871"/>
    <w:rsid w:val="00B23300"/>
    <w:rsid w:val="00B45239"/>
    <w:rsid w:val="00B6075A"/>
    <w:rsid w:val="00B83F68"/>
    <w:rsid w:val="00B87DC2"/>
    <w:rsid w:val="00BB1B36"/>
    <w:rsid w:val="00BC4796"/>
    <w:rsid w:val="00BF1B21"/>
    <w:rsid w:val="00C04DFC"/>
    <w:rsid w:val="00C15E0D"/>
    <w:rsid w:val="00C1774C"/>
    <w:rsid w:val="00C22AAC"/>
    <w:rsid w:val="00C40880"/>
    <w:rsid w:val="00C50D20"/>
    <w:rsid w:val="00C53D89"/>
    <w:rsid w:val="00C62673"/>
    <w:rsid w:val="00C8085E"/>
    <w:rsid w:val="00C8617C"/>
    <w:rsid w:val="00CA007A"/>
    <w:rsid w:val="00D133C5"/>
    <w:rsid w:val="00D45B86"/>
    <w:rsid w:val="00D5359B"/>
    <w:rsid w:val="00DA6BC4"/>
    <w:rsid w:val="00E04C1C"/>
    <w:rsid w:val="00E405ED"/>
    <w:rsid w:val="00E61459"/>
    <w:rsid w:val="00E66617"/>
    <w:rsid w:val="00E94273"/>
    <w:rsid w:val="00EA2766"/>
    <w:rsid w:val="00EB7D33"/>
    <w:rsid w:val="00F07796"/>
    <w:rsid w:val="00F128F5"/>
    <w:rsid w:val="00F31A66"/>
    <w:rsid w:val="00F42051"/>
    <w:rsid w:val="00F55D10"/>
    <w:rsid w:val="00F74BCD"/>
    <w:rsid w:val="00F86C4B"/>
    <w:rsid w:val="00F8719B"/>
    <w:rsid w:val="00FA00B5"/>
    <w:rsid w:val="00FE663C"/>
    <w:rsid w:val="018025DF"/>
    <w:rsid w:val="06561C92"/>
    <w:rsid w:val="07A84353"/>
    <w:rsid w:val="08137217"/>
    <w:rsid w:val="09595B66"/>
    <w:rsid w:val="0B703613"/>
    <w:rsid w:val="0BA22688"/>
    <w:rsid w:val="11C20AE9"/>
    <w:rsid w:val="14DF3041"/>
    <w:rsid w:val="161D2412"/>
    <w:rsid w:val="17A45E76"/>
    <w:rsid w:val="18104719"/>
    <w:rsid w:val="1BE572F8"/>
    <w:rsid w:val="1C923F79"/>
    <w:rsid w:val="1F405C6B"/>
    <w:rsid w:val="20BD6A6F"/>
    <w:rsid w:val="232627E5"/>
    <w:rsid w:val="244855A2"/>
    <w:rsid w:val="272B3751"/>
    <w:rsid w:val="291F3435"/>
    <w:rsid w:val="2A85360A"/>
    <w:rsid w:val="2A975B92"/>
    <w:rsid w:val="2E0D5AF4"/>
    <w:rsid w:val="31D52627"/>
    <w:rsid w:val="32CE4FCF"/>
    <w:rsid w:val="385F1812"/>
    <w:rsid w:val="38936089"/>
    <w:rsid w:val="38A647DA"/>
    <w:rsid w:val="38A8204C"/>
    <w:rsid w:val="3B6049CB"/>
    <w:rsid w:val="439E2357"/>
    <w:rsid w:val="471E7061"/>
    <w:rsid w:val="4B7372AF"/>
    <w:rsid w:val="4C9850F0"/>
    <w:rsid w:val="4DC07673"/>
    <w:rsid w:val="4DE161D5"/>
    <w:rsid w:val="4EC91E6C"/>
    <w:rsid w:val="507B44A9"/>
    <w:rsid w:val="50B76522"/>
    <w:rsid w:val="50E5025B"/>
    <w:rsid w:val="50E82484"/>
    <w:rsid w:val="50F854B3"/>
    <w:rsid w:val="522100BF"/>
    <w:rsid w:val="54795673"/>
    <w:rsid w:val="54DF2333"/>
    <w:rsid w:val="60323BAF"/>
    <w:rsid w:val="62AF0484"/>
    <w:rsid w:val="67CD3E82"/>
    <w:rsid w:val="68345458"/>
    <w:rsid w:val="68390419"/>
    <w:rsid w:val="69EB4FB0"/>
    <w:rsid w:val="6AF71D50"/>
    <w:rsid w:val="6B1337E5"/>
    <w:rsid w:val="6B6554D8"/>
    <w:rsid w:val="6BFC4FBB"/>
    <w:rsid w:val="6C1D7608"/>
    <w:rsid w:val="6DF5168A"/>
    <w:rsid w:val="7160681C"/>
    <w:rsid w:val="72F7667E"/>
    <w:rsid w:val="75266D06"/>
    <w:rsid w:val="758B1CA3"/>
    <w:rsid w:val="776B1F19"/>
    <w:rsid w:val="787168ED"/>
    <w:rsid w:val="7A2F586A"/>
    <w:rsid w:val="7AEA5F6D"/>
    <w:rsid w:val="7AF250D6"/>
    <w:rsid w:val="7BAF151A"/>
    <w:rsid w:val="7E14036E"/>
    <w:rsid w:val="BB9E6608"/>
    <w:rsid w:val="EF2C19E6"/>
    <w:rsid w:val="FE566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9"/>
    <w:pPr>
      <w:keepNext/>
      <w:keepLines/>
      <w:ind w:left="300" w:leftChars="300"/>
      <w:outlineLvl w:val="1"/>
    </w:pPr>
    <w:rPr>
      <w:rFonts w:ascii="Cambria" w:hAnsi="Cambria" w:eastAsia="仿宋_GB2312" w:cs="黑体"/>
      <w:b/>
      <w:bCs/>
      <w:sz w:val="32"/>
      <w:szCs w:val="32"/>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apple-converted-space"/>
    <w:basedOn w:val="9"/>
    <w:qFormat/>
    <w:uiPriority w:val="0"/>
  </w:style>
  <w:style w:type="character" w:customStyle="1" w:styleId="15">
    <w:name w:val="标题 2 Char"/>
    <w:basedOn w:val="9"/>
    <w:link w:val="2"/>
    <w:qFormat/>
    <w:uiPriority w:val="9"/>
    <w:rPr>
      <w:rFonts w:ascii="Cambria" w:hAnsi="Cambria" w:eastAsia="仿宋_GB2312" w:cs="黑体"/>
      <w:b/>
      <w:bCs/>
      <w:sz w:val="32"/>
      <w:szCs w:val="32"/>
    </w:rPr>
  </w:style>
  <w:style w:type="character" w:customStyle="1" w:styleId="16">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Words>
  <Characters>1363</Characters>
  <Lines>11</Lines>
  <Paragraphs>3</Paragraphs>
  <TotalTime>0</TotalTime>
  <ScaleCrop>false</ScaleCrop>
  <LinksUpToDate>false</LinksUpToDate>
  <CharactersWithSpaces>1598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2015-09-15T09:44:00Z</dcterms:created>
  <dc:creator>赵利芬</dc:creator>
  <cp:lastModifiedBy>chenjilong</cp:lastModifiedBy>
  <cp:lastPrinted>2020-11-05T00:40:00Z</cp:lastPrinted>
  <dcterms:modified xsi:type="dcterms:W3CDTF">2022-04-11T11:25:38Z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8D8A19D7F7FC4066803992E8A72C0E79</vt:lpwstr>
  </property>
</Properties>
</file>