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right="-92" w:rightChars="-44" w:firstLine="0" w:firstLineChars="0"/>
        <w:jc w:val="center"/>
        <w:textAlignment w:val="auto"/>
        <w:rPr>
          <w:rFonts w:hint="eastAsia" w:ascii="方正小标宋简体" w:hAnsi="方正小标宋简体" w:eastAsia="方正小标宋简体" w:cs="方正小标宋简体"/>
          <w:bCs/>
          <w:color w:val="auto"/>
          <w:sz w:val="44"/>
          <w:szCs w:val="44"/>
          <w:highlight w:val="none"/>
          <w:u w:val="none"/>
        </w:rPr>
      </w:pPr>
      <w:r>
        <w:rPr>
          <w:rFonts w:hint="eastAsia" w:ascii="方正小标宋简体" w:hAnsi="方正小标宋简体" w:eastAsia="方正小标宋简体" w:cs="方正小标宋简体"/>
          <w:color w:val="auto"/>
          <w:sz w:val="44"/>
          <w:szCs w:val="44"/>
          <w:highlight w:val="none"/>
          <w:lang w:val="en-US" w:eastAsia="zh-CN"/>
        </w:rPr>
        <w:t>深圳市龙华区文化广电旅游体育局</w:t>
      </w:r>
      <w:r>
        <w:rPr>
          <w:rFonts w:hint="eastAsia" w:ascii="方正小标宋简体" w:hAnsi="方正小标宋简体" w:eastAsia="方正小标宋简体" w:cs="方正小标宋简体"/>
          <w:color w:val="auto"/>
          <w:sz w:val="44"/>
          <w:szCs w:val="44"/>
          <w:highlight w:val="none"/>
          <w:lang w:eastAsia="zh-CN"/>
        </w:rPr>
        <w:t>关于《</w:t>
      </w:r>
      <w:r>
        <w:rPr>
          <w:rFonts w:hint="eastAsia" w:ascii="方正小标宋简体" w:hAnsi="方正小标宋简体" w:eastAsia="方正小标宋简体" w:cs="方正小标宋简体"/>
          <w:bCs/>
          <w:color w:val="auto"/>
          <w:sz w:val="44"/>
          <w:szCs w:val="44"/>
          <w:highlight w:val="none"/>
          <w:u w:val="none"/>
        </w:rPr>
        <w:t>龙华区</w:t>
      </w:r>
      <w:bookmarkStart w:id="0" w:name="_GoBack"/>
      <w:bookmarkEnd w:id="0"/>
      <w:r>
        <w:rPr>
          <w:rFonts w:hint="eastAsia" w:ascii="方正小标宋简体" w:hAnsi="方正小标宋简体" w:eastAsia="方正小标宋简体" w:cs="方正小标宋简体"/>
          <w:bCs/>
          <w:color w:val="auto"/>
          <w:sz w:val="44"/>
          <w:szCs w:val="44"/>
          <w:highlight w:val="none"/>
          <w:u w:val="none"/>
        </w:rPr>
        <w:t>体育彩票公益金使用管理暂行办法</w:t>
      </w:r>
    </w:p>
    <w:p>
      <w:pPr>
        <w:keepNext w:val="0"/>
        <w:keepLines w:val="0"/>
        <w:pageBreakBefore w:val="0"/>
        <w:widowControl w:val="0"/>
        <w:kinsoku/>
        <w:wordWrap/>
        <w:overflowPunct/>
        <w:topLinePunct w:val="0"/>
        <w:autoSpaceDE/>
        <w:autoSpaceDN/>
        <w:bidi w:val="0"/>
        <w:adjustRightInd w:val="0"/>
        <w:snapToGrid w:val="0"/>
        <w:spacing w:line="560" w:lineRule="exact"/>
        <w:ind w:right="-92" w:rightChars="-44" w:firstLine="0" w:firstLineChars="0"/>
        <w:jc w:val="center"/>
        <w:textAlignment w:val="auto"/>
        <w:rPr>
          <w:rFonts w:hint="default" w:ascii="楷体_GB2312" w:hAnsi="楷体_GB2312" w:eastAsia="楷体_GB2312" w:cs="楷体_GB2312"/>
          <w:color w:val="auto"/>
          <w:sz w:val="32"/>
          <w:szCs w:val="32"/>
          <w:highlight w:val="none"/>
          <w:lang w:val="en-US" w:eastAsia="zh-CN"/>
        </w:rPr>
      </w:pPr>
      <w:r>
        <w:rPr>
          <w:rFonts w:hint="eastAsia" w:ascii="方正小标宋简体" w:hAnsi="方正小标宋简体" w:eastAsia="方正小标宋简体" w:cs="方正小标宋简体"/>
          <w:bCs/>
          <w:color w:val="auto"/>
          <w:sz w:val="44"/>
          <w:szCs w:val="44"/>
          <w:highlight w:val="none"/>
          <w:u w:val="none"/>
          <w:lang w:val="en-US" w:eastAsia="zh-CN"/>
        </w:rPr>
        <w:t>操作规程</w:t>
      </w:r>
      <w:r>
        <w:rPr>
          <w:rFonts w:hint="eastAsia" w:ascii="方正小标宋简体" w:eastAsia="方正小标宋简体"/>
          <w:color w:val="auto"/>
          <w:sz w:val="44"/>
          <w:szCs w:val="44"/>
          <w:highlight w:val="none"/>
          <w:lang w:eastAsia="zh-CN"/>
        </w:rPr>
        <w:t>》的编制</w:t>
      </w:r>
      <w:r>
        <w:rPr>
          <w:rFonts w:hint="eastAsia" w:ascii="方正小标宋简体" w:hAnsi="方正小标宋简体" w:eastAsia="方正小标宋简体" w:cs="方正小标宋简体"/>
          <w:color w:val="auto"/>
          <w:sz w:val="44"/>
          <w:szCs w:val="44"/>
          <w:highlight w:val="none"/>
          <w:lang w:eastAsia="zh-CN"/>
        </w:rPr>
        <w:t>说明</w:t>
      </w:r>
      <w:r>
        <w:rPr>
          <w:rFonts w:hint="eastAsia" w:ascii="方正小标宋简体" w:hAnsi="方正小标宋简体" w:eastAsia="方正小标宋简体" w:cs="方正小标宋简体"/>
          <w:color w:val="auto"/>
          <w:sz w:val="44"/>
          <w:szCs w:val="4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《龙华区体育彩票公益金使用管理暂行办法》（深龙华文规〔2022〕1号）（下文简称“《办法》”）已于2022年7月11日印发。</w:t>
      </w:r>
      <w:r>
        <w:rPr>
          <w:rFonts w:hint="eastAsia" w:ascii="仿宋_GB2312" w:hAnsi="仿宋_GB2312" w:eastAsia="仿宋_GB2312" w:cs="仿宋_GB2312"/>
          <w:color w:val="auto"/>
          <w:sz w:val="32"/>
          <w:szCs w:val="32"/>
          <w:highlight w:val="none"/>
          <w:lang w:val="en-US" w:eastAsia="zh-CN"/>
        </w:rPr>
        <w:t>为了确保《</w:t>
      </w:r>
      <w:r>
        <w:rPr>
          <w:rFonts w:hint="eastAsia" w:ascii="仿宋_GB2312" w:hAnsi="仿宋_GB2312" w:eastAsia="仿宋_GB2312" w:cs="仿宋_GB2312"/>
          <w:color w:val="auto"/>
          <w:kern w:val="2"/>
          <w:sz w:val="32"/>
          <w:szCs w:val="32"/>
          <w:highlight w:val="none"/>
          <w:lang w:val="en-US" w:eastAsia="zh-CN" w:bidi="ar-SA"/>
        </w:rPr>
        <w:t>办法</w:t>
      </w:r>
      <w:r>
        <w:rPr>
          <w:rFonts w:hint="eastAsia" w:ascii="仿宋_GB2312" w:hAnsi="仿宋_GB2312" w:eastAsia="仿宋_GB2312" w:cs="仿宋_GB2312"/>
          <w:color w:val="auto"/>
          <w:sz w:val="32"/>
          <w:szCs w:val="32"/>
          <w:highlight w:val="none"/>
          <w:lang w:val="en-US" w:eastAsia="zh-CN"/>
        </w:rPr>
        <w:t>》的顺利实施，</w:t>
      </w:r>
      <w:r>
        <w:rPr>
          <w:rFonts w:hint="eastAsia" w:ascii="仿宋_GB2312" w:hAnsi="仿宋_GB2312" w:eastAsia="仿宋_GB2312" w:cs="仿宋_GB2312"/>
          <w:color w:val="auto"/>
          <w:sz w:val="32"/>
          <w:szCs w:val="32"/>
          <w:highlight w:val="none"/>
          <w:lang w:eastAsia="zh-CN"/>
        </w:rPr>
        <w:t>我局</w:t>
      </w:r>
      <w:r>
        <w:rPr>
          <w:rFonts w:hint="eastAsia" w:ascii="仿宋_GB2312" w:hAnsi="仿宋_GB2312" w:eastAsia="仿宋_GB2312" w:cs="仿宋_GB2312"/>
          <w:color w:val="auto"/>
          <w:sz w:val="32"/>
          <w:szCs w:val="32"/>
          <w:highlight w:val="none"/>
        </w:rPr>
        <w:t>研究起草</w:t>
      </w:r>
      <w:r>
        <w:rPr>
          <w:rFonts w:hint="eastAsia" w:ascii="仿宋_GB2312" w:hAnsi="仿宋_GB2312" w:eastAsia="仿宋_GB2312" w:cs="仿宋_GB2312"/>
          <w:color w:val="auto"/>
          <w:sz w:val="32"/>
          <w:szCs w:val="32"/>
          <w:highlight w:val="none"/>
          <w:lang w:val="en-US" w:eastAsia="zh-CN"/>
        </w:rPr>
        <w:t>了</w:t>
      </w:r>
      <w:r>
        <w:rPr>
          <w:rFonts w:hint="eastAsia" w:ascii="仿宋_GB2312" w:hAnsi="仿宋_GB2312" w:eastAsia="仿宋_GB2312" w:cs="仿宋_GB2312"/>
          <w:color w:val="auto"/>
          <w:sz w:val="32"/>
          <w:szCs w:val="32"/>
          <w:highlight w:val="none"/>
        </w:rPr>
        <w:t>《龙华区体育彩票公益金使用管理暂行办法</w:t>
      </w:r>
      <w:r>
        <w:rPr>
          <w:rFonts w:hint="eastAsia" w:ascii="仿宋_GB2312" w:hAnsi="仿宋_GB2312" w:eastAsia="仿宋_GB2312" w:cs="仿宋_GB2312"/>
          <w:color w:val="auto"/>
          <w:sz w:val="32"/>
          <w:szCs w:val="32"/>
          <w:highlight w:val="none"/>
          <w:lang w:val="en-US" w:eastAsia="zh-CN"/>
        </w:rPr>
        <w:t>操作规程</w:t>
      </w:r>
      <w:r>
        <w:rPr>
          <w:rFonts w:hint="eastAsia" w:ascii="仿宋_GB2312" w:hAnsi="仿宋_GB2312" w:eastAsia="仿宋_GB2312" w:cs="仿宋_GB2312"/>
          <w:color w:val="auto"/>
          <w:sz w:val="32"/>
          <w:szCs w:val="32"/>
          <w:highlight w:val="none"/>
        </w:rPr>
        <w:t>》（以下简称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操作规程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）。现将有关起草情况说明如下：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黑体"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一、起草</w:t>
      </w:r>
      <w:r>
        <w:rPr>
          <w:rFonts w:hint="eastAsia" w:ascii="黑体" w:hAnsi="黑体" w:eastAsia="黑体" w:cs="黑体"/>
          <w:color w:val="auto"/>
          <w:sz w:val="32"/>
          <w:szCs w:val="32"/>
          <w:highlight w:val="none"/>
          <w:lang w:eastAsia="zh-CN"/>
        </w:rPr>
        <w:t>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color w:val="auto"/>
          <w:kern w:val="2"/>
          <w:sz w:val="32"/>
          <w:szCs w:val="32"/>
          <w:highlight w:val="none"/>
          <w:lang w:val="en-US" w:eastAsia="zh-CN" w:bidi="ar-SA"/>
        </w:rPr>
        <w:t>《办法》第四章“资金申报、分配与审批”第十四条和</w:t>
      </w:r>
      <w:r>
        <w:rPr>
          <w:rFonts w:hint="eastAsia" w:ascii="仿宋_GB2312" w:hAnsi="仿宋_GB2312" w:eastAsia="仿宋_GB2312" w:cs="仿宋_GB2312"/>
          <w:bCs/>
          <w:sz w:val="32"/>
          <w:szCs w:val="32"/>
          <w:lang w:val="en-US" w:eastAsia="zh-CN"/>
        </w:rPr>
        <w:t>第十五条规定</w:t>
      </w:r>
      <w:r>
        <w:rPr>
          <w:rFonts w:hint="eastAsia" w:ascii="仿宋_GB2312" w:hAnsi="仿宋_GB2312" w:eastAsia="仿宋_GB2312" w:cs="仿宋_GB2312"/>
          <w:bCs/>
          <w:sz w:val="32"/>
          <w:szCs w:val="32"/>
          <w:lang w:val="en" w:eastAsia="zh-CN"/>
        </w:rPr>
        <w:t>龙华区各机关单位、各街道、社会团体、企事业组织可以向区体育行政部门申请体彩公益金资助全民健身器材设施</w:t>
      </w:r>
      <w:r>
        <w:rPr>
          <w:rFonts w:hint="eastAsia" w:ascii="仿宋_GB2312" w:hAnsi="仿宋_GB2312" w:eastAsia="仿宋_GB2312" w:cs="仿宋_GB2312"/>
          <w:bCs/>
          <w:sz w:val="32"/>
          <w:szCs w:val="32"/>
          <w:lang w:val="en-US" w:eastAsia="zh-CN"/>
        </w:rPr>
        <w:t>和申请</w:t>
      </w:r>
      <w:r>
        <w:rPr>
          <w:rFonts w:hint="eastAsia" w:ascii="仿宋_GB2312" w:hAnsi="仿宋_GB2312" w:eastAsia="仿宋_GB2312" w:cs="仿宋_GB2312"/>
          <w:b w:val="0"/>
          <w:bCs/>
          <w:sz w:val="32"/>
          <w:szCs w:val="32"/>
          <w:lang w:val="en" w:eastAsia="zh-CN"/>
        </w:rPr>
        <w:t>获取全民健身活动资助。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sz w:val="32"/>
          <w:szCs w:val="32"/>
          <w:lang w:val="en-US" w:eastAsia="zh-CN"/>
        </w:rPr>
        <w:t>上述两条规定了使用单位的申报对象，未规定具体操作细则，故我局</w:t>
      </w:r>
      <w:r>
        <w:rPr>
          <w:rFonts w:hint="eastAsia" w:ascii="仿宋_GB2312" w:hAnsi="仿宋_GB2312" w:eastAsia="仿宋_GB2312" w:cs="仿宋_GB2312"/>
          <w:color w:val="auto"/>
          <w:sz w:val="32"/>
          <w:szCs w:val="32"/>
          <w:highlight w:val="none"/>
        </w:rPr>
        <w:t>结合我区实际情况</w:t>
      </w:r>
      <w:r>
        <w:rPr>
          <w:rFonts w:hint="eastAsia" w:ascii="仿宋_GB2312" w:hAnsi="仿宋_GB2312" w:eastAsia="仿宋_GB2312" w:cs="仿宋_GB2312"/>
          <w:color w:val="auto"/>
          <w:sz w:val="32"/>
          <w:szCs w:val="32"/>
          <w:highlight w:val="none"/>
          <w:lang w:val="en-US" w:eastAsia="zh-CN"/>
        </w:rPr>
        <w:t>拟定该</w:t>
      </w:r>
      <w:r>
        <w:rPr>
          <w:rFonts w:hint="eastAsia" w:ascii="仿宋_GB2312" w:hAnsi="仿宋_GB2312" w:eastAsia="仿宋_GB2312" w:cs="仿宋_GB2312"/>
          <w:b w:val="0"/>
          <w:bCs/>
          <w:sz w:val="32"/>
          <w:szCs w:val="32"/>
          <w:lang w:val="en-US" w:eastAsia="zh-CN"/>
        </w:rPr>
        <w:t>《操作规程》，《操作规程》对《办法》第十四条和第十五条的申报对象规定了相应的申报条件、申请材料、资助范围和内容、受理时间和其他相关要求等内容。</w:t>
      </w:r>
      <w:r>
        <w:rPr>
          <w:rFonts w:hint="eastAsia" w:ascii="仿宋_GB2312" w:hAnsi="仿宋_GB2312" w:eastAsia="仿宋_GB2312" w:cs="仿宋_GB2312"/>
          <w:color w:val="auto"/>
          <w:sz w:val="32"/>
          <w:szCs w:val="32"/>
          <w:highlight w:val="none"/>
          <w:lang w:val="en-US" w:eastAsia="zh-CN"/>
        </w:rPr>
        <w:t>保证了《办法》的</w:t>
      </w:r>
      <w:r>
        <w:rPr>
          <w:rFonts w:hint="eastAsia" w:ascii="仿宋_GB2312" w:hAnsi="仿宋_GB2312" w:eastAsia="仿宋_GB2312" w:cs="仿宋_GB2312"/>
          <w:color w:val="auto"/>
          <w:sz w:val="32"/>
          <w:szCs w:val="32"/>
          <w:highlight w:val="none"/>
        </w:rPr>
        <w:t>可操作性</w:t>
      </w:r>
      <w:r>
        <w:rPr>
          <w:rFonts w:hint="eastAsia" w:ascii="仿宋_GB2312" w:hAnsi="仿宋_GB2312" w:eastAsia="仿宋_GB2312" w:cs="仿宋_GB2312"/>
          <w:color w:val="auto"/>
          <w:sz w:val="32"/>
          <w:szCs w:val="32"/>
          <w:highlight w:val="none"/>
          <w:lang w:val="en-US" w:eastAsia="zh-CN"/>
        </w:rPr>
        <w:t>和顺利实施。</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rPr>
        <w:t>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《操作规程》</w:t>
      </w:r>
      <w:r>
        <w:rPr>
          <w:rFonts w:hint="eastAsia" w:ascii="仿宋_GB2312" w:hAnsi="仿宋_GB2312" w:eastAsia="仿宋_GB2312" w:cs="仿宋_GB2312"/>
          <w:color w:val="auto"/>
          <w:sz w:val="32"/>
          <w:szCs w:val="32"/>
          <w:highlight w:val="none"/>
          <w:lang w:eastAsia="zh-CN"/>
        </w:rPr>
        <w:t>全文共</w:t>
      </w:r>
      <w:r>
        <w:rPr>
          <w:rFonts w:hint="eastAsia" w:ascii="仿宋_GB2312" w:hAnsi="仿宋_GB2312" w:eastAsia="仿宋_GB2312" w:cs="仿宋_GB2312"/>
          <w:color w:val="auto"/>
          <w:sz w:val="32"/>
          <w:szCs w:val="32"/>
          <w:highlight w:val="none"/>
          <w:lang w:val="en-US" w:eastAsia="zh-CN"/>
        </w:rPr>
        <w:t>两</w:t>
      </w:r>
      <w:r>
        <w:rPr>
          <w:rFonts w:hint="eastAsia" w:ascii="仿宋_GB2312" w:hAnsi="仿宋_GB2312" w:eastAsia="仿宋_GB2312" w:cs="仿宋_GB2312"/>
          <w:color w:val="auto"/>
          <w:sz w:val="32"/>
          <w:szCs w:val="32"/>
          <w:highlight w:val="none"/>
          <w:lang w:eastAsia="zh-CN"/>
        </w:rPr>
        <w:t>条，具体如下</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 w:eastAsia="zh-CN"/>
        </w:rPr>
        <w:t>龙华区各机关单位、各街道、社会团体、企事业组织可以向区体育行政部门申请体彩公益金资助全民健身器材设施。</w:t>
      </w:r>
      <w:r>
        <w:rPr>
          <w:rFonts w:hint="eastAsia" w:ascii="仿宋_GB2312" w:hAnsi="仿宋_GB2312" w:eastAsia="仿宋_GB2312" w:cs="仿宋_GB2312"/>
          <w:bCs/>
          <w:sz w:val="32"/>
          <w:szCs w:val="32"/>
          <w:lang w:val="en-US" w:eastAsia="zh-CN"/>
        </w:rPr>
        <w:t>并规定了申报条件、申请材料、受理时间和其他相关要求。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 w:eastAsia="zh-CN"/>
        </w:rPr>
        <w:t>龙华区各机关单位、各街道、社会团体、企事业组织</w:t>
      </w:r>
      <w:r>
        <w:rPr>
          <w:rFonts w:hint="eastAsia" w:ascii="仿宋_GB2312" w:hAnsi="仿宋_GB2312" w:eastAsia="仿宋_GB2312" w:cs="仿宋_GB2312"/>
          <w:b w:val="0"/>
          <w:bCs/>
          <w:sz w:val="32"/>
          <w:szCs w:val="32"/>
          <w:lang w:val="en" w:eastAsia="zh-CN"/>
        </w:rPr>
        <w:t>可申请获取全民健身活动资助。</w:t>
      </w:r>
      <w:r>
        <w:rPr>
          <w:rFonts w:hint="eastAsia" w:ascii="仿宋_GB2312" w:hAnsi="仿宋_GB2312" w:eastAsia="仿宋_GB2312" w:cs="仿宋_GB2312"/>
          <w:b w:val="0"/>
          <w:bCs/>
          <w:sz w:val="32"/>
          <w:szCs w:val="32"/>
          <w:lang w:val="en-US" w:eastAsia="zh-CN"/>
        </w:rPr>
        <w:t>并规定了申报条件、资助范围和内容、申请材料和其他相关要求。</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三、政策亮点</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sz w:val="32"/>
          <w:szCs w:val="32"/>
          <w:lang w:val="en-US" w:eastAsia="zh-CN"/>
        </w:rPr>
        <w:t>项目类别层次化：</w:t>
      </w:r>
      <w:r>
        <w:rPr>
          <w:rFonts w:hint="eastAsia" w:ascii="仿宋_GB2312" w:hAnsi="仿宋_GB2312" w:eastAsia="仿宋_GB2312" w:cs="仿宋_GB2312"/>
          <w:color w:val="auto"/>
          <w:sz w:val="32"/>
          <w:szCs w:val="32"/>
          <w:highlight w:val="none"/>
          <w:u w:val="none"/>
          <w:lang w:val="en-US" w:eastAsia="zh-CN"/>
        </w:rPr>
        <w:t>《操作规程》的第二条作出规定，根据申请主体的不同性质，以及活动规模、影响范围以及项目（活动）特点等因素，将活动类型分为A、B、C三类，对应提供三个层次的资金扶持，从而吸引更多的体育人才落户龙华，助力区体育人才队伍建设。</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6E7D7F"/>
    <w:multiLevelType w:val="singleLevel"/>
    <w:tmpl w:val="126E7D7F"/>
    <w:lvl w:ilvl="0" w:tentative="0">
      <w:start w:val="1"/>
      <w:numFmt w:val="chineseCounting"/>
      <w:suff w:val="nothing"/>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YTFjYzRjOTZlNTk2NWZmMzEzZWU3OThhMjc2MjgifQ=="/>
  </w:docVars>
  <w:rsids>
    <w:rsidRoot w:val="00000000"/>
    <w:rsid w:val="0F6978B4"/>
    <w:rsid w:val="1126402F"/>
    <w:rsid w:val="18685806"/>
    <w:rsid w:val="1ACF3A99"/>
    <w:rsid w:val="1B105598"/>
    <w:rsid w:val="1DB45A7A"/>
    <w:rsid w:val="20AB2929"/>
    <w:rsid w:val="21577AF2"/>
    <w:rsid w:val="22F25CD7"/>
    <w:rsid w:val="28436F6E"/>
    <w:rsid w:val="2AF013EC"/>
    <w:rsid w:val="2C3A2E3E"/>
    <w:rsid w:val="2EF95507"/>
    <w:rsid w:val="31AB4925"/>
    <w:rsid w:val="322F44D8"/>
    <w:rsid w:val="32711F04"/>
    <w:rsid w:val="327D3D01"/>
    <w:rsid w:val="33D855E2"/>
    <w:rsid w:val="365A0618"/>
    <w:rsid w:val="36981611"/>
    <w:rsid w:val="3807670F"/>
    <w:rsid w:val="3AB31024"/>
    <w:rsid w:val="3E530AFD"/>
    <w:rsid w:val="3F7578B7"/>
    <w:rsid w:val="40D5070B"/>
    <w:rsid w:val="415B03B1"/>
    <w:rsid w:val="42472441"/>
    <w:rsid w:val="42D166FC"/>
    <w:rsid w:val="44E802D1"/>
    <w:rsid w:val="457273C9"/>
    <w:rsid w:val="49694DAC"/>
    <w:rsid w:val="4AC05487"/>
    <w:rsid w:val="4C773B76"/>
    <w:rsid w:val="4DE90294"/>
    <w:rsid w:val="50A373DC"/>
    <w:rsid w:val="51C23636"/>
    <w:rsid w:val="532F27EE"/>
    <w:rsid w:val="57D47E0B"/>
    <w:rsid w:val="57F27B46"/>
    <w:rsid w:val="5AEE7CF2"/>
    <w:rsid w:val="5B764269"/>
    <w:rsid w:val="617E2341"/>
    <w:rsid w:val="628A2CAF"/>
    <w:rsid w:val="62A768B8"/>
    <w:rsid w:val="63B1668D"/>
    <w:rsid w:val="686F2D59"/>
    <w:rsid w:val="6F4126F9"/>
    <w:rsid w:val="71267175"/>
    <w:rsid w:val="737656E3"/>
    <w:rsid w:val="74777F4E"/>
    <w:rsid w:val="77091ABA"/>
    <w:rsid w:val="7C084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691</Words>
  <Characters>698</Characters>
  <Lines>0</Lines>
  <Paragraphs>0</Paragraphs>
  <TotalTime>13</TotalTime>
  <ScaleCrop>false</ScaleCrop>
  <LinksUpToDate>false</LinksUpToDate>
  <CharactersWithSpaces>699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2021-11-03T11:44:00Z</dcterms:created>
  <dc:creator>Administrator</dc:creator>
  <cp:lastModifiedBy>控</cp:lastModifiedBy>
  <dcterms:modified xsi:type="dcterms:W3CDTF">2022-08-01T09:39:50Z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54286FA5B4CA450B8D43A776B7FCFE95</vt:lpwstr>
  </property>
</Properties>
</file>