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val="0"/>
        <w:overflowPunct/>
        <w:topLinePunct w:val="0"/>
        <w:autoSpaceDE/>
        <w:autoSpaceDN/>
        <w:bidi w:val="0"/>
        <w:adjustRightInd w:val="0"/>
        <w:snapToGrid w:val="0"/>
        <w:spacing w:before="450" w:beforeAutospacing="0" w:after="828" w:afterAutospacing="0" w:line="560" w:lineRule="exact"/>
        <w:ind w:left="0" w:right="0" w:hanging="440" w:hangingChars="100"/>
        <w:textAlignment w:val="auto"/>
        <w:rPr>
          <w:rFonts w:hint="eastAsia" w:ascii="方正小标宋简体" w:hAnsi="方正小标宋简体" w:eastAsia="方正小标宋简体" w:cs="方正小标宋简体"/>
          <w:b w:val="0"/>
          <w:bCs/>
          <w:sz w:val="44"/>
          <w:szCs w:val="44"/>
          <w:shd w:val="clear" w:fill="FFFFFF"/>
        </w:rPr>
      </w:pPr>
      <w:r>
        <w:rPr>
          <w:rFonts w:hint="eastAsia" w:ascii="方正小标宋简体" w:hAnsi="方正小标宋简体" w:eastAsia="方正小标宋简体" w:cs="方正小标宋简体"/>
          <w:b w:val="0"/>
          <w:bCs/>
          <w:sz w:val="44"/>
          <w:szCs w:val="44"/>
          <w:shd w:val="clear" w:fill="FFFFFF"/>
        </w:rPr>
        <w:t>广东省工业和信息化厅关于组织开展2021年专精特新中小企业遴选工作的通知</w:t>
      </w:r>
    </w:p>
    <w:p>
      <w:pPr>
        <w:pStyle w:val="2"/>
        <w:keepNext w:val="0"/>
        <w:keepLines w:val="0"/>
        <w:pageBreakBefore w:val="0"/>
        <w:widowControl/>
        <w:suppressLineNumbers w:val="0"/>
        <w:kinsoku/>
        <w:wordWrap w:val="0"/>
        <w:overflowPunct/>
        <w:topLinePunct w:val="0"/>
        <w:autoSpaceDE/>
        <w:autoSpaceDN/>
        <w:bidi w:val="0"/>
        <w:adjustRightInd w:val="0"/>
        <w:snapToGrid w:val="0"/>
        <w:spacing w:before="0" w:beforeAutospacing="0" w:after="0" w:afterAutospacing="0" w:line="560" w:lineRule="exact"/>
        <w:ind w:left="0" w:right="0" w:hanging="320" w:hangingChars="100"/>
        <w:textAlignment w:val="auto"/>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shd w:val="clear" w:fill="FFFFFF"/>
        </w:rPr>
        <w:t>各地级以上市中小企业行政主管部门：</w:t>
      </w:r>
    </w:p>
    <w:p>
      <w:pPr>
        <w:pStyle w:val="3"/>
        <w:keepNext w:val="0"/>
        <w:keepLines w:val="0"/>
        <w:pageBreakBefore w:val="0"/>
        <w:widowControl/>
        <w:suppressLineNumbers w:val="0"/>
        <w:kinsoku/>
        <w:wordWrap w:val="0"/>
        <w:overflowPunct/>
        <w:topLinePunct w:val="0"/>
        <w:autoSpaceDE/>
        <w:autoSpaceDN/>
        <w:bidi w:val="0"/>
        <w:adjustRightInd w:val="0"/>
        <w:snapToGrid w:val="0"/>
        <w:spacing w:before="0" w:beforeAutospacing="0" w:after="0" w:afterAutospacing="0" w:line="560" w:lineRule="exact"/>
        <w:ind w:left="0" w:right="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rPr>
        <w:t>　　为引导中小企业专精特新发展，不断提高发展质量和水平，根据《广东省工业和信息化厅专精特新中小企业遴选办法》（粤工信规字〔2020〕3号）要求，2021年我厅将在全省范围内遴选一批主营业务突出、竞争力强、成长性好的专精特新中小企业。现将有关事项通知如下：</w:t>
      </w:r>
    </w:p>
    <w:p>
      <w:pPr>
        <w:pStyle w:val="3"/>
        <w:keepNext w:val="0"/>
        <w:keepLines w:val="0"/>
        <w:pageBreakBefore w:val="0"/>
        <w:widowControl/>
        <w:suppressLineNumbers w:val="0"/>
        <w:kinsoku/>
        <w:wordWrap w:val="0"/>
        <w:overflowPunct/>
        <w:topLinePunct w:val="0"/>
        <w:autoSpaceDE/>
        <w:autoSpaceDN/>
        <w:bidi w:val="0"/>
        <w:adjustRightInd w:val="0"/>
        <w:snapToGrid w:val="0"/>
        <w:spacing w:before="0" w:beforeAutospacing="0" w:after="0" w:afterAutospacing="0" w:line="560" w:lineRule="exact"/>
        <w:ind w:left="0" w:right="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rPr>
        <w:t>　</w:t>
      </w:r>
      <w:r>
        <w:rPr>
          <w:rFonts w:hint="eastAsia" w:ascii="黑体" w:hAnsi="黑体" w:eastAsia="黑体" w:cs="黑体"/>
          <w:color w:val="auto"/>
          <w:sz w:val="32"/>
          <w:szCs w:val="32"/>
          <w:shd w:val="clear" w:fill="FFFFFF"/>
        </w:rPr>
        <w:t>　一、遴选范围和条件 </w:t>
      </w:r>
    </w:p>
    <w:p>
      <w:pPr>
        <w:pStyle w:val="3"/>
        <w:keepNext w:val="0"/>
        <w:keepLines w:val="0"/>
        <w:pageBreakBefore w:val="0"/>
        <w:widowControl/>
        <w:suppressLineNumbers w:val="0"/>
        <w:kinsoku/>
        <w:wordWrap w:val="0"/>
        <w:overflowPunct/>
        <w:topLinePunct w:val="0"/>
        <w:autoSpaceDE/>
        <w:autoSpaceDN/>
        <w:bidi w:val="0"/>
        <w:adjustRightInd w:val="0"/>
        <w:snapToGrid w:val="0"/>
        <w:spacing w:before="0" w:beforeAutospacing="0" w:after="0" w:afterAutospacing="0" w:line="560" w:lineRule="exact"/>
        <w:ind w:left="0" w:right="0"/>
        <w:jc w:val="both"/>
        <w:textAlignment w:val="auto"/>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shd w:val="clear" w:fill="FFFFFF"/>
        </w:rPr>
        <w:t>　　（一）遴选范围</w:t>
      </w:r>
    </w:p>
    <w:p>
      <w:pPr>
        <w:pStyle w:val="3"/>
        <w:keepNext w:val="0"/>
        <w:keepLines w:val="0"/>
        <w:pageBreakBefore w:val="0"/>
        <w:widowControl/>
        <w:suppressLineNumbers w:val="0"/>
        <w:kinsoku/>
        <w:wordWrap w:val="0"/>
        <w:overflowPunct/>
        <w:topLinePunct w:val="0"/>
        <w:autoSpaceDE/>
        <w:autoSpaceDN/>
        <w:bidi w:val="0"/>
        <w:adjustRightInd w:val="0"/>
        <w:snapToGrid w:val="0"/>
        <w:spacing w:before="0" w:beforeAutospacing="0" w:after="0" w:afterAutospacing="0" w:line="560" w:lineRule="exact"/>
        <w:ind w:left="0" w:right="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rPr>
        <w:t>　　重点遴选制造业中小企业，优先遴选战略性新兴产业、核心基础零部件（元器件）、关键基础材料、先进基础工业、产业技术基础，以及基础软件等领域的中小企业。</w:t>
      </w:r>
    </w:p>
    <w:p>
      <w:pPr>
        <w:pStyle w:val="3"/>
        <w:keepNext w:val="0"/>
        <w:keepLines w:val="0"/>
        <w:pageBreakBefore w:val="0"/>
        <w:widowControl/>
        <w:suppressLineNumbers w:val="0"/>
        <w:kinsoku/>
        <w:wordWrap w:val="0"/>
        <w:overflowPunct/>
        <w:topLinePunct w:val="0"/>
        <w:autoSpaceDE/>
        <w:autoSpaceDN/>
        <w:bidi w:val="0"/>
        <w:adjustRightInd w:val="0"/>
        <w:snapToGrid w:val="0"/>
        <w:spacing w:before="0" w:beforeAutospacing="0" w:after="0" w:afterAutospacing="0" w:line="560" w:lineRule="exact"/>
        <w:ind w:left="0" w:right="0"/>
        <w:jc w:val="both"/>
        <w:textAlignment w:val="auto"/>
        <w:rPr>
          <w:rFonts w:hint="eastAsia" w:ascii="楷体_GB2312" w:hAnsi="楷体_GB2312" w:eastAsia="楷体_GB2312" w:cs="楷体_GB2312"/>
          <w:color w:val="auto"/>
          <w:sz w:val="32"/>
          <w:szCs w:val="32"/>
        </w:rPr>
      </w:pPr>
      <w:r>
        <w:rPr>
          <w:rFonts w:hint="eastAsia" w:ascii="仿宋_GB2312" w:hAnsi="仿宋_GB2312" w:eastAsia="仿宋_GB2312" w:cs="仿宋_GB2312"/>
          <w:color w:val="auto"/>
          <w:sz w:val="32"/>
          <w:szCs w:val="32"/>
          <w:shd w:val="clear" w:fill="FFFFFF"/>
        </w:rPr>
        <w:t>　　</w:t>
      </w:r>
      <w:r>
        <w:rPr>
          <w:rFonts w:hint="eastAsia" w:ascii="楷体_GB2312" w:hAnsi="楷体_GB2312" w:eastAsia="楷体_GB2312" w:cs="楷体_GB2312"/>
          <w:color w:val="auto"/>
          <w:sz w:val="32"/>
          <w:szCs w:val="32"/>
          <w:shd w:val="clear" w:fill="FFFFFF"/>
        </w:rPr>
        <w:t>（二）遴选条件</w:t>
      </w:r>
    </w:p>
    <w:p>
      <w:pPr>
        <w:pStyle w:val="3"/>
        <w:keepNext w:val="0"/>
        <w:keepLines w:val="0"/>
        <w:pageBreakBefore w:val="0"/>
        <w:widowControl/>
        <w:suppressLineNumbers w:val="0"/>
        <w:kinsoku/>
        <w:wordWrap w:val="0"/>
        <w:overflowPunct/>
        <w:topLinePunct w:val="0"/>
        <w:autoSpaceDE/>
        <w:autoSpaceDN/>
        <w:bidi w:val="0"/>
        <w:adjustRightInd w:val="0"/>
        <w:snapToGrid w:val="0"/>
        <w:spacing w:before="0" w:beforeAutospacing="0" w:after="0" w:afterAutospacing="0" w:line="560" w:lineRule="exact"/>
        <w:ind w:left="0" w:right="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rPr>
        <w:t>　　申报省专精特新企业应同时符合下列基本条件：</w:t>
      </w:r>
    </w:p>
    <w:p>
      <w:pPr>
        <w:pStyle w:val="3"/>
        <w:keepNext w:val="0"/>
        <w:keepLines w:val="0"/>
        <w:pageBreakBefore w:val="0"/>
        <w:widowControl/>
        <w:suppressLineNumbers w:val="0"/>
        <w:kinsoku/>
        <w:wordWrap w:val="0"/>
        <w:overflowPunct/>
        <w:topLinePunct w:val="0"/>
        <w:autoSpaceDE/>
        <w:autoSpaceDN/>
        <w:bidi w:val="0"/>
        <w:adjustRightInd w:val="0"/>
        <w:snapToGrid w:val="0"/>
        <w:spacing w:before="0" w:beforeAutospacing="0" w:after="0" w:afterAutospacing="0" w:line="560" w:lineRule="exact"/>
        <w:ind w:left="0" w:right="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rPr>
        <w:t>　　1.依法在广东省境内登记设立，具有独立企业法人资格，符合《中小企业划型标准规定》（工信部联企业〔2011〕300号）的中小企业。</w:t>
      </w:r>
    </w:p>
    <w:p>
      <w:pPr>
        <w:pStyle w:val="3"/>
        <w:keepNext w:val="0"/>
        <w:keepLines w:val="0"/>
        <w:pageBreakBefore w:val="0"/>
        <w:widowControl/>
        <w:suppressLineNumbers w:val="0"/>
        <w:kinsoku/>
        <w:wordWrap w:val="0"/>
        <w:overflowPunct/>
        <w:topLinePunct w:val="0"/>
        <w:autoSpaceDE/>
        <w:autoSpaceDN/>
        <w:bidi w:val="0"/>
        <w:adjustRightInd w:val="0"/>
        <w:snapToGrid w:val="0"/>
        <w:spacing w:before="0" w:beforeAutospacing="0" w:after="0" w:afterAutospacing="0" w:line="560" w:lineRule="exact"/>
        <w:ind w:left="0" w:right="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rPr>
        <w:t>　　2.企业主营业务和发展重点符合国家产业政策及相关要求，具备健全的财务会计核算和管理制度。</w:t>
      </w:r>
    </w:p>
    <w:p>
      <w:pPr>
        <w:pStyle w:val="3"/>
        <w:keepNext w:val="0"/>
        <w:keepLines w:val="0"/>
        <w:pageBreakBefore w:val="0"/>
        <w:widowControl/>
        <w:suppressLineNumbers w:val="0"/>
        <w:kinsoku/>
        <w:wordWrap w:val="0"/>
        <w:overflowPunct/>
        <w:topLinePunct w:val="0"/>
        <w:autoSpaceDE/>
        <w:autoSpaceDN/>
        <w:bidi w:val="0"/>
        <w:adjustRightInd w:val="0"/>
        <w:snapToGrid w:val="0"/>
        <w:spacing w:before="0" w:beforeAutospacing="0" w:after="0" w:afterAutospacing="0" w:line="560" w:lineRule="exact"/>
        <w:ind w:left="0" w:right="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rPr>
        <w:t>　　3.企业上年末总资产：珠三角核心区须达3000万元以上，沿海经济带的东西两翼地区、北部生态发展区须达2000万元以上。企业上年度营业收入：珠三角核心区须达3000万元以上，沿海经济带的东西两翼地区、北部生态发展区须达2000万元以上。</w:t>
      </w:r>
    </w:p>
    <w:p>
      <w:pPr>
        <w:pStyle w:val="3"/>
        <w:keepNext w:val="0"/>
        <w:keepLines w:val="0"/>
        <w:pageBreakBefore w:val="0"/>
        <w:widowControl/>
        <w:suppressLineNumbers w:val="0"/>
        <w:kinsoku/>
        <w:wordWrap w:val="0"/>
        <w:overflowPunct/>
        <w:topLinePunct w:val="0"/>
        <w:autoSpaceDE/>
        <w:autoSpaceDN/>
        <w:bidi w:val="0"/>
        <w:adjustRightInd w:val="0"/>
        <w:snapToGrid w:val="0"/>
        <w:spacing w:before="0" w:beforeAutospacing="0" w:after="0" w:afterAutospacing="0" w:line="560" w:lineRule="exact"/>
        <w:ind w:left="0" w:right="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rPr>
        <w:t>　　4.企业近两年的主营业务收入为正增长且年平均增长率达到15%以上，利润总额为正数。</w:t>
      </w:r>
    </w:p>
    <w:p>
      <w:pPr>
        <w:pStyle w:val="3"/>
        <w:keepNext w:val="0"/>
        <w:keepLines w:val="0"/>
        <w:pageBreakBefore w:val="0"/>
        <w:widowControl/>
        <w:suppressLineNumbers w:val="0"/>
        <w:kinsoku/>
        <w:wordWrap w:val="0"/>
        <w:overflowPunct/>
        <w:topLinePunct w:val="0"/>
        <w:autoSpaceDE/>
        <w:autoSpaceDN/>
        <w:bidi w:val="0"/>
        <w:adjustRightInd w:val="0"/>
        <w:snapToGrid w:val="0"/>
        <w:spacing w:before="0" w:beforeAutospacing="0" w:after="0" w:afterAutospacing="0" w:line="560" w:lineRule="exact"/>
        <w:ind w:left="0" w:right="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rPr>
        <w:t>　　5.企业近两年的研发投入占销售收入的比重达到3%以上。</w:t>
      </w:r>
    </w:p>
    <w:p>
      <w:pPr>
        <w:pStyle w:val="3"/>
        <w:keepNext w:val="0"/>
        <w:keepLines w:val="0"/>
        <w:pageBreakBefore w:val="0"/>
        <w:widowControl/>
        <w:suppressLineNumbers w:val="0"/>
        <w:kinsoku/>
        <w:wordWrap w:val="0"/>
        <w:overflowPunct/>
        <w:topLinePunct w:val="0"/>
        <w:autoSpaceDE/>
        <w:autoSpaceDN/>
        <w:bidi w:val="0"/>
        <w:adjustRightInd w:val="0"/>
        <w:snapToGrid w:val="0"/>
        <w:spacing w:before="0" w:beforeAutospacing="0" w:after="0" w:afterAutospacing="0" w:line="560" w:lineRule="exact"/>
        <w:ind w:left="0" w:right="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rPr>
        <w:t>　　以上3、4指标要求，对于优先遴选领域的参评企业可适当降低不超过20%。</w:t>
      </w:r>
    </w:p>
    <w:p>
      <w:pPr>
        <w:pStyle w:val="3"/>
        <w:keepNext w:val="0"/>
        <w:keepLines w:val="0"/>
        <w:pageBreakBefore w:val="0"/>
        <w:widowControl/>
        <w:suppressLineNumbers w:val="0"/>
        <w:kinsoku/>
        <w:wordWrap w:val="0"/>
        <w:overflowPunct/>
        <w:topLinePunct w:val="0"/>
        <w:autoSpaceDE/>
        <w:autoSpaceDN/>
        <w:bidi w:val="0"/>
        <w:adjustRightInd w:val="0"/>
        <w:snapToGrid w:val="0"/>
        <w:spacing w:before="0" w:beforeAutospacing="0" w:after="0" w:afterAutospacing="0" w:line="560" w:lineRule="exact"/>
        <w:ind w:left="0" w:right="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rPr>
        <w:t>　　还应满足以下至少一类评价指标：</w:t>
      </w:r>
    </w:p>
    <w:p>
      <w:pPr>
        <w:pStyle w:val="3"/>
        <w:keepNext w:val="0"/>
        <w:keepLines w:val="0"/>
        <w:pageBreakBefore w:val="0"/>
        <w:widowControl/>
        <w:suppressLineNumbers w:val="0"/>
        <w:kinsoku/>
        <w:wordWrap w:val="0"/>
        <w:overflowPunct/>
        <w:topLinePunct w:val="0"/>
        <w:autoSpaceDE/>
        <w:autoSpaceDN/>
        <w:bidi w:val="0"/>
        <w:adjustRightInd w:val="0"/>
        <w:snapToGrid w:val="0"/>
        <w:spacing w:before="0" w:beforeAutospacing="0" w:after="0" w:afterAutospacing="0" w:line="560" w:lineRule="exact"/>
        <w:ind w:left="0" w:right="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rPr>
        <w:t>　　1.专业化评价指标。企业专注并深耕于产业链中某个环节或某个产品，主导产品为大企业、大项目的关键零部件、元器件或重要配套产品。从事特定细分市场时间达到2年及以上，主营业务收入占营业收入的75%以上；或拥有行业领军人才、省市引进的高层次人才，珠三角核心区的企业本科以上学历或中级以上职称员工数占企业员工总数的40%以上，沿海经济带的东西两翼地区、北部生态发展区的企业本科以上学历或中级以上职称员工数占企业员工总数的30%以上。</w:t>
      </w:r>
    </w:p>
    <w:p>
      <w:pPr>
        <w:pStyle w:val="3"/>
        <w:keepNext w:val="0"/>
        <w:keepLines w:val="0"/>
        <w:pageBreakBefore w:val="0"/>
        <w:widowControl/>
        <w:suppressLineNumbers w:val="0"/>
        <w:kinsoku/>
        <w:wordWrap w:val="0"/>
        <w:overflowPunct/>
        <w:topLinePunct w:val="0"/>
        <w:autoSpaceDE/>
        <w:autoSpaceDN/>
        <w:bidi w:val="0"/>
        <w:adjustRightInd w:val="0"/>
        <w:snapToGrid w:val="0"/>
        <w:spacing w:before="0" w:beforeAutospacing="0" w:after="0" w:afterAutospacing="0" w:line="560" w:lineRule="exact"/>
        <w:ind w:left="0" w:right="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rPr>
        <w:t>　　2.精细化评价指标。企业管理规范、信誉良好、社会责任感强。取得相关质量管理体系、知识产权管理体系认证；拥有自主品牌；产品生产执行标准达到国际或国内先进水平，未有标准除外；已建立规范化的顾客满意度测评机制或产品追溯体系。</w:t>
      </w:r>
    </w:p>
    <w:p>
      <w:pPr>
        <w:pStyle w:val="3"/>
        <w:keepNext w:val="0"/>
        <w:keepLines w:val="0"/>
        <w:pageBreakBefore w:val="0"/>
        <w:widowControl/>
        <w:suppressLineNumbers w:val="0"/>
        <w:kinsoku/>
        <w:wordWrap w:val="0"/>
        <w:overflowPunct/>
        <w:topLinePunct w:val="0"/>
        <w:autoSpaceDE/>
        <w:autoSpaceDN/>
        <w:bidi w:val="0"/>
        <w:adjustRightInd w:val="0"/>
        <w:snapToGrid w:val="0"/>
        <w:spacing w:before="0" w:beforeAutospacing="0" w:after="0" w:afterAutospacing="0" w:line="560" w:lineRule="exact"/>
        <w:ind w:left="0" w:right="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rPr>
        <w:t>　　3.特色化评价指标。企业具有行业或区域的独特性。拥有地域特色的产品或服务，且能利用特有的资源进行研发生产；掌握独有、可持续的工艺、技术或配方；有效期内的“中华老字号”、驰名商标、省级以上名牌产品。</w:t>
      </w:r>
    </w:p>
    <w:p>
      <w:pPr>
        <w:pStyle w:val="3"/>
        <w:keepNext w:val="0"/>
        <w:keepLines w:val="0"/>
        <w:pageBreakBefore w:val="0"/>
        <w:widowControl/>
        <w:suppressLineNumbers w:val="0"/>
        <w:kinsoku/>
        <w:wordWrap w:val="0"/>
        <w:overflowPunct/>
        <w:topLinePunct w:val="0"/>
        <w:autoSpaceDE/>
        <w:autoSpaceDN/>
        <w:bidi w:val="0"/>
        <w:adjustRightInd w:val="0"/>
        <w:snapToGrid w:val="0"/>
        <w:spacing w:before="0" w:beforeAutospacing="0" w:after="0" w:afterAutospacing="0" w:line="560" w:lineRule="exact"/>
        <w:ind w:left="0" w:right="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rPr>
        <w:t>　　4.新颖化评价指标。企业具有持续创新能力，并取得比较明显的成效。获得2项与主要产品相关的发明专利；或10项以上与主要产品相关的实用新型专利；或主持（参与）制（修）订相关业务领域国际标准、国家标准、行业标准、团体标准；或设立博士后工作站，市级（含）以上企业技术中心、技术研究院、企业工程中心等。</w:t>
      </w:r>
    </w:p>
    <w:p>
      <w:pPr>
        <w:pStyle w:val="3"/>
        <w:keepNext w:val="0"/>
        <w:keepLines w:val="0"/>
        <w:pageBreakBefore w:val="0"/>
        <w:widowControl/>
        <w:suppressLineNumbers w:val="0"/>
        <w:kinsoku/>
        <w:wordWrap w:val="0"/>
        <w:overflowPunct/>
        <w:topLinePunct w:val="0"/>
        <w:autoSpaceDE/>
        <w:autoSpaceDN/>
        <w:bidi w:val="0"/>
        <w:adjustRightInd w:val="0"/>
        <w:snapToGrid w:val="0"/>
        <w:spacing w:before="0" w:beforeAutospacing="0" w:after="0" w:afterAutospacing="0" w:line="560" w:lineRule="exact"/>
        <w:ind w:left="0" w:right="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rPr>
        <w:t>　</w:t>
      </w:r>
      <w:r>
        <w:rPr>
          <w:rFonts w:hint="eastAsia" w:ascii="黑体" w:hAnsi="黑体" w:eastAsia="黑体" w:cs="黑体"/>
          <w:color w:val="auto"/>
          <w:sz w:val="32"/>
          <w:szCs w:val="32"/>
          <w:shd w:val="clear" w:fill="FFFFFF"/>
        </w:rPr>
        <w:t>　二、推荐程序和材料</w:t>
      </w:r>
    </w:p>
    <w:p>
      <w:pPr>
        <w:pStyle w:val="3"/>
        <w:keepNext w:val="0"/>
        <w:keepLines w:val="0"/>
        <w:pageBreakBefore w:val="0"/>
        <w:widowControl/>
        <w:suppressLineNumbers w:val="0"/>
        <w:kinsoku/>
        <w:wordWrap w:val="0"/>
        <w:overflowPunct/>
        <w:topLinePunct w:val="0"/>
        <w:autoSpaceDE/>
        <w:autoSpaceDN/>
        <w:bidi w:val="0"/>
        <w:adjustRightInd w:val="0"/>
        <w:snapToGrid w:val="0"/>
        <w:spacing w:before="0" w:beforeAutospacing="0" w:after="0" w:afterAutospacing="0" w:line="560" w:lineRule="exact"/>
        <w:ind w:left="0" w:right="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rPr>
        <w:t>　　</w:t>
      </w:r>
      <w:r>
        <w:rPr>
          <w:rFonts w:hint="eastAsia" w:ascii="楷体_GB2312" w:hAnsi="楷体_GB2312" w:eastAsia="楷体_GB2312" w:cs="楷体_GB2312"/>
          <w:color w:val="auto"/>
          <w:sz w:val="32"/>
          <w:szCs w:val="32"/>
          <w:shd w:val="clear" w:fill="FFFFFF"/>
        </w:rPr>
        <w:t>（一）推荐程序</w:t>
      </w:r>
    </w:p>
    <w:p>
      <w:pPr>
        <w:pStyle w:val="3"/>
        <w:keepNext w:val="0"/>
        <w:keepLines w:val="0"/>
        <w:pageBreakBefore w:val="0"/>
        <w:widowControl/>
        <w:suppressLineNumbers w:val="0"/>
        <w:kinsoku/>
        <w:wordWrap w:val="0"/>
        <w:overflowPunct/>
        <w:topLinePunct w:val="0"/>
        <w:autoSpaceDE/>
        <w:autoSpaceDN/>
        <w:bidi w:val="0"/>
        <w:adjustRightInd w:val="0"/>
        <w:snapToGrid w:val="0"/>
        <w:spacing w:before="0" w:beforeAutospacing="0" w:after="0" w:afterAutospacing="0" w:line="560" w:lineRule="exact"/>
        <w:ind w:left="0" w:right="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rPr>
        <w:t>　　采取企业自愿申报、逐级遴选推荐的方式。</w:t>
      </w:r>
    </w:p>
    <w:p>
      <w:pPr>
        <w:pStyle w:val="3"/>
        <w:keepNext w:val="0"/>
        <w:keepLines w:val="0"/>
        <w:pageBreakBefore w:val="0"/>
        <w:widowControl/>
        <w:suppressLineNumbers w:val="0"/>
        <w:kinsoku/>
        <w:wordWrap w:val="0"/>
        <w:overflowPunct/>
        <w:topLinePunct w:val="0"/>
        <w:autoSpaceDE/>
        <w:autoSpaceDN/>
        <w:bidi w:val="0"/>
        <w:adjustRightInd w:val="0"/>
        <w:snapToGrid w:val="0"/>
        <w:spacing w:before="0" w:beforeAutospacing="0" w:after="0" w:afterAutospacing="0" w:line="560" w:lineRule="exact"/>
        <w:ind w:left="0" w:right="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rPr>
        <w:t>　　</w:t>
      </w:r>
      <w:r>
        <w:rPr>
          <w:rFonts w:hint="eastAsia" w:ascii="楷体_GB2312" w:hAnsi="楷体_GB2312" w:eastAsia="楷体_GB2312" w:cs="楷体_GB2312"/>
          <w:color w:val="auto"/>
          <w:sz w:val="32"/>
          <w:szCs w:val="32"/>
          <w:shd w:val="clear" w:fill="FFFFFF"/>
        </w:rPr>
        <w:t>（二）推荐材料</w:t>
      </w:r>
    </w:p>
    <w:p>
      <w:pPr>
        <w:pStyle w:val="3"/>
        <w:keepNext w:val="0"/>
        <w:keepLines w:val="0"/>
        <w:pageBreakBefore w:val="0"/>
        <w:widowControl/>
        <w:suppressLineNumbers w:val="0"/>
        <w:kinsoku/>
        <w:wordWrap w:val="0"/>
        <w:overflowPunct/>
        <w:topLinePunct w:val="0"/>
        <w:autoSpaceDE/>
        <w:autoSpaceDN/>
        <w:bidi w:val="0"/>
        <w:adjustRightInd w:val="0"/>
        <w:snapToGrid w:val="0"/>
        <w:spacing w:before="0" w:beforeAutospacing="0" w:after="0" w:afterAutospacing="0" w:line="560" w:lineRule="exact"/>
        <w:ind w:left="0" w:right="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rPr>
        <w:t>　　1.2021年广东省专精特新中小企业推荐汇总表（附件1）；</w:t>
      </w:r>
    </w:p>
    <w:p>
      <w:pPr>
        <w:pStyle w:val="3"/>
        <w:keepNext w:val="0"/>
        <w:keepLines w:val="0"/>
        <w:pageBreakBefore w:val="0"/>
        <w:widowControl/>
        <w:suppressLineNumbers w:val="0"/>
        <w:kinsoku/>
        <w:wordWrap w:val="0"/>
        <w:overflowPunct/>
        <w:topLinePunct w:val="0"/>
        <w:autoSpaceDE/>
        <w:autoSpaceDN/>
        <w:bidi w:val="0"/>
        <w:adjustRightInd w:val="0"/>
        <w:snapToGrid w:val="0"/>
        <w:spacing w:before="0" w:beforeAutospacing="0" w:after="0" w:afterAutospacing="0" w:line="560" w:lineRule="exact"/>
        <w:ind w:left="0" w:right="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rPr>
        <w:t>　　2.广东省专精特新中小企业申报书（附件2）；</w:t>
      </w:r>
    </w:p>
    <w:p>
      <w:pPr>
        <w:pStyle w:val="3"/>
        <w:keepNext w:val="0"/>
        <w:keepLines w:val="0"/>
        <w:pageBreakBefore w:val="0"/>
        <w:widowControl/>
        <w:suppressLineNumbers w:val="0"/>
        <w:kinsoku/>
        <w:wordWrap w:val="0"/>
        <w:overflowPunct/>
        <w:topLinePunct w:val="0"/>
        <w:autoSpaceDE/>
        <w:autoSpaceDN/>
        <w:bidi w:val="0"/>
        <w:adjustRightInd w:val="0"/>
        <w:snapToGrid w:val="0"/>
        <w:spacing w:before="0" w:beforeAutospacing="0" w:after="0" w:afterAutospacing="0" w:line="560" w:lineRule="exact"/>
        <w:ind w:left="0" w:right="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rPr>
        <w:t>　　3.企业营业执照复印件；</w:t>
      </w:r>
    </w:p>
    <w:p>
      <w:pPr>
        <w:pStyle w:val="3"/>
        <w:keepNext w:val="0"/>
        <w:keepLines w:val="0"/>
        <w:pageBreakBefore w:val="0"/>
        <w:widowControl/>
        <w:suppressLineNumbers w:val="0"/>
        <w:kinsoku/>
        <w:wordWrap w:val="0"/>
        <w:overflowPunct/>
        <w:topLinePunct w:val="0"/>
        <w:autoSpaceDE/>
        <w:autoSpaceDN/>
        <w:bidi w:val="0"/>
        <w:adjustRightInd w:val="0"/>
        <w:snapToGrid w:val="0"/>
        <w:spacing w:before="0" w:beforeAutospacing="0" w:after="0" w:afterAutospacing="0" w:line="560" w:lineRule="exact"/>
        <w:ind w:left="0" w:right="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rPr>
        <w:t>　　4.2019年、2020年审计报告；</w:t>
      </w:r>
    </w:p>
    <w:p>
      <w:pPr>
        <w:pStyle w:val="3"/>
        <w:keepNext w:val="0"/>
        <w:keepLines w:val="0"/>
        <w:pageBreakBefore w:val="0"/>
        <w:widowControl/>
        <w:suppressLineNumbers w:val="0"/>
        <w:kinsoku/>
        <w:wordWrap w:val="0"/>
        <w:overflowPunct/>
        <w:topLinePunct w:val="0"/>
        <w:autoSpaceDE/>
        <w:autoSpaceDN/>
        <w:bidi w:val="0"/>
        <w:adjustRightInd w:val="0"/>
        <w:snapToGrid w:val="0"/>
        <w:spacing w:before="0" w:beforeAutospacing="0" w:after="0" w:afterAutospacing="0" w:line="560" w:lineRule="exact"/>
        <w:ind w:left="0" w:right="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rPr>
        <w:t>　　5.其他证明材料或复印件（列出详细清单并按清单顺序装订）：《广东省专精特新中小企业申报书》相关证明材料（如行业协会或权威咨询机构作出的体现行业综合排名、单一产品排名的证明材料，企业获得国家、省、市级的证书、专利等）、著名商标证书；名牌产品、质量体系等认证证书；省部级以上获奖证书等。</w:t>
      </w:r>
    </w:p>
    <w:p>
      <w:pPr>
        <w:pStyle w:val="3"/>
        <w:keepNext w:val="0"/>
        <w:keepLines w:val="0"/>
        <w:pageBreakBefore w:val="0"/>
        <w:widowControl/>
        <w:suppressLineNumbers w:val="0"/>
        <w:kinsoku/>
        <w:wordWrap w:val="0"/>
        <w:overflowPunct/>
        <w:topLinePunct w:val="0"/>
        <w:autoSpaceDE/>
        <w:autoSpaceDN/>
        <w:bidi w:val="0"/>
        <w:adjustRightInd w:val="0"/>
        <w:snapToGrid w:val="0"/>
        <w:spacing w:before="0" w:beforeAutospacing="0" w:after="0" w:afterAutospacing="0" w:line="560" w:lineRule="exact"/>
        <w:ind w:left="0" w:right="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rPr>
        <w:t>　　</w:t>
      </w:r>
      <w:r>
        <w:rPr>
          <w:rFonts w:hint="eastAsia" w:ascii="黑体" w:hAnsi="黑体" w:eastAsia="黑体" w:cs="黑体"/>
          <w:color w:val="auto"/>
          <w:sz w:val="32"/>
          <w:szCs w:val="32"/>
          <w:shd w:val="clear" w:fill="FFFFFF"/>
        </w:rPr>
        <w:t>三、相关要求</w:t>
      </w:r>
    </w:p>
    <w:p>
      <w:pPr>
        <w:pStyle w:val="3"/>
        <w:keepNext w:val="0"/>
        <w:keepLines w:val="0"/>
        <w:pageBreakBefore w:val="0"/>
        <w:widowControl/>
        <w:suppressLineNumbers w:val="0"/>
        <w:kinsoku/>
        <w:wordWrap w:val="0"/>
        <w:overflowPunct/>
        <w:topLinePunct w:val="0"/>
        <w:autoSpaceDE/>
        <w:autoSpaceDN/>
        <w:bidi w:val="0"/>
        <w:adjustRightInd w:val="0"/>
        <w:snapToGrid w:val="0"/>
        <w:spacing w:before="0" w:beforeAutospacing="0" w:after="0" w:afterAutospacing="0" w:line="560" w:lineRule="exact"/>
        <w:ind w:left="0" w:right="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rPr>
        <w:t>　　（一）请各地市加大《广东省工业和信息化厅专精特新中小企业遴选办法》（粤工信规字〔2020〕3号）宣贯力度，认真做好企业申报推荐工作。</w:t>
      </w:r>
    </w:p>
    <w:p>
      <w:pPr>
        <w:pStyle w:val="3"/>
        <w:keepNext w:val="0"/>
        <w:keepLines w:val="0"/>
        <w:pageBreakBefore w:val="0"/>
        <w:widowControl/>
        <w:suppressLineNumbers w:val="0"/>
        <w:kinsoku/>
        <w:wordWrap w:val="0"/>
        <w:overflowPunct/>
        <w:topLinePunct w:val="0"/>
        <w:autoSpaceDE/>
        <w:autoSpaceDN/>
        <w:bidi w:val="0"/>
        <w:adjustRightInd w:val="0"/>
        <w:snapToGrid w:val="0"/>
        <w:spacing w:before="0" w:beforeAutospacing="0" w:after="0" w:afterAutospacing="0" w:line="560" w:lineRule="exact"/>
        <w:ind w:left="0" w:right="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rPr>
        <w:t>　　（二）此次推荐工作不受名额限制，凡符合遴选范围和条件的中小企业，均可推荐；有效期已满或即将到期的广东省高成长中小企业愿继续纳入专精特新企业，须在此次重新申报。</w:t>
      </w:r>
    </w:p>
    <w:p>
      <w:pPr>
        <w:pStyle w:val="3"/>
        <w:keepNext w:val="0"/>
        <w:keepLines w:val="0"/>
        <w:pageBreakBefore w:val="0"/>
        <w:widowControl/>
        <w:suppressLineNumbers w:val="0"/>
        <w:kinsoku/>
        <w:wordWrap w:val="0"/>
        <w:overflowPunct/>
        <w:topLinePunct w:val="0"/>
        <w:autoSpaceDE/>
        <w:autoSpaceDN/>
        <w:bidi w:val="0"/>
        <w:adjustRightInd w:val="0"/>
        <w:snapToGrid w:val="0"/>
        <w:spacing w:before="0" w:beforeAutospacing="0" w:after="0" w:afterAutospacing="0" w:line="560" w:lineRule="exact"/>
        <w:ind w:left="0" w:right="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rPr>
        <w:t>　　（三）请将推荐2021年广东省专精特新中小企业的申报文件（含汇总表）和申报材料（用A4纸按顺序装订成册，一式一份，电子版发至gxtrzc@gdei.gov.cn）于5月20日前报我厅（融资促进处）。</w:t>
      </w:r>
    </w:p>
    <w:p>
      <w:pPr>
        <w:pStyle w:val="3"/>
        <w:keepNext w:val="0"/>
        <w:keepLines w:val="0"/>
        <w:pageBreakBefore w:val="0"/>
        <w:widowControl/>
        <w:suppressLineNumbers w:val="0"/>
        <w:kinsoku/>
        <w:wordWrap w:val="0"/>
        <w:overflowPunct/>
        <w:topLinePunct w:val="0"/>
        <w:autoSpaceDE/>
        <w:autoSpaceDN/>
        <w:bidi w:val="0"/>
        <w:adjustRightInd w:val="0"/>
        <w:snapToGrid w:val="0"/>
        <w:spacing w:before="0" w:beforeAutospacing="0" w:after="0" w:afterAutospacing="0" w:line="560" w:lineRule="exact"/>
        <w:ind w:left="0" w:right="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rPr>
        <w:t>  </w:t>
      </w:r>
    </w:p>
    <w:p>
      <w:pPr>
        <w:pStyle w:val="3"/>
        <w:keepNext w:val="0"/>
        <w:keepLines w:val="0"/>
        <w:pageBreakBefore w:val="0"/>
        <w:widowControl/>
        <w:suppressLineNumbers w:val="0"/>
        <w:kinsoku/>
        <w:wordWrap w:val="0"/>
        <w:overflowPunct/>
        <w:topLinePunct w:val="0"/>
        <w:autoSpaceDE/>
        <w:autoSpaceDN/>
        <w:bidi w:val="0"/>
        <w:adjustRightInd w:val="0"/>
        <w:snapToGrid w:val="0"/>
        <w:spacing w:before="0" w:beforeAutospacing="0" w:after="0" w:afterAutospacing="0" w:line="560" w:lineRule="exact"/>
        <w:ind w:left="0" w:right="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rPr>
        <w:t>　　附件：1.2021年广东省专精特新中小企业推荐汇总表</w:t>
      </w:r>
    </w:p>
    <w:p>
      <w:pPr>
        <w:pStyle w:val="3"/>
        <w:keepNext w:val="0"/>
        <w:keepLines w:val="0"/>
        <w:pageBreakBefore w:val="0"/>
        <w:widowControl/>
        <w:suppressLineNumbers w:val="0"/>
        <w:kinsoku/>
        <w:wordWrap w:val="0"/>
        <w:overflowPunct/>
        <w:topLinePunct w:val="0"/>
        <w:autoSpaceDE/>
        <w:autoSpaceDN/>
        <w:bidi w:val="0"/>
        <w:adjustRightInd w:val="0"/>
        <w:snapToGrid w:val="0"/>
        <w:spacing w:before="0" w:beforeAutospacing="0" w:after="0" w:afterAutospacing="0" w:line="560" w:lineRule="exact"/>
        <w:ind w:left="0" w:right="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rPr>
        <w:t>　　　　　2.广东省专精特新中小企业申报书</w:t>
      </w:r>
    </w:p>
    <w:p>
      <w:pPr>
        <w:pStyle w:val="3"/>
        <w:keepNext w:val="0"/>
        <w:keepLines w:val="0"/>
        <w:pageBreakBefore w:val="0"/>
        <w:widowControl/>
        <w:suppressLineNumbers w:val="0"/>
        <w:kinsoku/>
        <w:wordWrap w:val="0"/>
        <w:overflowPunct/>
        <w:topLinePunct w:val="0"/>
        <w:autoSpaceDE/>
        <w:autoSpaceDN/>
        <w:bidi w:val="0"/>
        <w:adjustRightInd w:val="0"/>
        <w:snapToGrid w:val="0"/>
        <w:spacing w:before="0" w:beforeAutospacing="0" w:after="0" w:afterAutospacing="0" w:line="560" w:lineRule="exact"/>
        <w:ind w:left="0" w:right="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rPr>
        <w:t>　　</w:t>
      </w:r>
    </w:p>
    <w:p>
      <w:pPr>
        <w:pStyle w:val="3"/>
        <w:keepNext w:val="0"/>
        <w:keepLines w:val="0"/>
        <w:pageBreakBefore w:val="0"/>
        <w:widowControl/>
        <w:suppressLineNumbers w:val="0"/>
        <w:kinsoku/>
        <w:wordWrap w:val="0"/>
        <w:overflowPunct/>
        <w:topLinePunct w:val="0"/>
        <w:autoSpaceDE/>
        <w:autoSpaceDN/>
        <w:bidi w:val="0"/>
        <w:adjustRightInd w:val="0"/>
        <w:snapToGrid w:val="0"/>
        <w:spacing w:before="0" w:beforeAutospacing="0" w:after="0" w:afterAutospacing="0" w:line="560" w:lineRule="exact"/>
        <w:ind w:left="0" w:right="0"/>
        <w:jc w:val="righ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rPr>
        <w:t>　　         广东省工业和信息化厅</w:t>
      </w:r>
    </w:p>
    <w:p>
      <w:pPr>
        <w:pStyle w:val="3"/>
        <w:keepNext w:val="0"/>
        <w:keepLines w:val="0"/>
        <w:pageBreakBefore w:val="0"/>
        <w:widowControl/>
        <w:suppressLineNumbers w:val="0"/>
        <w:kinsoku/>
        <w:wordWrap w:val="0"/>
        <w:overflowPunct/>
        <w:topLinePunct w:val="0"/>
        <w:autoSpaceDE/>
        <w:autoSpaceDN/>
        <w:bidi w:val="0"/>
        <w:adjustRightInd w:val="0"/>
        <w:snapToGrid w:val="0"/>
        <w:spacing w:before="0" w:beforeAutospacing="0" w:after="0" w:afterAutospacing="0" w:line="560" w:lineRule="exact"/>
        <w:ind w:left="0" w:right="0" w:firstLine="5401" w:firstLineChars="1688"/>
        <w:jc w:val="both"/>
        <w:textAlignment w:val="auto"/>
        <w:rPr>
          <w:rFonts w:hint="eastAsia" w:ascii="仿宋_GB2312" w:hAnsi="仿宋_GB2312" w:eastAsia="仿宋_GB2312" w:cs="仿宋_GB2312"/>
          <w:color w:val="auto"/>
          <w:sz w:val="32"/>
          <w:szCs w:val="32"/>
          <w:shd w:val="clear" w:fill="FFFFFF"/>
        </w:rPr>
      </w:pPr>
      <w:r>
        <w:rPr>
          <w:rFonts w:hint="eastAsia" w:ascii="仿宋_GB2312" w:hAnsi="仿宋_GB2312" w:eastAsia="仿宋_GB2312" w:cs="仿宋_GB2312"/>
          <w:color w:val="auto"/>
          <w:sz w:val="32"/>
          <w:szCs w:val="32"/>
          <w:shd w:val="clear" w:fill="FFFFFF"/>
        </w:rPr>
        <w:t>2021年3月15日</w:t>
      </w:r>
    </w:p>
    <w:p>
      <w:pPr>
        <w:pStyle w:val="3"/>
        <w:keepNext w:val="0"/>
        <w:keepLines w:val="0"/>
        <w:pageBreakBefore w:val="0"/>
        <w:widowControl/>
        <w:suppressLineNumbers w:val="0"/>
        <w:kinsoku/>
        <w:wordWrap w:val="0"/>
        <w:overflowPunct/>
        <w:topLinePunct w:val="0"/>
        <w:autoSpaceDE/>
        <w:autoSpaceDN/>
        <w:bidi w:val="0"/>
        <w:adjustRightInd w:val="0"/>
        <w:snapToGrid w:val="0"/>
        <w:spacing w:before="0" w:beforeAutospacing="0" w:after="0" w:afterAutospacing="0" w:line="560" w:lineRule="exact"/>
        <w:ind w:right="0"/>
        <w:textAlignment w:val="auto"/>
        <w:rPr>
          <w:rFonts w:hint="eastAsia" w:ascii="仿宋_GB2312" w:hAnsi="仿宋_GB2312" w:eastAsia="仿宋_GB2312" w:cs="仿宋_GB2312"/>
          <w:color w:val="auto"/>
          <w:sz w:val="32"/>
          <w:szCs w:val="32"/>
          <w:shd w:val="clear" w:fill="FFFFFF"/>
        </w:rPr>
      </w:pPr>
    </w:p>
    <w:p>
      <w:pPr>
        <w:pStyle w:val="3"/>
        <w:keepNext w:val="0"/>
        <w:keepLines w:val="0"/>
        <w:pageBreakBefore w:val="0"/>
        <w:widowControl/>
        <w:suppressLineNumbers w:val="0"/>
        <w:kinsoku/>
        <w:wordWrap w:val="0"/>
        <w:overflowPunct/>
        <w:topLinePunct w:val="0"/>
        <w:autoSpaceDE/>
        <w:autoSpaceDN/>
        <w:bidi w:val="0"/>
        <w:adjustRightInd w:val="0"/>
        <w:snapToGrid w:val="0"/>
        <w:spacing w:before="0" w:beforeAutospacing="0" w:after="0" w:afterAutospacing="0" w:line="560" w:lineRule="exact"/>
        <w:ind w:right="0" w:firstLine="640" w:firstLineChars="200"/>
        <w:textAlignment w:val="auto"/>
        <w:rPr>
          <w:rFonts w:hint="eastAsia" w:ascii="仿宋_GB2312" w:hAnsi="仿宋_GB2312" w:eastAsia="仿宋_GB2312" w:cs="仿宋_GB2312"/>
          <w:color w:val="auto"/>
          <w:sz w:val="32"/>
          <w:szCs w:val="32"/>
          <w:shd w:val="clear" w:fill="FFFFFF"/>
        </w:rPr>
      </w:pPr>
      <w:r>
        <w:rPr>
          <w:rFonts w:hint="eastAsia" w:ascii="仿宋_GB2312" w:hAnsi="仿宋_GB2312" w:eastAsia="仿宋_GB2312" w:cs="仿宋_GB2312"/>
          <w:color w:val="auto"/>
          <w:sz w:val="32"/>
          <w:szCs w:val="32"/>
          <w:shd w:val="clear" w:fill="FFFFFF"/>
        </w:rPr>
        <w:t>（联系人：周明、廖立颖，电话：020-83133347、</w:t>
      </w:r>
    </w:p>
    <w:p>
      <w:pPr>
        <w:pStyle w:val="3"/>
        <w:keepNext w:val="0"/>
        <w:keepLines w:val="0"/>
        <w:pageBreakBefore w:val="0"/>
        <w:widowControl/>
        <w:suppressLineNumbers w:val="0"/>
        <w:kinsoku/>
        <w:wordWrap w:val="0"/>
        <w:overflowPunct/>
        <w:topLinePunct w:val="0"/>
        <w:autoSpaceDE/>
        <w:autoSpaceDN/>
        <w:bidi w:val="0"/>
        <w:adjustRightInd w:val="0"/>
        <w:snapToGrid w:val="0"/>
        <w:spacing w:before="0" w:beforeAutospacing="0" w:after="0" w:afterAutospacing="0" w:line="560" w:lineRule="exact"/>
        <w:ind w:right="0" w:firstLine="640" w:firstLineChars="200"/>
        <w:textAlignment w:val="auto"/>
        <w:rPr>
          <w:rFonts w:hint="eastAsia" w:ascii="仿宋_GB2312" w:hAnsi="仿宋_GB2312" w:eastAsia="仿宋_GB2312" w:cs="仿宋_GB2312"/>
          <w:color w:val="auto"/>
          <w:sz w:val="32"/>
          <w:szCs w:val="32"/>
          <w:shd w:val="clear" w:fill="FFFFFF"/>
        </w:rPr>
      </w:pPr>
      <w:r>
        <w:rPr>
          <w:rFonts w:hint="eastAsia" w:ascii="仿宋_GB2312" w:hAnsi="仿宋_GB2312" w:eastAsia="仿宋_GB2312" w:cs="仿宋_GB2312"/>
          <w:color w:val="auto"/>
          <w:sz w:val="32"/>
          <w:szCs w:val="32"/>
          <w:shd w:val="clear" w:fill="FFFFFF"/>
        </w:rPr>
        <w:t>83133274）</w:t>
      </w:r>
    </w:p>
    <w:p>
      <w:pPr>
        <w:pStyle w:val="3"/>
        <w:keepNext w:val="0"/>
        <w:keepLines w:val="0"/>
        <w:pageBreakBefore w:val="0"/>
        <w:widowControl/>
        <w:suppressLineNumbers w:val="0"/>
        <w:kinsoku/>
        <w:wordWrap w:val="0"/>
        <w:overflowPunct/>
        <w:topLinePunct w:val="0"/>
        <w:autoSpaceDE/>
        <w:autoSpaceDN/>
        <w:bidi w:val="0"/>
        <w:adjustRightInd w:val="0"/>
        <w:snapToGrid w:val="0"/>
        <w:spacing w:before="0" w:beforeAutospacing="0" w:after="0" w:afterAutospacing="0" w:line="560" w:lineRule="exact"/>
        <w:ind w:right="0" w:firstLine="640" w:firstLineChars="200"/>
        <w:textAlignment w:val="auto"/>
        <w:rPr>
          <w:rFonts w:hint="eastAsia" w:ascii="仿宋_GB2312" w:hAnsi="仿宋_GB2312" w:eastAsia="仿宋_GB2312" w:cs="仿宋_GB2312"/>
          <w:color w:val="auto"/>
          <w:sz w:val="32"/>
          <w:szCs w:val="32"/>
          <w:shd w:val="clear" w:fill="FFFFFF"/>
        </w:rPr>
      </w:pPr>
      <w:bookmarkStart w:id="0" w:name="_GoBack"/>
      <w:bookmarkEnd w:id="0"/>
    </w:p>
    <w:p>
      <w:pPr>
        <w:pStyle w:val="3"/>
        <w:keepNext w:val="0"/>
        <w:keepLines w:val="0"/>
        <w:pageBreakBefore w:val="0"/>
        <w:widowControl/>
        <w:suppressLineNumbers w:val="0"/>
        <w:kinsoku/>
        <w:wordWrap w:val="0"/>
        <w:overflowPunct/>
        <w:topLinePunct w:val="0"/>
        <w:autoSpaceDE/>
        <w:autoSpaceDN/>
        <w:bidi w:val="0"/>
        <w:adjustRightInd w:val="0"/>
        <w:snapToGrid w:val="0"/>
        <w:spacing w:before="0" w:beforeAutospacing="0" w:after="0" w:afterAutospacing="0" w:line="560" w:lineRule="exact"/>
        <w:ind w:right="0"/>
        <w:textAlignment w:val="auto"/>
        <w:rPr>
          <w:rFonts w:hint="eastAsia" w:ascii="仿宋_GB2312" w:hAnsi="仿宋_GB2312" w:eastAsia="仿宋_GB2312" w:cs="仿宋_GB2312"/>
          <w:color w:val="auto"/>
          <w:sz w:val="32"/>
          <w:szCs w:val="32"/>
          <w:shd w:val="clear" w:fill="FFFFFF"/>
        </w:rPr>
      </w:pPr>
    </w:p>
    <w:p>
      <w:pPr>
        <w:pStyle w:val="3"/>
        <w:keepNext w:val="0"/>
        <w:keepLines w:val="0"/>
        <w:pageBreakBefore w:val="0"/>
        <w:widowControl/>
        <w:suppressLineNumbers w:val="0"/>
        <w:kinsoku/>
        <w:wordWrap w:val="0"/>
        <w:overflowPunct/>
        <w:topLinePunct w:val="0"/>
        <w:autoSpaceDE/>
        <w:autoSpaceDN/>
        <w:bidi w:val="0"/>
        <w:adjustRightInd w:val="0"/>
        <w:snapToGrid w:val="0"/>
        <w:spacing w:before="0" w:beforeAutospacing="0" w:after="0" w:afterAutospacing="0" w:line="560" w:lineRule="exact"/>
        <w:ind w:right="0"/>
        <w:textAlignment w:val="auto"/>
        <w:rPr>
          <w:rFonts w:hint="eastAsia" w:ascii="仿宋_GB2312" w:hAnsi="仿宋_GB2312" w:eastAsia="仿宋_GB2312" w:cs="仿宋_GB2312"/>
          <w:color w:val="auto"/>
          <w:sz w:val="32"/>
          <w:szCs w:val="32"/>
          <w:shd w:val="clear" w:fill="FFFFFF"/>
        </w:rPr>
      </w:pPr>
      <w:r>
        <w:drawing>
          <wp:anchor distT="0" distB="0" distL="114300" distR="114300" simplePos="0" relativeHeight="251658240" behindDoc="0" locked="0" layoutInCell="1" allowOverlap="1">
            <wp:simplePos x="0" y="0"/>
            <wp:positionH relativeFrom="column">
              <wp:posOffset>0</wp:posOffset>
            </wp:positionH>
            <wp:positionV relativeFrom="paragraph">
              <wp:posOffset>1094740</wp:posOffset>
            </wp:positionV>
            <wp:extent cx="5266690" cy="7376160"/>
            <wp:effectExtent l="0" t="0" r="10160" b="1524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rcRect t="20204" b="16775"/>
                    <a:stretch>
                      <a:fillRect/>
                    </a:stretch>
                  </pic:blipFill>
                  <pic:spPr>
                    <a:xfrm>
                      <a:off x="0" y="0"/>
                      <a:ext cx="5266690" cy="7376160"/>
                    </a:xfrm>
                    <a:prstGeom prst="rect">
                      <a:avLst/>
                    </a:prstGeom>
                    <a:noFill/>
                    <a:ln>
                      <a:noFill/>
                    </a:ln>
                  </pic:spPr>
                </pic:pic>
              </a:graphicData>
            </a:graphic>
          </wp:anchor>
        </w:drawing>
      </w: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4"/>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2"/>
  </w:compat>
  <w:rsids>
    <w:rsidRoot w:val="00D31D50"/>
    <w:rsid w:val="00323B43"/>
    <w:rsid w:val="003D37D8"/>
    <w:rsid w:val="00426133"/>
    <w:rsid w:val="004358AB"/>
    <w:rsid w:val="008B7726"/>
    <w:rsid w:val="00D31D50"/>
    <w:rsid w:val="034B2483"/>
    <w:rsid w:val="0CDC6369"/>
    <w:rsid w:val="0D1B1DCA"/>
    <w:rsid w:val="0DC84F3F"/>
    <w:rsid w:val="13443B96"/>
    <w:rsid w:val="1AD65A17"/>
    <w:rsid w:val="1BB63ACA"/>
    <w:rsid w:val="238E52C5"/>
    <w:rsid w:val="26DE2D7B"/>
    <w:rsid w:val="31831CAE"/>
    <w:rsid w:val="39FC0296"/>
    <w:rsid w:val="3BF14A7D"/>
    <w:rsid w:val="3CEE2592"/>
    <w:rsid w:val="4A28087C"/>
    <w:rsid w:val="4D556F7D"/>
    <w:rsid w:val="50E34FFF"/>
    <w:rsid w:val="51F90976"/>
    <w:rsid w:val="52F80C4A"/>
    <w:rsid w:val="543959C6"/>
    <w:rsid w:val="571B68DC"/>
    <w:rsid w:val="574F2D8E"/>
    <w:rsid w:val="6F6331BD"/>
    <w:rsid w:val="71016CA7"/>
    <w:rsid w:val="780710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qFormat="1"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paragraph" w:styleId="2">
    <w:name w:val="heading 1"/>
    <w:basedOn w:val="1"/>
    <w:next w:val="1"/>
    <w:qFormat/>
    <w:uiPriority w:val="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44"/>
      <w:sz w:val="48"/>
      <w:szCs w:val="48"/>
      <w:lang w:val="en-US" w:eastAsia="zh-CN" w:bidi="ar"/>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3">
    <w:name w:val="Normal (Web)"/>
    <w:basedOn w:val="1"/>
    <w:semiHidden/>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6">
    <w:name w:val="FollowedHyperlink"/>
    <w:basedOn w:val="5"/>
    <w:semiHidden/>
    <w:unhideWhenUsed/>
    <w:qFormat/>
    <w:uiPriority w:val="99"/>
    <w:rPr>
      <w:color w:val="333333"/>
      <w:u w:val="none"/>
    </w:rPr>
  </w:style>
  <w:style w:type="character" w:styleId="7">
    <w:name w:val="Hyperlink"/>
    <w:basedOn w:val="5"/>
    <w:semiHidden/>
    <w:unhideWhenUsed/>
    <w:qFormat/>
    <w:uiPriority w:val="99"/>
    <w:rPr>
      <w:color w:val="333333"/>
      <w:u w:val="none"/>
    </w:rPr>
  </w:style>
  <w:style w:type="character" w:styleId="8">
    <w:name w:val="HTML Code"/>
    <w:basedOn w:val="5"/>
    <w:semiHidden/>
    <w:unhideWhenUsed/>
    <w:qFormat/>
    <w:uiPriority w:val="99"/>
    <w:rPr>
      <w:rFonts w:ascii="Courier New" w:hAnsi="Courier New"/>
      <w:sz w:val="20"/>
    </w:rPr>
  </w:style>
  <w:style w:type="character" w:customStyle="1" w:styleId="9">
    <w:name w:val="calendar-head__prev-range-btn"/>
    <w:basedOn w:val="5"/>
    <w:qFormat/>
    <w:uiPriority w:val="0"/>
    <w:rPr>
      <w:vanish/>
    </w:rPr>
  </w:style>
  <w:style w:type="character" w:customStyle="1" w:styleId="10">
    <w:name w:val="active4"/>
    <w:basedOn w:val="5"/>
    <w:qFormat/>
    <w:uiPriority w:val="0"/>
    <w:rPr>
      <w:color w:val="333333"/>
    </w:rPr>
  </w:style>
  <w:style w:type="character" w:customStyle="1" w:styleId="11">
    <w:name w:val="calendar-head__next-month-btn"/>
    <w:basedOn w:val="5"/>
    <w:qFormat/>
    <w:uiPriority w:val="0"/>
  </w:style>
  <w:style w:type="character" w:customStyle="1" w:styleId="12">
    <w:name w:val="hover2"/>
    <w:basedOn w:val="5"/>
    <w:qFormat/>
    <w:uiPriority w:val="0"/>
    <w:rPr>
      <w:color w:val="2F6EA2"/>
    </w:rPr>
  </w:style>
  <w:style w:type="character" w:customStyle="1" w:styleId="13">
    <w:name w:val="calendar-head__text-display"/>
    <w:basedOn w:val="5"/>
    <w:qFormat/>
    <w:uiPriority w:val="0"/>
    <w:rPr>
      <w:vanish/>
    </w:rPr>
  </w:style>
  <w:style w:type="character" w:customStyle="1" w:styleId="14">
    <w:name w:val="calendar-head__next-range-btn"/>
    <w:basedOn w:val="5"/>
    <w:qFormat/>
    <w:uiPriority w:val="0"/>
    <w:rPr>
      <w:vanish/>
    </w:rPr>
  </w:style>
  <w:style w:type="character" w:customStyle="1" w:styleId="15">
    <w:name w:val="calendar-head__year-range"/>
    <w:basedOn w:val="5"/>
    <w:qFormat/>
    <w:uiPriority w:val="0"/>
    <w:rPr>
      <w:vanish/>
    </w:rPr>
  </w:style>
  <w:style w:type="character" w:customStyle="1" w:styleId="16">
    <w:name w:val="calendar-head__next-year-btn"/>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7</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张艳萍</cp:lastModifiedBy>
  <dcterms:modified xsi:type="dcterms:W3CDTF">2021-04-07T03:02:47Z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