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调查单位年度审核登记表（二）</w:t>
      </w:r>
    </w:p>
    <w:tbl>
      <w:tblPr>
        <w:tblStyle w:val="14"/>
        <w:tblW w:w="14960" w:type="dxa"/>
        <w:tblInd w:w="219" w:type="dxa"/>
        <w:tblLayout w:type="fixed"/>
        <w:tblCellMar>
          <w:top w:w="60" w:type="dxa"/>
          <w:left w:w="107" w:type="dxa"/>
          <w:bottom w:w="62" w:type="dxa"/>
          <w:right w:w="0" w:type="dxa"/>
        </w:tblCellMar>
      </w:tblPr>
      <w:tblGrid>
        <w:gridCol w:w="735"/>
        <w:gridCol w:w="825"/>
        <w:gridCol w:w="775"/>
        <w:gridCol w:w="1038"/>
        <w:gridCol w:w="1162"/>
        <w:gridCol w:w="1250"/>
        <w:gridCol w:w="1225"/>
        <w:gridCol w:w="1588"/>
        <w:gridCol w:w="1375"/>
        <w:gridCol w:w="975"/>
        <w:gridCol w:w="2512"/>
        <w:gridCol w:w="1500"/>
      </w:tblGrid>
      <w:tr>
        <w:tblPrEx>
          <w:tblCellMar>
            <w:top w:w="60" w:type="dxa"/>
            <w:left w:w="107" w:type="dxa"/>
            <w:bottom w:w="62" w:type="dxa"/>
            <w:right w:w="0" w:type="dxa"/>
          </w:tblCellMar>
        </w:tblPrEx>
        <w:trPr>
          <w:trHeight w:val="524" w:hRule="atLeast"/>
        </w:trPr>
        <w:tc>
          <w:tcPr>
            <w:tcW w:w="735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50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序号</w:t>
            </w:r>
          </w:p>
        </w:tc>
        <w:tc>
          <w:tcPr>
            <w:tcW w:w="825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所属</w:t>
            </w:r>
          </w:p>
          <w:p>
            <w:pPr>
              <w:widowControl/>
              <w:spacing w:line="259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专业</w:t>
            </w:r>
          </w:p>
        </w:tc>
        <w:tc>
          <w:tcPr>
            <w:tcW w:w="775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单位</w:t>
            </w:r>
          </w:p>
          <w:p>
            <w:pPr>
              <w:widowControl/>
              <w:spacing w:line="259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类型</w:t>
            </w:r>
          </w:p>
        </w:tc>
        <w:tc>
          <w:tcPr>
            <w:tcW w:w="1038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组织机构代码</w:t>
            </w:r>
          </w:p>
        </w:tc>
        <w:tc>
          <w:tcPr>
            <w:tcW w:w="1162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单位详细</w:t>
            </w:r>
          </w:p>
          <w:p>
            <w:pPr>
              <w:widowControl/>
              <w:spacing w:line="259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名称</w:t>
            </w:r>
          </w:p>
        </w:tc>
        <w:tc>
          <w:tcPr>
            <w:tcW w:w="1250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所在地</w:t>
            </w:r>
          </w:p>
          <w:p>
            <w:pPr>
              <w:widowControl/>
              <w:spacing w:line="259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区划代码</w:t>
            </w:r>
          </w:p>
        </w:tc>
        <w:tc>
          <w:tcPr>
            <w:tcW w:w="1225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注册地</w:t>
            </w:r>
          </w:p>
          <w:p>
            <w:pPr>
              <w:widowControl/>
              <w:spacing w:line="259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区划代码</w:t>
            </w:r>
          </w:p>
        </w:tc>
        <w:tc>
          <w:tcPr>
            <w:tcW w:w="1588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56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主要业务活动</w:t>
            </w:r>
          </w:p>
        </w:tc>
        <w:tc>
          <w:tcPr>
            <w:tcW w:w="1375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行业代码（2017）</w:t>
            </w:r>
          </w:p>
        </w:tc>
        <w:tc>
          <w:tcPr>
            <w:tcW w:w="975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right="71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审核</w:t>
            </w:r>
          </w:p>
          <w:p>
            <w:pPr>
              <w:widowControl/>
              <w:spacing w:line="259" w:lineRule="auto"/>
              <w:ind w:right="71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类型</w:t>
            </w:r>
          </w:p>
        </w:tc>
        <w:tc>
          <w:tcPr>
            <w:tcW w:w="2512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8" w:line="259" w:lineRule="auto"/>
              <w:ind w:right="108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实际单位类型</w:t>
            </w:r>
          </w:p>
          <w:p>
            <w:pPr>
              <w:widowControl/>
              <w:spacing w:line="259" w:lineRule="auto"/>
              <w:ind w:left="73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（限审核类型=6填写）</w:t>
            </w:r>
          </w:p>
        </w:tc>
        <w:tc>
          <w:tcPr>
            <w:tcW w:w="1500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59" w:lineRule="auto"/>
              <w:ind w:right="107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</w:tr>
      <w:tr>
        <w:tblPrEx>
          <w:tblCellMar>
            <w:top w:w="60" w:type="dxa"/>
            <w:left w:w="107" w:type="dxa"/>
            <w:bottom w:w="62" w:type="dxa"/>
            <w:right w:w="0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59" w:lineRule="auto"/>
              <w:ind w:right="110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CellMar>
            <w:top w:w="60" w:type="dxa"/>
            <w:left w:w="107" w:type="dxa"/>
            <w:bottom w:w="62" w:type="dxa"/>
            <w:right w:w="0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59" w:lineRule="auto"/>
              <w:ind w:right="110"/>
              <w:jc w:val="center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CellMar>
            <w:top w:w="60" w:type="dxa"/>
            <w:left w:w="107" w:type="dxa"/>
            <w:bottom w:w="62" w:type="dxa"/>
            <w:right w:w="0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59" w:lineRule="auto"/>
              <w:ind w:left="50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……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CellMar>
            <w:top w:w="60" w:type="dxa"/>
            <w:left w:w="107" w:type="dxa"/>
            <w:bottom w:w="62" w:type="dxa"/>
            <w:right w:w="0" w:type="dxa"/>
          </w:tblCellMar>
        </w:tblPrEx>
        <w:trPr>
          <w:trHeight w:val="1406" w:hRule="exact"/>
        </w:trPr>
        <w:tc>
          <w:tcPr>
            <w:tcW w:w="4535" w:type="dxa"/>
            <w:gridSpan w:val="5"/>
            <w:tcBorders>
              <w:top w:val="single" w:color="000000" w:sz="8" w:space="0"/>
              <w:left w:val="nil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县级</w:t>
            </w:r>
            <w:r>
              <w:rPr>
                <w:rFonts w:ascii="黑体" w:hAnsi="黑体" w:eastAsia="黑体" w:cs="仿宋_GB2312"/>
                <w:color w:val="000000"/>
                <w:szCs w:val="21"/>
              </w:rPr>
              <w:t>相关专业意见</w:t>
            </w:r>
          </w:p>
          <w:p>
            <w:pPr>
              <w:widowControl/>
              <w:spacing w:after="160" w:line="259" w:lineRule="auto"/>
              <w:jc w:val="left"/>
              <w:rPr>
                <w:rFonts w:ascii="黑体" w:hAnsi="黑体" w:eastAsia="黑体" w:cs="仿宋_GB2312"/>
                <w:color w:val="000000"/>
                <w:szCs w:val="21"/>
              </w:rPr>
            </w:pPr>
          </w:p>
          <w:p>
            <w:pPr>
              <w:widowControl/>
              <w:spacing w:after="160" w:line="259" w:lineRule="auto"/>
              <w:ind w:firstLine="1365" w:firstLineChars="650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</w:rPr>
              <w:t>（签字）</w:t>
            </w:r>
            <w:r>
              <w:rPr>
                <w:rFonts w:ascii="宋体" w:hAnsi="宋体" w:eastAsia="宋体" w:cs="宋体"/>
                <w:color w:val="000000"/>
              </w:rPr>
              <w:tab/>
            </w:r>
            <w:r>
              <w:rPr>
                <w:rFonts w:ascii="宋体" w:hAnsi="宋体" w:eastAsia="宋体" w:cs="宋体"/>
                <w:color w:val="000000"/>
              </w:rPr>
              <w:t xml:space="preserve">    年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 xml:space="preserve">  月   日</w:t>
            </w:r>
          </w:p>
        </w:tc>
        <w:tc>
          <w:tcPr>
            <w:tcW w:w="4063" w:type="dxa"/>
            <w:gridSpan w:val="3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jc w:val="left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县级名录主管机构意见</w:t>
            </w:r>
          </w:p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spacing w:after="160" w:line="259" w:lineRule="auto"/>
              <w:ind w:firstLine="840" w:firstLineChars="400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（签字）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年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日</w:t>
            </w:r>
          </w:p>
        </w:tc>
        <w:tc>
          <w:tcPr>
            <w:tcW w:w="6362" w:type="dxa"/>
            <w:gridSpan w:val="4"/>
            <w:tcBorders>
              <w:top w:val="single" w:color="000000" w:sz="8" w:space="0"/>
              <w:left w:val="single" w:color="000000" w:sz="8" w:space="0"/>
              <w:bottom w:val="double" w:color="000000" w:sz="4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>县级名录库主管领导意见</w:t>
            </w:r>
          </w:p>
          <w:p>
            <w:pPr>
              <w:widowControl/>
              <w:spacing w:after="160" w:line="259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spacing w:after="160" w:line="259" w:lineRule="auto"/>
              <w:ind w:firstLine="2520" w:firstLineChars="1200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（签字）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年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日</w:t>
            </w:r>
          </w:p>
          <w:p>
            <w:pPr>
              <w:widowControl/>
              <w:spacing w:after="160" w:line="259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</w:p>
        </w:tc>
      </w:tr>
    </w:tbl>
    <w:p>
      <w:pPr>
        <w:widowControl/>
        <w:spacing w:after="64" w:line="260" w:lineRule="auto"/>
        <w:ind w:left="219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说明：1.所属专业：1-工业，3-批发业，4-零售业，5-住宿业，6-餐饮业，8-服务业</w:t>
      </w:r>
    </w:p>
    <w:p>
      <w:pPr>
        <w:widowControl/>
        <w:spacing w:after="64" w:line="260" w:lineRule="auto"/>
        <w:ind w:left="850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2.单位类型：1-法人单位，2-产业活动单位</w:t>
      </w:r>
    </w:p>
    <w:p>
      <w:pPr>
        <w:widowControl/>
        <w:spacing w:after="66" w:line="260" w:lineRule="auto"/>
        <w:ind w:left="850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3.审核类型：1-“规上转规下”需退出单位</w:t>
      </w:r>
    </w:p>
    <w:p>
      <w:pPr>
        <w:widowControl/>
        <w:spacing w:after="66" w:line="260" w:lineRule="auto"/>
        <w:ind w:left="2120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3-注销或吊销需退出单位</w:t>
      </w:r>
    </w:p>
    <w:p>
      <w:pPr>
        <w:widowControl/>
        <w:spacing w:after="64" w:line="260" w:lineRule="auto"/>
        <w:ind w:left="2120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4-专业变更需退出单位</w:t>
      </w:r>
    </w:p>
    <w:p>
      <w:pPr>
        <w:widowControl/>
        <w:spacing w:after="64" w:line="260" w:lineRule="auto"/>
        <w:ind w:left="2120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5-辖区变更（跨省）需退出单位</w:t>
      </w:r>
    </w:p>
    <w:p>
      <w:pPr>
        <w:widowControl/>
        <w:spacing w:after="66" w:line="260" w:lineRule="auto"/>
        <w:ind w:left="2120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6-非法人单位需退出</w:t>
      </w:r>
    </w:p>
    <w:p>
      <w:pPr>
        <w:widowControl/>
        <w:spacing w:after="1" w:line="316" w:lineRule="auto"/>
        <w:ind w:left="2318" w:hanging="211"/>
        <w:jc w:val="left"/>
        <w:rPr>
          <w:rFonts w:ascii="仿宋_GB2312" w:hAnsi="仿宋_GB2312" w:eastAsia="仿宋_GB2312" w:cs="仿宋_GB2312"/>
          <w:color w:val="000000"/>
          <w:sz w:val="32"/>
        </w:rPr>
      </w:pPr>
      <w:bookmarkStart w:id="0" w:name="_GoBack"/>
      <w:r>
        <w:rPr>
          <w:rFonts w:ascii="宋体" w:hAnsi="宋体" w:eastAsia="宋体" w:cs="宋体"/>
          <w:color w:val="000000"/>
        </w:rPr>
        <w:t>8-停业（歇业）需退出单位（指由于某种原因已处于停产状态，待条件改变后将恢复生产经营的企业（单位），包括因拆迁、搬迁、进入破产程序等</w:t>
      </w:r>
      <w:bookmarkEnd w:id="0"/>
      <w:r>
        <w:rPr>
          <w:rFonts w:ascii="宋体" w:hAnsi="宋体" w:eastAsia="宋体" w:cs="宋体"/>
          <w:color w:val="000000"/>
        </w:rPr>
        <w:t>原因导致的停歇业单位）</w:t>
      </w:r>
    </w:p>
    <w:p>
      <w:pPr>
        <w:widowControl/>
        <w:spacing w:after="64" w:line="260" w:lineRule="auto"/>
        <w:ind w:left="2120" w:hanging="10"/>
        <w:jc w:val="left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9-其他原因需退出单位（在备注栏注明原因）</w:t>
      </w:r>
    </w:p>
    <w:p>
      <w:pPr>
        <w:widowControl/>
        <w:spacing w:after="66" w:line="260" w:lineRule="auto"/>
        <w:ind w:left="850" w:hanging="10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宋体" w:hAnsi="宋体" w:eastAsia="宋体" w:cs="宋体"/>
          <w:color w:val="000000"/>
        </w:rPr>
        <w:t>4.实际单位类型：2-产业活动单位，3-个体经营户，4-项目，5-其他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134" w:right="567" w:bottom="1134" w:left="567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jc w:val="both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D"/>
    <w:rsid w:val="000137B5"/>
    <w:rsid w:val="00032CF6"/>
    <w:rsid w:val="00056285"/>
    <w:rsid w:val="000628C7"/>
    <w:rsid w:val="0008640E"/>
    <w:rsid w:val="000912DF"/>
    <w:rsid w:val="000A13D3"/>
    <w:rsid w:val="000A3D2E"/>
    <w:rsid w:val="000A7E85"/>
    <w:rsid w:val="000C4668"/>
    <w:rsid w:val="000C7C18"/>
    <w:rsid w:val="000D0249"/>
    <w:rsid w:val="000D0D32"/>
    <w:rsid w:val="000D7CF4"/>
    <w:rsid w:val="000E22FC"/>
    <w:rsid w:val="000E4386"/>
    <w:rsid w:val="000F2B18"/>
    <w:rsid w:val="001054C4"/>
    <w:rsid w:val="0011400A"/>
    <w:rsid w:val="00125A30"/>
    <w:rsid w:val="001271B7"/>
    <w:rsid w:val="001573F3"/>
    <w:rsid w:val="001605C6"/>
    <w:rsid w:val="00165434"/>
    <w:rsid w:val="0018206E"/>
    <w:rsid w:val="001A38F0"/>
    <w:rsid w:val="001C1188"/>
    <w:rsid w:val="001C3A4F"/>
    <w:rsid w:val="001F3B42"/>
    <w:rsid w:val="001F5944"/>
    <w:rsid w:val="001F5A8C"/>
    <w:rsid w:val="00200DBC"/>
    <w:rsid w:val="00213029"/>
    <w:rsid w:val="00217DF1"/>
    <w:rsid w:val="0026304B"/>
    <w:rsid w:val="00263F3A"/>
    <w:rsid w:val="0029242E"/>
    <w:rsid w:val="00294A5A"/>
    <w:rsid w:val="002A34B2"/>
    <w:rsid w:val="002F2047"/>
    <w:rsid w:val="002F3755"/>
    <w:rsid w:val="003272DE"/>
    <w:rsid w:val="00327A26"/>
    <w:rsid w:val="00332D09"/>
    <w:rsid w:val="00350A25"/>
    <w:rsid w:val="003C4334"/>
    <w:rsid w:val="003E0D53"/>
    <w:rsid w:val="00411B34"/>
    <w:rsid w:val="00417DBA"/>
    <w:rsid w:val="004221F6"/>
    <w:rsid w:val="00422AD5"/>
    <w:rsid w:val="004310DF"/>
    <w:rsid w:val="00434C4E"/>
    <w:rsid w:val="00436ADF"/>
    <w:rsid w:val="00454CD5"/>
    <w:rsid w:val="004823E3"/>
    <w:rsid w:val="00490919"/>
    <w:rsid w:val="00495C3C"/>
    <w:rsid w:val="004A3DC6"/>
    <w:rsid w:val="004B5A48"/>
    <w:rsid w:val="00504D0A"/>
    <w:rsid w:val="0052260C"/>
    <w:rsid w:val="005338B4"/>
    <w:rsid w:val="00534DFD"/>
    <w:rsid w:val="00535520"/>
    <w:rsid w:val="005439DE"/>
    <w:rsid w:val="00566A2C"/>
    <w:rsid w:val="00571700"/>
    <w:rsid w:val="0059063F"/>
    <w:rsid w:val="005B10D7"/>
    <w:rsid w:val="005C045B"/>
    <w:rsid w:val="005C3AB1"/>
    <w:rsid w:val="005E6FB0"/>
    <w:rsid w:val="005F0CB7"/>
    <w:rsid w:val="005F7202"/>
    <w:rsid w:val="00601912"/>
    <w:rsid w:val="00624C8F"/>
    <w:rsid w:val="006309E6"/>
    <w:rsid w:val="006715BD"/>
    <w:rsid w:val="00682BFA"/>
    <w:rsid w:val="00682E08"/>
    <w:rsid w:val="00693A28"/>
    <w:rsid w:val="006D1675"/>
    <w:rsid w:val="006D4C3A"/>
    <w:rsid w:val="00713065"/>
    <w:rsid w:val="00715AC3"/>
    <w:rsid w:val="00733C05"/>
    <w:rsid w:val="0074394A"/>
    <w:rsid w:val="00760F1D"/>
    <w:rsid w:val="00772152"/>
    <w:rsid w:val="00794D20"/>
    <w:rsid w:val="00795BC0"/>
    <w:rsid w:val="007A2A15"/>
    <w:rsid w:val="007B6305"/>
    <w:rsid w:val="007E04BD"/>
    <w:rsid w:val="00806527"/>
    <w:rsid w:val="0080743D"/>
    <w:rsid w:val="008157BE"/>
    <w:rsid w:val="008229AF"/>
    <w:rsid w:val="0082569F"/>
    <w:rsid w:val="008300E5"/>
    <w:rsid w:val="008369D6"/>
    <w:rsid w:val="008502A0"/>
    <w:rsid w:val="00854E11"/>
    <w:rsid w:val="008601EA"/>
    <w:rsid w:val="00880D6A"/>
    <w:rsid w:val="0089111D"/>
    <w:rsid w:val="0089525B"/>
    <w:rsid w:val="00897116"/>
    <w:rsid w:val="008A39AE"/>
    <w:rsid w:val="008B208A"/>
    <w:rsid w:val="008C60F6"/>
    <w:rsid w:val="008F2123"/>
    <w:rsid w:val="008F32C0"/>
    <w:rsid w:val="009056DB"/>
    <w:rsid w:val="009230AB"/>
    <w:rsid w:val="00936C63"/>
    <w:rsid w:val="00952F08"/>
    <w:rsid w:val="0097399D"/>
    <w:rsid w:val="00977DDB"/>
    <w:rsid w:val="00984049"/>
    <w:rsid w:val="00990062"/>
    <w:rsid w:val="009A3908"/>
    <w:rsid w:val="009E0E03"/>
    <w:rsid w:val="009E1F70"/>
    <w:rsid w:val="009E2C71"/>
    <w:rsid w:val="009F683C"/>
    <w:rsid w:val="00A0698E"/>
    <w:rsid w:val="00A1393E"/>
    <w:rsid w:val="00A22913"/>
    <w:rsid w:val="00A515CE"/>
    <w:rsid w:val="00A54702"/>
    <w:rsid w:val="00A76D8F"/>
    <w:rsid w:val="00A8603E"/>
    <w:rsid w:val="00A92C75"/>
    <w:rsid w:val="00AB2629"/>
    <w:rsid w:val="00AF12A8"/>
    <w:rsid w:val="00AF1943"/>
    <w:rsid w:val="00AF69E5"/>
    <w:rsid w:val="00AF7DE9"/>
    <w:rsid w:val="00B042D3"/>
    <w:rsid w:val="00B11E39"/>
    <w:rsid w:val="00B15CFA"/>
    <w:rsid w:val="00B35AD8"/>
    <w:rsid w:val="00B41850"/>
    <w:rsid w:val="00B46A6D"/>
    <w:rsid w:val="00B53E60"/>
    <w:rsid w:val="00B62A8A"/>
    <w:rsid w:val="00B82E81"/>
    <w:rsid w:val="00BB34F1"/>
    <w:rsid w:val="00BB796E"/>
    <w:rsid w:val="00BC599C"/>
    <w:rsid w:val="00BE634A"/>
    <w:rsid w:val="00BF2EA9"/>
    <w:rsid w:val="00C0437E"/>
    <w:rsid w:val="00C10372"/>
    <w:rsid w:val="00C248BD"/>
    <w:rsid w:val="00C72E00"/>
    <w:rsid w:val="00C73A5A"/>
    <w:rsid w:val="00C95F7D"/>
    <w:rsid w:val="00CC3ABE"/>
    <w:rsid w:val="00CC5A7A"/>
    <w:rsid w:val="00CE30CF"/>
    <w:rsid w:val="00CF13EF"/>
    <w:rsid w:val="00CF21AC"/>
    <w:rsid w:val="00D037FA"/>
    <w:rsid w:val="00D52AD1"/>
    <w:rsid w:val="00D840DA"/>
    <w:rsid w:val="00D84B9A"/>
    <w:rsid w:val="00D86F83"/>
    <w:rsid w:val="00D939AE"/>
    <w:rsid w:val="00DA4A58"/>
    <w:rsid w:val="00DA6B9E"/>
    <w:rsid w:val="00DD257E"/>
    <w:rsid w:val="00DF7F9F"/>
    <w:rsid w:val="00E14FD7"/>
    <w:rsid w:val="00E2443D"/>
    <w:rsid w:val="00E261CC"/>
    <w:rsid w:val="00E35D37"/>
    <w:rsid w:val="00E542B1"/>
    <w:rsid w:val="00E9380E"/>
    <w:rsid w:val="00EA16AF"/>
    <w:rsid w:val="00ED30E4"/>
    <w:rsid w:val="00ED66F3"/>
    <w:rsid w:val="00ED71B7"/>
    <w:rsid w:val="00F04237"/>
    <w:rsid w:val="00F10E0D"/>
    <w:rsid w:val="00F26CF1"/>
    <w:rsid w:val="00F30C1E"/>
    <w:rsid w:val="00F34F21"/>
    <w:rsid w:val="00F524EB"/>
    <w:rsid w:val="00F62B6B"/>
    <w:rsid w:val="00F97102"/>
    <w:rsid w:val="00FA46E3"/>
    <w:rsid w:val="00FA7772"/>
    <w:rsid w:val="00FB2030"/>
    <w:rsid w:val="00FB4503"/>
    <w:rsid w:val="00FB6CA0"/>
    <w:rsid w:val="00FE5B4F"/>
    <w:rsid w:val="00FF238D"/>
    <w:rsid w:val="00FF29B6"/>
    <w:rsid w:val="13F55B36"/>
    <w:rsid w:val="18E552DD"/>
    <w:rsid w:val="1FED61F4"/>
    <w:rsid w:val="20825297"/>
    <w:rsid w:val="3174093C"/>
    <w:rsid w:val="35C565DD"/>
    <w:rsid w:val="46312439"/>
    <w:rsid w:val="4A9D1134"/>
    <w:rsid w:val="4FB56FC2"/>
    <w:rsid w:val="56D64FDD"/>
    <w:rsid w:val="5C3949B4"/>
    <w:rsid w:val="762772D8"/>
    <w:rsid w:val="76DD5A6E"/>
    <w:rsid w:val="794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日期 字符"/>
    <w:basedOn w:val="9"/>
    <w:link w:val="3"/>
    <w:semiHidden/>
    <w:uiPriority w:val="99"/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uiPriority w:val="99"/>
    <w:rPr>
      <w:b/>
      <w:bCs/>
    </w:rPr>
  </w:style>
  <w:style w:type="character" w:customStyle="1" w:styleId="18">
    <w:name w:val="批注框文本 字符"/>
    <w:basedOn w:val="9"/>
    <w:link w:val="4"/>
    <w:semiHidden/>
    <w:uiPriority w:val="99"/>
    <w:rPr>
      <w:sz w:val="18"/>
      <w:szCs w:val="18"/>
    </w:rPr>
  </w:style>
  <w:style w:type="paragraph" w:customStyle="1" w:styleId="19">
    <w:name w:val="Char1 Char Char Char Char Char Char"/>
    <w:basedOn w:val="1"/>
    <w:uiPriority w:val="0"/>
    <w:pPr>
      <w:autoSpaceDE w:val="0"/>
      <w:autoSpaceDN w:val="0"/>
    </w:pPr>
    <w:rPr>
      <w:rFonts w:ascii="等线" w:hAnsi="等线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21</Pages>
  <Words>1866</Words>
  <Characters>10642</Characters>
  <Lines>88</Lines>
  <Paragraphs>24</Paragraphs>
  <TotalTime>12</TotalTime>
  <ScaleCrop>false</ScaleCrop>
  <LinksUpToDate>false</LinksUpToDate>
  <CharactersWithSpaces>12484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2021-09-14T06:40:00Z</dcterms:created>
  <dc:creator>马文学</dc:creator>
  <cp:lastModifiedBy>yoyo（Joy）</cp:lastModifiedBy>
  <dcterms:modified xsi:type="dcterms:W3CDTF">2021-10-08T08:42:19Z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7B0FF7CCDD804DCF872987D416FC3952</vt:lpwstr>
  </property>
</Properties>
</file>