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附件8</w:t>
      </w:r>
    </w:p>
    <w:p>
      <w:pPr>
        <w:spacing w:line="400" w:lineRule="exact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/>
          <w:b/>
          <w:spacing w:val="-8"/>
          <w:sz w:val="36"/>
          <w:szCs w:val="36"/>
        </w:rPr>
        <w:t>深圳市龙华区联合培养引进出站博士后人员奖励补贴申请表</w:t>
      </w:r>
    </w:p>
    <w:p>
      <w:pPr>
        <w:spacing w:line="28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经办人：                                              联系电话：  </w:t>
      </w:r>
    </w:p>
    <w:tbl>
      <w:tblPr>
        <w:tblStyle w:val="20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2"/>
        <w:gridCol w:w="1558"/>
        <w:gridCol w:w="709"/>
        <w:gridCol w:w="567"/>
        <w:gridCol w:w="6"/>
        <w:gridCol w:w="1447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联合培养的用人单位信息</w:t>
            </w: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单位名称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单位所属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行业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单位地址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5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联系人及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统一社会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信用代码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组织机构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代码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联合培养引进的出站博士后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人员信息</w:t>
            </w: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5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原在站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进站时间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出站时间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  <w:r>
              <w:rPr>
                <w:szCs w:val="21"/>
              </w:rPr>
              <w:t>名称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45" w:type="dxa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      年    月    日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联系地址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（固定电话）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申请联合培养奖励补贴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ind w:firstLine="945" w:firstLineChars="45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5万元整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账户名称</w:t>
            </w:r>
          </w:p>
        </w:tc>
        <w:tc>
          <w:tcPr>
            <w:tcW w:w="3972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280" w:lineRule="exact"/>
              <w:ind w:left="210" w:hanging="210" w:hanging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申请人账号（卡号）</w:t>
            </w:r>
          </w:p>
        </w:tc>
        <w:tc>
          <w:tcPr>
            <w:tcW w:w="2945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spacing w:line="3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联合培养引进博士后人员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用人单位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spacing w:line="280" w:lineRule="exact"/>
              <w:ind w:firstLine="5040" w:firstLineChars="2400"/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64" w:type="dxa"/>
            <w:gridSpan w:val="7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8385062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F832CD2"/>
    <w:rsid w:val="534C6CB1"/>
    <w:rsid w:val="56FF5416"/>
    <w:rsid w:val="58DF6BA3"/>
    <w:rsid w:val="596D48FE"/>
    <w:rsid w:val="5E4639BB"/>
    <w:rsid w:val="5EEB449B"/>
    <w:rsid w:val="5F8223C2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0"/>
    <w:unhideWhenUsed/>
    <w:qFormat/>
    <w:uiPriority w:val="99"/>
    <w:rPr>
      <w:b/>
      <w:bCs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</w:style>
  <w:style w:type="paragraph" w:styleId="9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6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6"/>
    <w:link w:val="9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6"/>
    <w:link w:val="8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6"/>
    <w:link w:val="14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6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6"/>
    <w:link w:val="13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6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5"/>
    <w:qFormat/>
    <w:uiPriority w:val="99"/>
    <w:rPr>
      <w:b/>
      <w:bCs/>
    </w:rPr>
  </w:style>
  <w:style w:type="character" w:customStyle="1" w:styleId="50">
    <w:name w:val="批注主题 Char1"/>
    <w:basedOn w:val="48"/>
    <w:link w:val="5"/>
    <w:qFormat/>
    <w:uiPriority w:val="0"/>
    <w:rPr>
      <w:b/>
      <w:bCs/>
    </w:rPr>
  </w:style>
  <w:style w:type="character" w:customStyle="1" w:styleId="51">
    <w:name w:val="文档结构图 Char"/>
    <w:basedOn w:val="16"/>
    <w:link w:val="7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13</TotalTime>
  <ScaleCrop>false</ScaleCrop>
  <LinksUpToDate>false</LinksUpToDate>
  <CharactersWithSpaces>9230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吕杰彬</cp:lastModifiedBy>
  <cp:lastPrinted>2017-03-31T09:03:00Z</cp:lastPrinted>
  <dcterms:modified xsi:type="dcterms:W3CDTF">2020-01-08T10:08:16Z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