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_GB2312" w:asciiTheme="majorEastAsia" w:hAnsiTheme="majorEastAsia" w:eastAsiaTheme="majorEastAsia"/>
          <w:color w:val="000000"/>
          <w:kern w:val="0"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-654685</wp:posOffset>
                </wp:positionV>
                <wp:extent cx="915670" cy="490220"/>
                <wp:effectExtent l="0" t="0" r="17780" b="508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3890" y="259715"/>
                          <a:ext cx="91567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9.3pt;margin-top:-51.55pt;height:38.6pt;width:72.1pt;z-index:251658240;mso-width-relative:page;mso-height-relative:page;" fillcolor="#FFFFFF" filled="t" stroked="f" coordsize="21600,21600" o:gfxdata="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RY5OfZAAAACwEAAA8AAAAAAAAAAQAgAAAAIgAAAGRycy9k&#10;b3ducmV2LnhtbFBLAQIUABQAAAAIAIdO4kD2nH2GyAEAAFIDAAAOAAAAAAAAAAEAIAAAACgBAABk&#10;cnMvZTJvRG9jLnhtbFBLBQYAAAAABgAGAFkBAABi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仿宋_GB2312" w:asciiTheme="majorEastAsia" w:hAnsiTheme="majorEastAsia" w:eastAsiaTheme="majorEastAsia"/>
          <w:kern w:val="0"/>
          <w:sz w:val="44"/>
          <w:szCs w:val="44"/>
        </w:rPr>
        <w:t>“i深圳”App</w:t>
      </w:r>
      <w:bookmarkStart w:id="0" w:name="_GoBack"/>
      <w:bookmarkEnd w:id="0"/>
      <w:r>
        <w:rPr>
          <w:rFonts w:hint="eastAsia" w:cs="仿宋_GB2312" w:asciiTheme="majorEastAsia" w:hAnsiTheme="majorEastAsia" w:eastAsiaTheme="majorEastAsia"/>
          <w:color w:val="000000"/>
          <w:kern w:val="0"/>
          <w:sz w:val="44"/>
          <w:szCs w:val="44"/>
        </w:rPr>
        <w:t>预约指引</w:t>
      </w:r>
    </w:p>
    <w:p>
      <w:pPr>
        <w:jc w:val="center"/>
        <w:rPr>
          <w:rFonts w:cs="仿宋_GB2312" w:asciiTheme="majorEastAsia" w:hAnsiTheme="majorEastAsia" w:eastAsiaTheme="majorEastAsia"/>
          <w:color w:val="000000"/>
          <w:kern w:val="0"/>
          <w:sz w:val="44"/>
          <w:szCs w:val="44"/>
        </w:rPr>
      </w:pP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一、下载深圳政务服务APP“i深圳”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1762760" cy="166052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二、打开APP，实名注册（如已注册的可忽略此步骤）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3485" cy="5373370"/>
            <wp:effectExtent l="19050" t="0" r="0" b="0"/>
            <wp:docPr id="4" name="图片 4" descr="C:\Users\ADMINI~1\AppData\Local\Temp\WeChat Files\69f2e3914789713649d161a39c9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9f2e3914789713649d161a39c95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667" cy="53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hAnsiTheme="majorEastAsia"/>
          <w:sz w:val="30"/>
          <w:szCs w:val="30"/>
        </w:rPr>
        <w:t xml:space="preserve"> 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75230" cy="5354955"/>
            <wp:effectExtent l="19050" t="0" r="1067" b="0"/>
            <wp:docPr id="5" name="图片 5" descr="C:\Users\ADMINI~1\AppData\Local\Temp\WeChat Files\796e5939fc3292df6d3695abeac6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796e5939fc3292df6d3695abeac69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065" cy="536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三、在区级服务中找到龙华区，点击进入，可看到办事预约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54580" cy="5032375"/>
            <wp:effectExtent l="19050" t="0" r="722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144" cy="503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t xml:space="preserve"> 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38400" cy="520700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225" cy="52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点击进入办事预约，可看到在线预约：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79345" cy="5090795"/>
            <wp:effectExtent l="19050" t="0" r="1522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506" cy="50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50135" cy="5085080"/>
            <wp:effectExtent l="19050" t="0" r="0" b="0"/>
            <wp:docPr id="10" name="图片 10" descr="C:\Users\ADMINI~1\AppData\Local\Temp\WeChat Files\94b48bc176c8442fe0c1b6529404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94b48bc176c8442fe0c1b6529404a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435" cy="50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四、找到所需要办的事项并点击我要预约，填写信息，提交预约：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66010" cy="4981575"/>
            <wp:effectExtent l="1905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463" cy="498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46960" cy="4981575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346" cy="498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36190" cy="5368925"/>
            <wp:effectExtent l="19050" t="0" r="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976" cy="53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10790" cy="5368925"/>
            <wp:effectExtent l="19050" t="0" r="318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204" cy="53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五、预约成功后，您将会收到预约成功的短信，按预约时间到指定窗口办理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25395" cy="5361940"/>
            <wp:effectExtent l="19050" t="0" r="766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905" cy="536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38400" cy="156591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543" cy="156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47"/>
    <w:rsid w:val="000B655A"/>
    <w:rsid w:val="00156764"/>
    <w:rsid w:val="001A5B47"/>
    <w:rsid w:val="002A7563"/>
    <w:rsid w:val="002F1E58"/>
    <w:rsid w:val="00573081"/>
    <w:rsid w:val="00936AF5"/>
    <w:rsid w:val="009817E8"/>
    <w:rsid w:val="009965B2"/>
    <w:rsid w:val="00A54C32"/>
    <w:rsid w:val="00B85118"/>
    <w:rsid w:val="00F2383D"/>
    <w:rsid w:val="00FC796E"/>
    <w:rsid w:val="28C31618"/>
    <w:rsid w:val="459D7AF9"/>
    <w:rsid w:val="7B79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29</Words>
  <Characters>168</Characters>
  <Lines>1</Lines>
  <Paragraphs>1</Paragraphs>
  <TotalTime>46</TotalTime>
  <ScaleCrop>false</ScaleCrop>
  <LinksUpToDate>false</LinksUpToDate>
  <CharactersWithSpaces>196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2020-01-30T04:40:00Z</dcterms:created>
  <dc:creator>麦清琪</dc:creator>
  <cp:lastModifiedBy>柯伟玲</cp:lastModifiedBy>
  <dcterms:modified xsi:type="dcterms:W3CDTF">2020-01-31T15:37:34Z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