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2"/>
          <w:szCs w:val="32"/>
        </w:rPr>
      </w:pPr>
      <w:bookmarkStart w:id="0" w:name="_GoBack"/>
      <w:bookmarkEnd w:id="0"/>
      <w:r>
        <w:rPr>
          <w:rFonts w:hint="eastAsia" w:ascii="方正小标宋简体" w:hAnsi="方正小标宋简体" w:eastAsia="方正小标宋简体" w:cs="方正小标宋简体"/>
          <w:b w:val="0"/>
          <w:bCs/>
          <w:sz w:val="32"/>
          <w:szCs w:val="32"/>
          <w:lang w:eastAsia="zh-CN"/>
        </w:rPr>
        <w:t>龙华区人力资源</w:t>
      </w:r>
      <w:r>
        <w:rPr>
          <w:rFonts w:hint="eastAsia" w:ascii="方正小标宋简体" w:hAnsi="方正小标宋简体" w:eastAsia="方正小标宋简体" w:cs="方正小标宋简体"/>
          <w:b w:val="0"/>
          <w:bCs/>
          <w:sz w:val="32"/>
          <w:szCs w:val="32"/>
        </w:rPr>
        <w:t>局</w:t>
      </w:r>
      <w:r>
        <w:rPr>
          <w:rFonts w:hint="eastAsia" w:ascii="方正小标宋简体" w:hAnsi="方正小标宋简体" w:eastAsia="方正小标宋简体" w:cs="方正小标宋简体"/>
          <w:b w:val="0"/>
          <w:bCs/>
          <w:sz w:val="32"/>
          <w:szCs w:val="32"/>
          <w:lang w:eastAsia="zh-CN"/>
        </w:rPr>
        <w:t>2020</w:t>
      </w:r>
      <w:r>
        <w:rPr>
          <w:rFonts w:hint="eastAsia" w:ascii="方正小标宋简体" w:hAnsi="方正小标宋简体" w:eastAsia="方正小标宋简体" w:cs="方正小标宋简体"/>
          <w:b w:val="0"/>
          <w:bCs/>
          <w:sz w:val="32"/>
          <w:szCs w:val="32"/>
        </w:rPr>
        <w:t>年随机抽查工作计划</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outlineLvl w:val="9"/>
        <w:rPr>
          <w:rFonts w:hint="eastAsia"/>
        </w:rPr>
      </w:pPr>
    </w:p>
    <w:tbl>
      <w:tblPr>
        <w:tblStyle w:val="5"/>
        <w:tblW w:w="1431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559"/>
        <w:gridCol w:w="2552"/>
        <w:gridCol w:w="1275"/>
        <w:gridCol w:w="2552"/>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5" w:hRule="atLeast"/>
        </w:trPr>
        <w:tc>
          <w:tcPr>
            <w:tcW w:w="2552" w:type="dxa"/>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抽查计划名称</w:t>
            </w:r>
          </w:p>
        </w:tc>
        <w:tc>
          <w:tcPr>
            <w:tcW w:w="1559" w:type="dxa"/>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抽查任务编号</w:t>
            </w:r>
          </w:p>
        </w:tc>
        <w:tc>
          <w:tcPr>
            <w:tcW w:w="2552"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抽查任务名称</w:t>
            </w:r>
          </w:p>
        </w:tc>
        <w:tc>
          <w:tcPr>
            <w:tcW w:w="1275"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抽查类型</w:t>
            </w:r>
          </w:p>
        </w:tc>
        <w:tc>
          <w:tcPr>
            <w:tcW w:w="2552"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抽查事项</w:t>
            </w:r>
          </w:p>
        </w:tc>
        <w:tc>
          <w:tcPr>
            <w:tcW w:w="2410"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抽查对象范围</w:t>
            </w:r>
          </w:p>
        </w:tc>
        <w:tc>
          <w:tcPr>
            <w:tcW w:w="1417" w:type="dxa"/>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抽取日期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5" w:hRule="atLeast"/>
        </w:trPr>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龙华区人力资源</w:t>
            </w:r>
            <w:r>
              <w:rPr>
                <w:rFonts w:hint="eastAsia" w:ascii="仿宋_GB2312" w:hAnsi="仿宋_GB2312" w:eastAsia="仿宋_GB2312" w:cs="仿宋_GB2312"/>
                <w:color w:val="000000"/>
                <w:kern w:val="0"/>
                <w:sz w:val="22"/>
                <w:szCs w:val="22"/>
              </w:rPr>
              <w:t>局</w:t>
            </w: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rPr>
              <w:t>年度双随机抽查工作计划1</w:t>
            </w:r>
          </w:p>
        </w:tc>
        <w:tc>
          <w:tcPr>
            <w:tcW w:w="155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lang w:val="en-US" w:eastAsia="zh-CN"/>
              </w:rPr>
              <w:t>0601</w:t>
            </w:r>
          </w:p>
        </w:tc>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负责对属地劳务派遣机构经营情况的监</w:t>
            </w:r>
            <w:r>
              <w:rPr>
                <w:rFonts w:hint="eastAsia" w:ascii="仿宋_GB2312" w:hAnsi="仿宋_GB2312" w:eastAsia="仿宋_GB2312" w:cs="仿宋_GB2312"/>
                <w:color w:val="000000"/>
                <w:kern w:val="0"/>
                <w:sz w:val="22"/>
                <w:szCs w:val="22"/>
                <w:lang w:eastAsia="zh-CN"/>
              </w:rPr>
              <w:t>管</w:t>
            </w:r>
          </w:p>
        </w:tc>
        <w:tc>
          <w:tcPr>
            <w:tcW w:w="1275"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定向</w:t>
            </w:r>
          </w:p>
        </w:tc>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是否签订不符合法律法规的劳务派遣协议、劳动合同等</w:t>
            </w:r>
            <w:r>
              <w:rPr>
                <w:rFonts w:hint="eastAsia" w:ascii="仿宋_GB2312" w:hAnsi="仿宋_GB2312" w:eastAsia="仿宋_GB2312" w:cs="仿宋_GB2312"/>
                <w:color w:val="000000"/>
                <w:kern w:val="0"/>
                <w:sz w:val="22"/>
                <w:szCs w:val="22"/>
                <w:lang w:eastAsia="zh-CN"/>
              </w:rPr>
              <w:t>；劳务派遣单位、用工单位是否遵守劳务派遣有关规定的情况</w:t>
            </w:r>
          </w:p>
        </w:tc>
        <w:tc>
          <w:tcPr>
            <w:tcW w:w="2410"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辖区内劳务派遣机构</w:t>
            </w:r>
          </w:p>
        </w:tc>
        <w:tc>
          <w:tcPr>
            <w:tcW w:w="1417"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rPr>
              <w:t>年</w:t>
            </w:r>
            <w:r>
              <w:rPr>
                <w:rFonts w:hint="eastAsia" w:ascii="仿宋_GB2312" w:hAnsi="仿宋_GB2312" w:eastAsia="仿宋_GB2312" w:cs="仿宋_GB2312"/>
                <w:color w:val="000000"/>
                <w:kern w:val="0"/>
                <w:sz w:val="22"/>
                <w:szCs w:val="22"/>
                <w:lang w:val="en-US" w:eastAsia="zh-CN"/>
              </w:rPr>
              <w:t>6</w:t>
            </w:r>
            <w:r>
              <w:rPr>
                <w:rFonts w:hint="eastAsia" w:ascii="仿宋_GB2312" w:hAnsi="仿宋_GB2312" w:eastAsia="仿宋_GB2312" w:cs="仿宋_GB2312"/>
                <w:color w:val="000000"/>
                <w:kern w:val="0"/>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龙华区人力资源</w:t>
            </w:r>
            <w:r>
              <w:rPr>
                <w:rFonts w:hint="eastAsia" w:ascii="仿宋_GB2312" w:hAnsi="仿宋_GB2312" w:eastAsia="仿宋_GB2312" w:cs="仿宋_GB2312"/>
                <w:color w:val="000000"/>
                <w:kern w:val="0"/>
                <w:sz w:val="22"/>
                <w:szCs w:val="22"/>
              </w:rPr>
              <w:t>局</w:t>
            </w: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rPr>
              <w:t>年度双随机抽查工作计划2</w:t>
            </w:r>
          </w:p>
        </w:tc>
        <w:tc>
          <w:tcPr>
            <w:tcW w:w="155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rPr>
              <w:t>0</w:t>
            </w:r>
            <w:r>
              <w:rPr>
                <w:rFonts w:hint="eastAsia" w:ascii="仿宋_GB2312" w:hAnsi="仿宋_GB2312" w:eastAsia="仿宋_GB2312" w:cs="仿宋_GB2312"/>
                <w:color w:val="000000"/>
                <w:kern w:val="0"/>
                <w:sz w:val="22"/>
                <w:szCs w:val="22"/>
                <w:lang w:val="en-US" w:eastAsia="zh-CN"/>
              </w:rPr>
              <w:t>801</w:t>
            </w:r>
          </w:p>
        </w:tc>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对经登记备案的龙华区人力资源服务机构的经营管理情况进行监管</w:t>
            </w:r>
          </w:p>
        </w:tc>
        <w:tc>
          <w:tcPr>
            <w:tcW w:w="1275"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定向</w:t>
            </w:r>
          </w:p>
        </w:tc>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从事相关人事代理业务的，是否经过人力资源行政部门委托；是否提供虚假招聘应聘广告或者信息</w:t>
            </w:r>
          </w:p>
        </w:tc>
        <w:tc>
          <w:tcPr>
            <w:tcW w:w="2410"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辖区内</w:t>
            </w:r>
            <w:r>
              <w:rPr>
                <w:rFonts w:hint="eastAsia" w:ascii="仿宋_GB2312" w:hAnsi="仿宋_GB2312" w:eastAsia="仿宋_GB2312" w:cs="仿宋_GB2312"/>
                <w:color w:val="000000"/>
                <w:kern w:val="0"/>
                <w:sz w:val="22"/>
                <w:szCs w:val="22"/>
                <w:lang w:eastAsia="zh-CN"/>
              </w:rPr>
              <w:t>人力资源服务机构</w:t>
            </w:r>
          </w:p>
        </w:tc>
        <w:tc>
          <w:tcPr>
            <w:tcW w:w="1417"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rPr>
              <w:t>年</w:t>
            </w:r>
            <w:r>
              <w:rPr>
                <w:rFonts w:hint="eastAsia" w:ascii="仿宋_GB2312" w:hAnsi="仿宋_GB2312" w:eastAsia="仿宋_GB2312" w:cs="仿宋_GB2312"/>
                <w:color w:val="000000"/>
                <w:kern w:val="0"/>
                <w:sz w:val="22"/>
                <w:szCs w:val="22"/>
                <w:lang w:val="en-US" w:eastAsia="zh-CN"/>
              </w:rPr>
              <w:t>8</w:t>
            </w:r>
            <w:r>
              <w:rPr>
                <w:rFonts w:hint="eastAsia" w:ascii="仿宋_GB2312" w:hAnsi="仿宋_GB2312" w:eastAsia="仿宋_GB2312" w:cs="仿宋_GB2312"/>
                <w:color w:val="000000"/>
                <w:kern w:val="0"/>
                <w:sz w:val="22"/>
                <w:szCs w:val="22"/>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龙华区人力资源</w:t>
            </w:r>
            <w:r>
              <w:rPr>
                <w:rFonts w:hint="eastAsia" w:ascii="仿宋_GB2312" w:hAnsi="仿宋_GB2312" w:eastAsia="仿宋_GB2312" w:cs="仿宋_GB2312"/>
                <w:color w:val="000000"/>
                <w:kern w:val="0"/>
                <w:sz w:val="22"/>
                <w:szCs w:val="22"/>
              </w:rPr>
              <w:t>局</w:t>
            </w: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rPr>
              <w:t>年度双随机抽查工作计划3</w:t>
            </w:r>
          </w:p>
        </w:tc>
        <w:tc>
          <w:tcPr>
            <w:tcW w:w="1559"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lang w:val="en-US" w:eastAsia="zh-CN"/>
              </w:rPr>
              <w:t>1001</w:t>
            </w:r>
          </w:p>
        </w:tc>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负责对龙华区用人单位用工情况的监管</w:t>
            </w:r>
          </w:p>
        </w:tc>
        <w:tc>
          <w:tcPr>
            <w:tcW w:w="1275"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不</w:t>
            </w:r>
            <w:r>
              <w:rPr>
                <w:rFonts w:hint="eastAsia" w:ascii="仿宋_GB2312" w:hAnsi="仿宋_GB2312" w:eastAsia="仿宋_GB2312" w:cs="仿宋_GB2312"/>
                <w:color w:val="000000"/>
                <w:kern w:val="0"/>
                <w:sz w:val="22"/>
                <w:szCs w:val="22"/>
              </w:rPr>
              <w:t>定向</w:t>
            </w:r>
          </w:p>
        </w:tc>
        <w:tc>
          <w:tcPr>
            <w:tcW w:w="255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用人单位制定直接涉及劳动者切身利益的规章制度程序及内容是否存在违法的情况;用人单位是否建立用工管理台账的情况;用人单位是否与劳动者订立劳动合同、约定试用期及其他必备条款、交付劳动合同文本、出具解除或者终止劳动关系证明等情况</w:t>
            </w:r>
          </w:p>
        </w:tc>
        <w:tc>
          <w:tcPr>
            <w:tcW w:w="2410" w:type="dxa"/>
            <w:vAlign w:val="center"/>
          </w:tcPr>
          <w:p>
            <w:pPr>
              <w:widowControl/>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辖区内纳管企业</w:t>
            </w:r>
          </w:p>
        </w:tc>
        <w:tc>
          <w:tcPr>
            <w:tcW w:w="1417"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2020</w:t>
            </w:r>
            <w:r>
              <w:rPr>
                <w:rFonts w:hint="eastAsia" w:ascii="仿宋_GB2312" w:hAnsi="仿宋_GB2312" w:eastAsia="仿宋_GB2312" w:cs="仿宋_GB2312"/>
                <w:color w:val="000000"/>
                <w:kern w:val="0"/>
                <w:sz w:val="22"/>
                <w:szCs w:val="22"/>
              </w:rPr>
              <w:t>年</w:t>
            </w:r>
            <w:r>
              <w:rPr>
                <w:rFonts w:hint="eastAsia" w:ascii="仿宋_GB2312" w:hAnsi="仿宋_GB2312" w:eastAsia="仿宋_GB2312" w:cs="仿宋_GB2312"/>
                <w:color w:val="000000"/>
                <w:kern w:val="0"/>
                <w:sz w:val="22"/>
                <w:szCs w:val="22"/>
                <w:lang w:val="en-US" w:eastAsia="zh-CN"/>
              </w:rPr>
              <w:t>10</w:t>
            </w:r>
            <w:r>
              <w:rPr>
                <w:rFonts w:hint="eastAsia" w:ascii="仿宋_GB2312" w:hAnsi="仿宋_GB2312" w:eastAsia="仿宋_GB2312" w:cs="仿宋_GB2312"/>
                <w:color w:val="000000"/>
                <w:kern w:val="0"/>
                <w:sz w:val="22"/>
                <w:szCs w:val="22"/>
              </w:rPr>
              <w:t>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62C2"/>
    <w:rsid w:val="000362C2"/>
    <w:rsid w:val="00AE3485"/>
    <w:rsid w:val="00F4074D"/>
    <w:rsid w:val="0C764DB8"/>
    <w:rsid w:val="1DA93E76"/>
    <w:rsid w:val="26042512"/>
    <w:rsid w:val="274D1F94"/>
    <w:rsid w:val="308E7C55"/>
    <w:rsid w:val="3A0B4591"/>
    <w:rsid w:val="3B51798F"/>
    <w:rsid w:val="3D717748"/>
    <w:rsid w:val="3E8B270A"/>
    <w:rsid w:val="3F2416A7"/>
    <w:rsid w:val="463C30B3"/>
    <w:rsid w:val="4EAE511F"/>
    <w:rsid w:val="59535E0F"/>
    <w:rsid w:val="5D293459"/>
    <w:rsid w:val="758D2065"/>
    <w:rsid w:val="7A0346FD"/>
    <w:rsid w:val="7F41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1114</Words>
  <Characters>6353</Characters>
  <Lines>52</Lines>
  <Paragraphs>14</Paragraphs>
  <TotalTime>31</TotalTime>
  <ScaleCrop>false</ScaleCrop>
  <LinksUpToDate>false</LinksUpToDate>
  <CharactersWithSpaces>7453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2019-05-23T10:36:00Z</dcterms:created>
  <dc:creator>张磊</dc:creator>
  <cp:lastModifiedBy>邹伟迪</cp:lastModifiedBy>
  <dcterms:modified xsi:type="dcterms:W3CDTF">2020-03-24T10:49:10Z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