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1" w:firstLineChars="350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龙华区201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旅游景区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“双随机”跨部门联合抽查结果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汇总公示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表</w:t>
      </w:r>
    </w:p>
    <w:p>
      <w:pPr>
        <w:ind w:firstLine="1261" w:firstLineChars="350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bookmarkEnd w:id="0"/>
    </w:p>
    <w:tbl>
      <w:tblPr>
        <w:tblStyle w:val="6"/>
        <w:tblW w:w="12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71"/>
        <w:gridCol w:w="4576"/>
        <w:gridCol w:w="1259"/>
        <w:gridCol w:w="1260"/>
        <w:gridCol w:w="157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4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139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深圳市天安游乐有限公司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none"/>
                <w:lang w:eastAsia="zh-CN"/>
              </w:rPr>
              <w:t>（观澜湖体育公园景区）</w:t>
            </w:r>
          </w:p>
        </w:tc>
        <w:tc>
          <w:tcPr>
            <w:tcW w:w="4576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大型游乐设备等特种设备的安全与应急管理工作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傅志博、王晓斌；陈兴发、傅志博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深圳市山水田园实业有限公司观澜山水田园旅游文化园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both"/>
        <w:rPr>
          <w:rFonts w:ascii="仿宋_GB2312" w:hAnsi="宋体" w:eastAsia="仿宋_GB2312" w:cs="宋体"/>
          <w:color w:val="000000"/>
          <w:sz w:val="24"/>
          <w:szCs w:val="24"/>
        </w:rPr>
      </w:pPr>
    </w:p>
    <w:p/>
    <w:tbl>
      <w:tblPr>
        <w:tblStyle w:val="6"/>
        <w:tblW w:w="12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71"/>
        <w:gridCol w:w="4576"/>
        <w:gridCol w:w="1259"/>
        <w:gridCol w:w="1260"/>
        <w:gridCol w:w="157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4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139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深圳市天安游乐有限公司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none"/>
                <w:lang w:eastAsia="zh-CN"/>
              </w:rPr>
              <w:t>（观澜湖体育公园景区）</w:t>
            </w:r>
          </w:p>
        </w:tc>
        <w:tc>
          <w:tcPr>
            <w:tcW w:w="45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安全生产综合监管事故隐患排查和风险预警工作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安全生产监管局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付霏、孙汉林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深圳市山水田园实业有限公司观澜山水田园旅游文化园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D3273"/>
    <w:rsid w:val="1D270708"/>
    <w:rsid w:val="39D17969"/>
    <w:rsid w:val="6A4D3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single"/>
    </w:rPr>
  </w:style>
  <w:style w:type="character" w:styleId="4">
    <w:name w:val="Hyperlink"/>
    <w:basedOn w:val="2"/>
    <w:qFormat/>
    <w:uiPriority w:val="0"/>
    <w:rPr>
      <w:color w:val="333333"/>
      <w:u w:val="single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2018-08-24T06:43:00Z</dcterms:created>
  <dc:creator>赖璐野</dc:creator>
  <cp:lastModifiedBy>赖璐野</cp:lastModifiedBy>
  <dcterms:modified xsi:type="dcterms:W3CDTF">2018-08-24T07:15:39Z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