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CE" w:rsidRDefault="00F15CCE" w:rsidP="00F15CCE">
      <w:pPr>
        <w:jc w:val="center"/>
        <w:rPr>
          <w:rFonts w:ascii="华光简小标宋" w:eastAsia="华光简小标宋"/>
          <w:sz w:val="44"/>
          <w:szCs w:val="44"/>
        </w:rPr>
      </w:pPr>
      <w:r w:rsidRPr="00C467D1">
        <w:rPr>
          <w:rFonts w:ascii="华光简小标宋" w:eastAsia="华光简小标宋" w:hint="eastAsia"/>
          <w:sz w:val="44"/>
          <w:szCs w:val="44"/>
        </w:rPr>
        <w:t>龙华区2018年重点工作</w:t>
      </w:r>
      <w:r>
        <w:rPr>
          <w:rFonts w:ascii="华光简小标宋" w:eastAsia="华光简小标宋" w:hint="eastAsia"/>
          <w:sz w:val="44"/>
          <w:szCs w:val="44"/>
        </w:rPr>
        <w:t>项目</w:t>
      </w:r>
      <w:r w:rsidR="0085148C">
        <w:rPr>
          <w:rFonts w:ascii="华光简小标宋" w:eastAsia="华光简小标宋" w:hint="eastAsia"/>
          <w:sz w:val="44"/>
          <w:szCs w:val="44"/>
        </w:rPr>
        <w:t>落实情况一览</w:t>
      </w:r>
      <w:r w:rsidRPr="00C467D1">
        <w:rPr>
          <w:rFonts w:ascii="华光简小标宋" w:eastAsia="华光简小标宋" w:hint="eastAsia"/>
          <w:sz w:val="44"/>
          <w:szCs w:val="44"/>
        </w:rPr>
        <w:t>表</w:t>
      </w:r>
      <w:r w:rsidR="00766B61">
        <w:rPr>
          <w:rFonts w:ascii="华光简小标宋" w:eastAsia="华光简小标宋" w:hint="eastAsia"/>
          <w:sz w:val="44"/>
          <w:szCs w:val="44"/>
        </w:rPr>
        <w:t>（民治街道）</w:t>
      </w:r>
    </w:p>
    <w:p w:rsidR="00F15CCE" w:rsidRPr="00742823" w:rsidRDefault="00F15CCE" w:rsidP="00F15CCE">
      <w:pPr>
        <w:jc w:val="center"/>
        <w:rPr>
          <w:rFonts w:ascii="楷体_GB2312" w:eastAsia="楷体_GB2312"/>
          <w:sz w:val="24"/>
          <w:szCs w:val="24"/>
        </w:rPr>
      </w:pPr>
      <w:r w:rsidRPr="00742823">
        <w:rPr>
          <w:rFonts w:ascii="楷体_GB2312" w:eastAsia="楷体_GB2312" w:hint="eastAsia"/>
          <w:sz w:val="24"/>
          <w:szCs w:val="24"/>
        </w:rPr>
        <w:t>（注：已列入民生实事分解督办项目，原则上不作为重点工作任务督办）</w:t>
      </w:r>
    </w:p>
    <w:tbl>
      <w:tblPr>
        <w:tblW w:w="5426" w:type="pct"/>
        <w:jc w:val="center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3107"/>
        <w:gridCol w:w="3596"/>
        <w:gridCol w:w="3940"/>
        <w:gridCol w:w="3821"/>
        <w:gridCol w:w="3747"/>
        <w:gridCol w:w="1446"/>
        <w:gridCol w:w="2709"/>
      </w:tblGrid>
      <w:tr w:rsidR="001B0A3A" w:rsidRPr="00980349" w:rsidTr="001F763A">
        <w:trPr>
          <w:tblHeader/>
          <w:jc w:val="center"/>
        </w:trPr>
        <w:tc>
          <w:tcPr>
            <w:tcW w:w="112" w:type="pct"/>
            <w:shd w:val="clear" w:color="auto" w:fill="auto"/>
            <w:vAlign w:val="center"/>
          </w:tcPr>
          <w:p w:rsidR="001B0A3A" w:rsidRPr="00980349" w:rsidRDefault="001B0A3A" w:rsidP="0053314E">
            <w:pPr>
              <w:spacing w:line="260" w:lineRule="exact"/>
              <w:jc w:val="center"/>
              <w:rPr>
                <w:rFonts w:ascii="黑体" w:eastAsia="黑体" w:hAnsi="黑体"/>
              </w:rPr>
            </w:pPr>
            <w:r w:rsidRPr="00980349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1B0A3A" w:rsidRPr="00980349" w:rsidRDefault="00466D70" w:rsidP="0053314E">
            <w:pPr>
              <w:spacing w:line="260" w:lineRule="exact"/>
              <w:jc w:val="center"/>
              <w:rPr>
                <w:rFonts w:ascii="黑体" w:eastAsia="黑体" w:hAnsi="黑体"/>
              </w:rPr>
            </w:pPr>
            <w:r w:rsidRPr="00980349">
              <w:rPr>
                <w:rFonts w:ascii="黑体" w:eastAsia="黑体" w:hAnsi="黑体" w:hint="eastAsia"/>
              </w:rPr>
              <w:t>全区工作总任务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B0A3A" w:rsidRPr="00980349" w:rsidRDefault="00466D70" w:rsidP="0053314E">
            <w:pPr>
              <w:spacing w:line="260" w:lineRule="exact"/>
              <w:ind w:leftChars="-31" w:left="-65" w:rightChars="-39" w:right="-82"/>
              <w:jc w:val="center"/>
              <w:rPr>
                <w:rFonts w:ascii="黑体" w:eastAsia="黑体" w:hAnsi="黑体"/>
              </w:rPr>
            </w:pPr>
            <w:r w:rsidRPr="00980349">
              <w:rPr>
                <w:rFonts w:ascii="黑体" w:eastAsia="黑体" w:hAnsi="黑体" w:hint="eastAsia"/>
              </w:rPr>
              <w:t>民治街道任务</w:t>
            </w:r>
            <w:r w:rsidR="001B0A3A" w:rsidRPr="00980349">
              <w:rPr>
                <w:rFonts w:ascii="黑体" w:eastAsia="黑体" w:hAnsi="黑体" w:hint="eastAsia"/>
              </w:rPr>
              <w:t>第一季度目标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1B0A3A" w:rsidRPr="00980349" w:rsidRDefault="001B0A3A" w:rsidP="0053314E">
            <w:pPr>
              <w:spacing w:line="260" w:lineRule="exact"/>
              <w:ind w:leftChars="-31" w:left="-65" w:rightChars="-39" w:right="-82"/>
              <w:jc w:val="center"/>
              <w:rPr>
                <w:rFonts w:ascii="黑体" w:eastAsia="黑体" w:hAnsi="黑体"/>
              </w:rPr>
            </w:pPr>
            <w:r w:rsidRPr="00980349">
              <w:rPr>
                <w:rFonts w:ascii="黑体" w:eastAsia="黑体" w:hAnsi="黑体" w:hint="eastAsia"/>
              </w:rPr>
              <w:t>完成情况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1B0A3A" w:rsidRPr="00980349" w:rsidRDefault="001B0A3A" w:rsidP="0053314E">
            <w:pPr>
              <w:spacing w:line="260" w:lineRule="exact"/>
              <w:ind w:leftChars="-31" w:left="-65" w:rightChars="-39" w:right="-82"/>
              <w:jc w:val="center"/>
              <w:rPr>
                <w:rFonts w:ascii="黑体" w:eastAsia="黑体" w:hAnsi="黑体"/>
              </w:rPr>
            </w:pPr>
            <w:r w:rsidRPr="00980349">
              <w:rPr>
                <w:rFonts w:ascii="黑体" w:eastAsia="黑体" w:hAnsi="黑体" w:hint="eastAsia"/>
              </w:rPr>
              <w:t>存在问题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1B0A3A" w:rsidRPr="00980349" w:rsidRDefault="001B0A3A" w:rsidP="0053314E">
            <w:pPr>
              <w:spacing w:line="260" w:lineRule="exact"/>
              <w:ind w:leftChars="-31" w:left="-65" w:rightChars="-39" w:right="-82"/>
              <w:jc w:val="center"/>
              <w:rPr>
                <w:rFonts w:ascii="黑体" w:eastAsia="黑体" w:hAnsi="黑体"/>
              </w:rPr>
            </w:pPr>
            <w:r w:rsidRPr="00980349">
              <w:rPr>
                <w:rFonts w:ascii="黑体" w:eastAsia="黑体" w:hAnsi="黑体" w:hint="eastAsia"/>
              </w:rPr>
              <w:t>解决措施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1B0A3A" w:rsidRPr="00980349" w:rsidRDefault="001B0A3A" w:rsidP="002932AB">
            <w:pPr>
              <w:spacing w:line="260" w:lineRule="exact"/>
              <w:jc w:val="center"/>
              <w:rPr>
                <w:rFonts w:ascii="黑体" w:eastAsia="黑体" w:hAnsi="黑体"/>
              </w:rPr>
            </w:pPr>
            <w:r w:rsidRPr="00980349">
              <w:rPr>
                <w:rFonts w:ascii="黑体" w:eastAsia="黑体" w:hAnsi="黑体" w:hint="eastAsia"/>
              </w:rPr>
              <w:t>主办单位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1B0A3A" w:rsidRPr="00980349" w:rsidRDefault="001B0A3A" w:rsidP="0053314E">
            <w:pPr>
              <w:spacing w:line="260" w:lineRule="exact"/>
              <w:jc w:val="center"/>
              <w:rPr>
                <w:rFonts w:ascii="黑体" w:eastAsia="黑体" w:hAnsi="黑体"/>
              </w:rPr>
            </w:pPr>
            <w:r w:rsidRPr="00980349">
              <w:rPr>
                <w:rFonts w:ascii="黑体" w:eastAsia="黑体" w:hAnsi="黑体" w:hint="eastAsia"/>
              </w:rPr>
              <w:t>协办单位</w:t>
            </w:r>
          </w:p>
        </w:tc>
      </w:tr>
      <w:tr w:rsidR="001B0A3A" w:rsidRPr="00980349" w:rsidTr="001F763A">
        <w:trPr>
          <w:trHeight w:val="316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1B0A3A" w:rsidRPr="00980349" w:rsidRDefault="001B0A3A" w:rsidP="002932AB">
            <w:pPr>
              <w:spacing w:line="260" w:lineRule="exact"/>
              <w:ind w:leftChars="-31" w:left="-65" w:rightChars="-39" w:right="-82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F763A" w:rsidRPr="00980349" w:rsidTr="001F763A">
        <w:trPr>
          <w:trHeight w:val="1560"/>
          <w:jc w:val="center"/>
        </w:trPr>
        <w:tc>
          <w:tcPr>
            <w:tcW w:w="112" w:type="pct"/>
            <w:shd w:val="clear" w:color="auto" w:fill="auto"/>
            <w:vAlign w:val="center"/>
          </w:tcPr>
          <w:p w:rsidR="001F763A" w:rsidRPr="00980349" w:rsidRDefault="001F763A" w:rsidP="0053314E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980349">
              <w:rPr>
                <w:rFonts w:ascii="仿宋_GB2312" w:eastAsia="仿宋_GB2312" w:hint="eastAsia"/>
                <w:sz w:val="18"/>
                <w:szCs w:val="18"/>
              </w:rPr>
              <w:t>57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1F763A" w:rsidRPr="00980349" w:rsidRDefault="001F763A" w:rsidP="0053314E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  <w:r w:rsidRPr="00980349">
              <w:rPr>
                <w:rFonts w:ascii="仿宋_GB2312" w:eastAsia="仿宋_GB2312" w:hint="eastAsia"/>
                <w:sz w:val="18"/>
                <w:szCs w:val="18"/>
              </w:rPr>
              <w:t>深入落实全市打造“世界著名花城”三年行动计划，统筹推进花海山林、花景大道、花漾街区等一体化建设，加快形成季相分明、节点突出、特色鲜明的花卉景观体系。建设10条花卉大道、8个花漾街区。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F763A" w:rsidRPr="00980349" w:rsidRDefault="001F763A" w:rsidP="0053314E">
            <w:pPr>
              <w:spacing w:line="26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 w:rsidRPr="00980349">
              <w:rPr>
                <w:rFonts w:ascii="仿宋_GB2312" w:eastAsia="仿宋_GB2312" w:hint="eastAsia"/>
                <w:sz w:val="18"/>
                <w:szCs w:val="18"/>
              </w:rPr>
              <w:t>民丰路商业街升级改造工程开展概算编制。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1F763A" w:rsidRPr="00980349" w:rsidRDefault="00390CA1" w:rsidP="0053314E">
            <w:pPr>
              <w:spacing w:line="26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开展概算编制中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</w:t>
            </w:r>
            <w:r w:rsidRPr="008147E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按计划推进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1F763A" w:rsidRPr="00980349" w:rsidRDefault="001F763A" w:rsidP="0053314E">
            <w:pPr>
              <w:spacing w:line="26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:rsidR="001F763A" w:rsidRPr="00980349" w:rsidRDefault="001F763A" w:rsidP="0053314E">
            <w:pPr>
              <w:spacing w:line="26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932AB" w:rsidRPr="00980349" w:rsidRDefault="005150A0" w:rsidP="002932AB">
            <w:pPr>
              <w:spacing w:line="260" w:lineRule="exact"/>
              <w:ind w:leftChars="-31" w:left="-65" w:rightChars="-39" w:right="-82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98034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执法队（城市管理科）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1F763A" w:rsidRPr="00980349" w:rsidRDefault="001F763A" w:rsidP="0053314E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390CA1" w:rsidRPr="00980349" w:rsidTr="002932AB">
        <w:trPr>
          <w:trHeight w:val="2415"/>
          <w:jc w:val="center"/>
        </w:trPr>
        <w:tc>
          <w:tcPr>
            <w:tcW w:w="112" w:type="pct"/>
            <w:shd w:val="clear" w:color="auto" w:fill="auto"/>
            <w:vAlign w:val="center"/>
          </w:tcPr>
          <w:p w:rsidR="00390CA1" w:rsidRPr="00980349" w:rsidRDefault="00390CA1" w:rsidP="0053314E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980349">
              <w:rPr>
                <w:rFonts w:ascii="仿宋_GB2312" w:eastAsia="仿宋_GB2312" w:hint="eastAsia"/>
                <w:sz w:val="18"/>
                <w:szCs w:val="18"/>
              </w:rPr>
              <w:t>61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90CA1" w:rsidRPr="00980349" w:rsidRDefault="00390CA1" w:rsidP="0053314E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  <w:r w:rsidRPr="00980349">
              <w:rPr>
                <w:rFonts w:ascii="仿宋_GB2312" w:eastAsia="仿宋_GB2312" w:hint="eastAsia"/>
                <w:sz w:val="18"/>
                <w:szCs w:val="18"/>
              </w:rPr>
              <w:t>推广市容巡查勤务模式，巩固城市六乱治理成果，全面完成18条道路违规户外广告拆除。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390CA1" w:rsidRPr="00980349" w:rsidRDefault="00390CA1" w:rsidP="0053314E">
            <w:pPr>
              <w:tabs>
                <w:tab w:val="left" w:pos="312"/>
              </w:tabs>
              <w:spacing w:line="26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 w:rsidRPr="00980349">
              <w:rPr>
                <w:rFonts w:ascii="仿宋_GB2312" w:eastAsia="仿宋_GB2312" w:hint="eastAsia"/>
                <w:sz w:val="18"/>
                <w:szCs w:val="18"/>
              </w:rPr>
              <w:t>1.建立市容巡查员招聘、管理、奖惩退出等制度，依托“智慧城管”建立大数据、实行市容巡查员编号管理，建立培训制度等措施，建立规范化管理制度体系。</w:t>
            </w:r>
          </w:p>
          <w:p w:rsidR="00390CA1" w:rsidRPr="00980349" w:rsidRDefault="00390CA1" w:rsidP="0053314E">
            <w:pPr>
              <w:spacing w:line="26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 w:rsidRPr="00980349">
              <w:rPr>
                <w:rFonts w:ascii="仿宋_GB2312" w:eastAsia="仿宋_GB2312" w:hint="eastAsia"/>
                <w:sz w:val="18"/>
                <w:szCs w:val="18"/>
              </w:rPr>
              <w:t>2.大力整治城市市容乱象，深入开展执法整治行动，持续开展综合治理工作。</w:t>
            </w:r>
          </w:p>
          <w:p w:rsidR="00390CA1" w:rsidRPr="00980349" w:rsidRDefault="00390CA1" w:rsidP="0053314E">
            <w:pPr>
              <w:spacing w:line="26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 w:rsidRPr="00980349">
              <w:rPr>
                <w:rFonts w:ascii="仿宋_GB2312" w:eastAsia="仿宋_GB2312" w:hint="eastAsia"/>
                <w:sz w:val="18"/>
                <w:szCs w:val="18"/>
              </w:rPr>
              <w:t>3.对户外广告数量进行摸排，建立户外广告拆除台账。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390CA1" w:rsidRDefault="00390CA1" w:rsidP="00AC67C2">
            <w:pPr>
              <w:spacing w:line="26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完善落实市容巡查勤务模式，以社区为单位，实行员额管理，已制定人员编号和市容巡查员工作证件，已组织开展3次执法业务培训，学习法律法规知识、岗位职责要求、工作制度规定等内容，充分发挥市容巡查队伍的作用。</w:t>
            </w:r>
          </w:p>
          <w:p w:rsidR="00390CA1" w:rsidRDefault="00390CA1" w:rsidP="00AC67C2">
            <w:pPr>
              <w:spacing w:line="26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2.依托社区平台，整合力量，组织开展常态化整治行动与专项整治行动相结合，力促提升辖区市容环境，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已通过开展乱堆放、乱张贴专项整治行动辖区占道堆放、乱张贴市容乱象得到有效遏制。2018年以来，共清理整治超门线经营2234宗、乱摆卖2581宗、乱堆放2265宗、乱挂晒375宗、乱张贴8003处；立案处罚超线经营8宗、罚款1.7万元，占道堆放12宗、罚款2.15万元，车厢外挂泥21宗、罚款10.5万元，乱张贴小广告87宗、罚款1.71万元，各类处罚案件共计137宗、总罚款210475元。</w:t>
            </w:r>
          </w:p>
          <w:p w:rsidR="00390CA1" w:rsidRDefault="00390CA1" w:rsidP="00AC67C2">
            <w:pPr>
              <w:spacing w:line="26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.对民治大道、梅龙路、民塘路、民康路、民旺路等主次干道违规户外广告进行摸排，前期已发整改通知，对民治大道、梅龙路违规广告拆除工作已基本完成，对民塘路、民康路、民旺路违规广告清拆工作已进入收尾阶段，建立拆除台账。2018年以来，共拆除违规户外广告159处，拆除面积约12770平方米。</w:t>
            </w:r>
          </w:p>
          <w:p w:rsidR="00390CA1" w:rsidRDefault="00390CA1" w:rsidP="00AC67C2">
            <w:pPr>
              <w:spacing w:line="26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</w:t>
            </w:r>
            <w:r w:rsidRPr="008147E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按计划推进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）。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390CA1" w:rsidRDefault="00390CA1" w:rsidP="00AC67C2">
            <w:pPr>
              <w:spacing w:line="26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1.城中村、背街小巷市容存在薄弱环节，超门线经营、乱摆卖等行为时有回潮。</w:t>
            </w:r>
          </w:p>
          <w:p w:rsidR="00390CA1" w:rsidRDefault="00390CA1" w:rsidP="00AC67C2">
            <w:pPr>
              <w:spacing w:line="26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2.市容巡查勤务模式的落实还不到位，巡查员空巡空转现象仍然存在。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390CA1" w:rsidRDefault="00390CA1" w:rsidP="00AC67C2">
            <w:pPr>
              <w:spacing w:line="26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1.持续联合社区开展常态化行动及开展专项整治行动，每周开展至少1-2次专项行动，打击重点难点问题，提升辖区市容环境秩序。</w:t>
            </w:r>
          </w:p>
          <w:p w:rsidR="00390CA1" w:rsidRDefault="00390CA1" w:rsidP="00AC67C2">
            <w:pPr>
              <w:spacing w:line="26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2.细化市容巡查勤务模式方案，加大督查力度，通报市容巡查勤务模式落实情况，提高巡查处置的效率。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390CA1" w:rsidRPr="00980349" w:rsidRDefault="00390CA1" w:rsidP="002932AB">
            <w:pPr>
              <w:spacing w:line="260" w:lineRule="exact"/>
              <w:ind w:leftChars="-31" w:left="-65" w:rightChars="-39" w:right="-82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980349">
              <w:rPr>
                <w:rFonts w:ascii="仿宋_GB2312" w:eastAsia="仿宋_GB2312" w:hint="eastAsia"/>
                <w:sz w:val="18"/>
                <w:szCs w:val="18"/>
              </w:rPr>
              <w:t>执法队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90CA1" w:rsidRPr="00980349" w:rsidRDefault="00390CA1" w:rsidP="0053314E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390CA1" w:rsidRPr="00980349" w:rsidTr="001F763A">
        <w:trPr>
          <w:trHeight w:val="568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90CA1" w:rsidRPr="00980349" w:rsidRDefault="00390CA1" w:rsidP="002932AB">
            <w:pPr>
              <w:spacing w:line="260" w:lineRule="exact"/>
              <w:ind w:leftChars="-31" w:left="-65" w:rightChars="-39" w:right="-82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390CA1" w:rsidRPr="00980349" w:rsidTr="001F763A">
        <w:trPr>
          <w:trHeight w:val="1517"/>
          <w:jc w:val="center"/>
        </w:trPr>
        <w:tc>
          <w:tcPr>
            <w:tcW w:w="112" w:type="pct"/>
            <w:shd w:val="clear" w:color="auto" w:fill="auto"/>
            <w:vAlign w:val="center"/>
          </w:tcPr>
          <w:p w:rsidR="00390CA1" w:rsidRPr="00980349" w:rsidRDefault="00390CA1" w:rsidP="0053314E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980349">
              <w:rPr>
                <w:rFonts w:ascii="仿宋_GB2312" w:eastAsia="仿宋_GB2312" w:hint="eastAsia"/>
                <w:sz w:val="18"/>
                <w:szCs w:val="18"/>
              </w:rPr>
              <w:t>67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90CA1" w:rsidRPr="00980349" w:rsidRDefault="00390CA1" w:rsidP="0053314E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  <w:r w:rsidRPr="00980349">
              <w:rPr>
                <w:rFonts w:ascii="仿宋_GB2312" w:eastAsia="仿宋_GB2312" w:hint="eastAsia"/>
                <w:sz w:val="18"/>
                <w:szCs w:val="18"/>
              </w:rPr>
              <w:t>争取完成北站商务中心片区、鹭湖科技文化片区海绵城市试点，加快松和新村、碧波花园海绵化改造示范项目建设，完成新澜社区等7处内涝点整治。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390CA1" w:rsidRPr="00390CA1" w:rsidRDefault="00390CA1" w:rsidP="0053314E">
            <w:pPr>
              <w:spacing w:line="26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90CA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完成新澜社区等7处内涝点整治8%工程量(全区)。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390CA1" w:rsidRPr="00980349" w:rsidRDefault="00390CA1" w:rsidP="0053314E">
            <w:pPr>
              <w:spacing w:line="26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90CA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完成立项，正在审批概算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</w:t>
            </w:r>
            <w:r w:rsidRPr="008147E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按计划推进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）。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390CA1" w:rsidRPr="00980349" w:rsidRDefault="00390CA1" w:rsidP="0053314E">
            <w:pPr>
              <w:spacing w:line="26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:rsidR="00390CA1" w:rsidRPr="00980349" w:rsidRDefault="00390CA1" w:rsidP="0053314E">
            <w:pPr>
              <w:spacing w:line="26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90CA1" w:rsidRPr="00980349" w:rsidRDefault="00390CA1" w:rsidP="002932AB">
            <w:pPr>
              <w:spacing w:line="260" w:lineRule="exact"/>
              <w:ind w:leftChars="-31" w:left="-65" w:rightChars="-39" w:right="-82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980349">
              <w:rPr>
                <w:rFonts w:ascii="仿宋_GB2312" w:eastAsia="仿宋_GB2312" w:hint="eastAsia"/>
                <w:sz w:val="18"/>
                <w:szCs w:val="18"/>
              </w:rPr>
              <w:t>城建科</w:t>
            </w:r>
          </w:p>
          <w:p w:rsidR="00390CA1" w:rsidRPr="00980349" w:rsidRDefault="00390CA1" w:rsidP="002932AB">
            <w:pPr>
              <w:spacing w:line="260" w:lineRule="exact"/>
              <w:ind w:leftChars="-31" w:left="-65" w:rightChars="-39" w:right="-82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980349">
              <w:rPr>
                <w:rFonts w:ascii="仿宋_GB2312" w:eastAsia="仿宋_GB2312" w:hint="eastAsia"/>
                <w:sz w:val="18"/>
                <w:szCs w:val="18"/>
              </w:rPr>
              <w:t>建设工程事务中心（水务）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90CA1" w:rsidRPr="00980349" w:rsidRDefault="00390CA1" w:rsidP="0053314E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390CA1" w:rsidRPr="00980349" w:rsidTr="001F763A">
        <w:trPr>
          <w:trHeight w:val="2402"/>
          <w:jc w:val="center"/>
        </w:trPr>
        <w:tc>
          <w:tcPr>
            <w:tcW w:w="112" w:type="pct"/>
            <w:shd w:val="clear" w:color="auto" w:fill="auto"/>
            <w:vAlign w:val="center"/>
          </w:tcPr>
          <w:p w:rsidR="00390CA1" w:rsidRPr="00980349" w:rsidRDefault="00390CA1" w:rsidP="0053314E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980349">
              <w:rPr>
                <w:rFonts w:ascii="仿宋_GB2312" w:eastAsia="仿宋_GB2312" w:hint="eastAsia"/>
                <w:sz w:val="18"/>
                <w:szCs w:val="18"/>
              </w:rPr>
              <w:lastRenderedPageBreak/>
              <w:t>68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90CA1" w:rsidRPr="00980349" w:rsidRDefault="00390CA1" w:rsidP="0053314E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  <w:r w:rsidRPr="00980349">
              <w:rPr>
                <w:rFonts w:ascii="仿宋_GB2312" w:eastAsia="仿宋_GB2312" w:hint="eastAsia"/>
                <w:sz w:val="18"/>
                <w:szCs w:val="18"/>
              </w:rPr>
              <w:t>加快实施100个征地拆迁项目，重点推动龙澜大道北延段、梅观高速市政化等项目拆迁工作，完成建筑物补偿50万平方米以上。加快推进土地整备利益统筹试点，全面完成政府储备用地清理工作，确保整备入库60公顷以上。强力推进征地拆迁和土地整备，支持大企业实施更大规模、更大力度的城市更新，供应土地19公顷。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390CA1" w:rsidRPr="00980349" w:rsidRDefault="00390CA1" w:rsidP="0053314E">
            <w:pPr>
              <w:numPr>
                <w:ilvl w:val="0"/>
                <w:numId w:val="32"/>
              </w:numPr>
              <w:spacing w:line="26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 w:rsidRPr="00980349">
              <w:rPr>
                <w:rFonts w:ascii="仿宋_GB2312" w:eastAsia="仿宋_GB2312" w:hint="eastAsia"/>
                <w:sz w:val="18"/>
                <w:szCs w:val="18"/>
              </w:rPr>
              <w:t>完成征地拆迁任务15%；</w:t>
            </w:r>
          </w:p>
          <w:p w:rsidR="00390CA1" w:rsidRPr="00980349" w:rsidRDefault="00390CA1" w:rsidP="0053314E">
            <w:pPr>
              <w:numPr>
                <w:ilvl w:val="0"/>
                <w:numId w:val="32"/>
              </w:numPr>
              <w:spacing w:line="26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 w:rsidRPr="00980349">
              <w:rPr>
                <w:rFonts w:ascii="仿宋_GB2312" w:eastAsia="仿宋_GB2312" w:hint="eastAsia"/>
                <w:sz w:val="18"/>
                <w:szCs w:val="18"/>
              </w:rPr>
              <w:t>完成整备土地入库任务15%；</w:t>
            </w:r>
          </w:p>
          <w:p w:rsidR="00390CA1" w:rsidRPr="00980349" w:rsidRDefault="00390CA1" w:rsidP="0053314E">
            <w:pPr>
              <w:spacing w:line="26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 w:rsidRPr="00980349">
              <w:rPr>
                <w:rFonts w:ascii="仿宋_GB2312" w:eastAsia="仿宋_GB2312" w:hint="eastAsia"/>
                <w:sz w:val="18"/>
                <w:szCs w:val="18"/>
              </w:rPr>
              <w:t>3.推进民治第三工业区等项目用地事宜。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390CA1" w:rsidRPr="00140CE1" w:rsidRDefault="00390CA1" w:rsidP="003553DB">
            <w:pPr>
              <w:spacing w:line="26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40C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1.已完成征地拆迁任务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</w:t>
            </w:r>
            <w:r w:rsidRPr="00140C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整备土地入库任务15%；</w:t>
            </w:r>
          </w:p>
          <w:p w:rsidR="00390CA1" w:rsidRPr="00140CE1" w:rsidRDefault="00390CA1" w:rsidP="003553DB">
            <w:pPr>
              <w:spacing w:line="26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40C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2.</w:t>
            </w:r>
            <w:r w:rsidRPr="003553DB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樟坑华侨新村土地整备项目已完成</w:t>
            </w:r>
            <w:r w:rsidRPr="003553DB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30604.74</w:t>
            </w:r>
            <w:r w:rsidRPr="003553DB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平方米验收入库手续。宝安粮食公司</w:t>
            </w:r>
            <w:r w:rsidRPr="003553DB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</w:t>
            </w:r>
            <w:r w:rsidRPr="003553DB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万平方米清理项目待宝安粮食公司注销用地产权后可申请办理入库。</w:t>
            </w:r>
          </w:p>
          <w:p w:rsidR="00390CA1" w:rsidRDefault="00390CA1" w:rsidP="003553DB">
            <w:pPr>
              <w:tabs>
                <w:tab w:val="left" w:pos="1209"/>
              </w:tabs>
              <w:spacing w:line="26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40C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3.第三工业区已完成前期工作，目前在办理施工许可证阶段。</w:t>
            </w:r>
          </w:p>
          <w:p w:rsidR="00390CA1" w:rsidRPr="000C6909" w:rsidRDefault="00390CA1" w:rsidP="00994F55">
            <w:pPr>
              <w:tabs>
                <w:tab w:val="left" w:pos="1209"/>
              </w:tabs>
              <w:spacing w:line="26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</w:t>
            </w:r>
            <w:r w:rsidRPr="00140C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整体工作按计划推进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</w:t>
            </w:r>
            <w:r w:rsidRPr="00140C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390CA1" w:rsidRPr="000C6909" w:rsidRDefault="00390CA1" w:rsidP="004806E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553DB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梅观高速市政化改造工程平南铁路以南段红线至今未确定，影响拆迁红线征收。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390CA1" w:rsidRPr="000C6909" w:rsidRDefault="00390CA1" w:rsidP="004806E0">
            <w:pPr>
              <w:spacing w:line="26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C690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正在协调建设单位尽快确认红线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390CA1" w:rsidRPr="00980349" w:rsidRDefault="00390CA1" w:rsidP="002932AB">
            <w:pPr>
              <w:spacing w:line="260" w:lineRule="exact"/>
              <w:ind w:leftChars="-31" w:left="-65" w:rightChars="-39" w:right="-82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980349">
              <w:rPr>
                <w:rFonts w:ascii="仿宋_GB2312" w:eastAsia="仿宋_GB2312" w:hint="eastAsia"/>
                <w:sz w:val="18"/>
                <w:szCs w:val="18"/>
              </w:rPr>
              <w:t>土地整备中心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90CA1" w:rsidRPr="00980349" w:rsidRDefault="00390CA1" w:rsidP="0053314E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390CA1" w:rsidRPr="00980349" w:rsidTr="001F763A">
        <w:trPr>
          <w:trHeight w:val="458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90CA1" w:rsidRPr="00980349" w:rsidRDefault="00390CA1" w:rsidP="002932AB">
            <w:pPr>
              <w:spacing w:line="260" w:lineRule="exact"/>
              <w:ind w:leftChars="-31" w:left="-65" w:rightChars="-39" w:right="-82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390CA1" w:rsidRPr="00980349" w:rsidTr="001F763A">
        <w:trPr>
          <w:jc w:val="center"/>
        </w:trPr>
        <w:tc>
          <w:tcPr>
            <w:tcW w:w="112" w:type="pct"/>
            <w:shd w:val="clear" w:color="auto" w:fill="auto"/>
            <w:vAlign w:val="center"/>
          </w:tcPr>
          <w:p w:rsidR="00390CA1" w:rsidRPr="00980349" w:rsidRDefault="00390CA1" w:rsidP="0053314E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980349">
              <w:rPr>
                <w:rFonts w:ascii="仿宋_GB2312" w:eastAsia="仿宋_GB2312" w:hint="eastAsia"/>
                <w:sz w:val="18"/>
                <w:szCs w:val="18"/>
              </w:rPr>
              <w:t>83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90CA1" w:rsidRPr="00980349" w:rsidRDefault="00390CA1" w:rsidP="0053314E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  <w:r w:rsidRPr="00980349">
              <w:rPr>
                <w:rFonts w:ascii="仿宋_GB2312" w:eastAsia="仿宋_GB2312" w:hint="eastAsia"/>
                <w:sz w:val="18"/>
                <w:szCs w:val="18"/>
              </w:rPr>
              <w:t>开展城中村规模化租赁试点工作，鼓励社会力量参与城中村综合整治和租赁运营。落实城中村综合治理三年计划，推进管线下地，加快管道燃气和排水管网“进村入户”，新建升级门禁视频系统，推进城中村物业管理全覆盖。探索引进万科等优质企业参与城中村整治和运营，力争将景乐南北片区打造为全市片区综合整治示范点。</w:t>
            </w:r>
          </w:p>
          <w:p w:rsidR="00390CA1" w:rsidRPr="00980349" w:rsidRDefault="00390CA1" w:rsidP="0053314E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  <w:r w:rsidRPr="00980349">
              <w:rPr>
                <w:rFonts w:ascii="仿宋_GB2312" w:eastAsia="仿宋_GB2312" w:hint="eastAsia"/>
                <w:sz w:val="18"/>
                <w:szCs w:val="18"/>
              </w:rPr>
              <w:t>完成111个城中村综合整治，打造一批整洁有序、文明和谐、特色鲜明的宜居新村（观湖街道13个、民治街道14个、龙华街道25个、大浪街道22个、福城街道13个、观澜街道24个）。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390CA1" w:rsidRPr="00980349" w:rsidRDefault="00390CA1" w:rsidP="0039402B">
            <w:pPr>
              <w:spacing w:line="260" w:lineRule="exact"/>
              <w:ind w:leftChars="-31" w:left="-65" w:rightChars="-39" w:right="-82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80349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完成14个城中村项目概算审批；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390CA1" w:rsidRPr="00980349" w:rsidRDefault="00390CA1" w:rsidP="00994F55">
            <w:pPr>
              <w:spacing w:line="26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立项已完成,正在设计招标,（各项工作按计划推进）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390CA1" w:rsidRPr="00980349" w:rsidRDefault="00390CA1" w:rsidP="0039402B">
            <w:pPr>
              <w:spacing w:line="26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:rsidR="00390CA1" w:rsidRPr="00980349" w:rsidRDefault="00390CA1" w:rsidP="0039402B">
            <w:pPr>
              <w:spacing w:line="26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90CA1" w:rsidRPr="00980349" w:rsidRDefault="00390CA1" w:rsidP="002932AB">
            <w:pPr>
              <w:spacing w:line="260" w:lineRule="exact"/>
              <w:ind w:leftChars="-31" w:left="-65" w:rightChars="-39" w:right="-82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80349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城中村综合整治办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90CA1" w:rsidRPr="00980349" w:rsidRDefault="00390CA1" w:rsidP="0053314E">
            <w:pPr>
              <w:spacing w:line="26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80349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经济促进局、科技创新局、住房和建设局、环境保护和水务局、规划土地监察局、龙华公安分局、市规划国土委龙华管理局、市交委龙华交通运输局、龙华交警大队、消防监督管理大队、龙华消防大队、龙华电信分局、深水龙华水务有限公司、龙华市政管理有限公司、中国铁通深圳分公司、中国联通深圳分公司、深圳燃气集团股份有限公司。</w:t>
            </w:r>
          </w:p>
        </w:tc>
      </w:tr>
      <w:tr w:rsidR="00390CA1" w:rsidRPr="00980349" w:rsidTr="001F763A">
        <w:trPr>
          <w:trHeight w:val="500"/>
          <w:jc w:val="center"/>
        </w:trPr>
        <w:tc>
          <w:tcPr>
            <w:tcW w:w="112" w:type="pct"/>
            <w:shd w:val="clear" w:color="auto" w:fill="auto"/>
            <w:vAlign w:val="center"/>
          </w:tcPr>
          <w:p w:rsidR="00390CA1" w:rsidRPr="00980349" w:rsidRDefault="00390CA1" w:rsidP="0053314E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980349">
              <w:rPr>
                <w:rFonts w:ascii="仿宋_GB2312" w:eastAsia="仿宋_GB2312" w:hint="eastAsia"/>
                <w:sz w:val="18"/>
                <w:szCs w:val="18"/>
              </w:rPr>
              <w:t>93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90CA1" w:rsidRPr="00980349" w:rsidRDefault="00390CA1" w:rsidP="0053314E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  <w:r w:rsidRPr="00980349">
              <w:rPr>
                <w:rFonts w:ascii="仿宋_GB2312" w:eastAsia="仿宋_GB2312" w:hint="eastAsia"/>
                <w:sz w:val="18"/>
                <w:szCs w:val="18"/>
              </w:rPr>
              <w:t>树立安全发展理念，落实安全生产责任制，加强交通、施工、消防等重点领域，内涝点、“三小场所”等重点部位的安全监管和隐患排查整治。建成54个小型消防站。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390CA1" w:rsidRPr="00980349" w:rsidRDefault="00390CA1" w:rsidP="00351B7B">
            <w:pPr>
              <w:spacing w:line="26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各街道办总共建成38</w:t>
            </w:r>
            <w:r w:rsidRPr="00980349">
              <w:rPr>
                <w:rFonts w:ascii="仿宋_GB2312" w:eastAsia="仿宋_GB2312" w:hint="eastAsia"/>
                <w:sz w:val="18"/>
                <w:szCs w:val="18"/>
              </w:rPr>
              <w:t>个小型消防站</w:t>
            </w:r>
            <w:r>
              <w:rPr>
                <w:rFonts w:ascii="仿宋_GB2312" w:eastAsia="仿宋_GB2312" w:hint="eastAsia"/>
                <w:sz w:val="18"/>
                <w:szCs w:val="18"/>
              </w:rPr>
              <w:t>（民治街道任务为今年内完成6个小型消防站建设）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390CA1" w:rsidRPr="00994F55" w:rsidRDefault="00390CA1" w:rsidP="0053314E">
            <w:pPr>
              <w:spacing w:line="26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2018年，民治街道共需完成龙塘、北站、樟坑、民新、民泰、白石龙等6个小型消防站的建设。截止第一季度，已完成6个小型消防站的选址。其中，龙塘分队已完成内室装修；北站分队正在装修中；樟坑分队、白石龙分队正准备装修；民新分队、民泰分队正在准备主体搭建工作。（</w:t>
            </w:r>
            <w:r w:rsidRPr="008147E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按计划推进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）。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390CA1" w:rsidRPr="00980349" w:rsidRDefault="00390CA1" w:rsidP="0053314E">
            <w:pPr>
              <w:spacing w:line="26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:rsidR="00390CA1" w:rsidRPr="00980349" w:rsidRDefault="00390CA1" w:rsidP="0053314E">
            <w:pPr>
              <w:spacing w:line="26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90CA1" w:rsidRPr="00980349" w:rsidRDefault="00390CA1" w:rsidP="002932AB">
            <w:pPr>
              <w:spacing w:line="260" w:lineRule="exact"/>
              <w:ind w:leftChars="-31" w:left="-65" w:rightChars="-39" w:right="-82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980349">
              <w:rPr>
                <w:rFonts w:ascii="仿宋_GB2312" w:eastAsia="仿宋_GB2312" w:hint="eastAsia"/>
                <w:sz w:val="18"/>
                <w:szCs w:val="18"/>
              </w:rPr>
              <w:t>消安委办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90CA1" w:rsidRPr="00980349" w:rsidRDefault="00390CA1" w:rsidP="0053314E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390CA1" w:rsidRPr="00980349" w:rsidTr="001F763A">
        <w:trPr>
          <w:trHeight w:val="435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90CA1" w:rsidRPr="00980349" w:rsidRDefault="00390CA1" w:rsidP="002932AB">
            <w:pPr>
              <w:spacing w:line="260" w:lineRule="exact"/>
              <w:ind w:leftChars="-31" w:left="-65" w:rightChars="-39" w:right="-82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390CA1" w:rsidRPr="00980349" w:rsidTr="001F763A">
        <w:trPr>
          <w:trHeight w:val="1450"/>
          <w:jc w:val="center"/>
        </w:trPr>
        <w:tc>
          <w:tcPr>
            <w:tcW w:w="112" w:type="pct"/>
            <w:shd w:val="clear" w:color="auto" w:fill="auto"/>
            <w:vAlign w:val="center"/>
          </w:tcPr>
          <w:p w:rsidR="00390CA1" w:rsidRPr="00980349" w:rsidRDefault="00390CA1" w:rsidP="0053314E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980349">
              <w:rPr>
                <w:rFonts w:ascii="仿宋_GB2312" w:eastAsia="仿宋_GB2312" w:hint="eastAsia"/>
                <w:sz w:val="18"/>
                <w:szCs w:val="18"/>
              </w:rPr>
              <w:t>111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90CA1" w:rsidRPr="00980349" w:rsidRDefault="00390CA1" w:rsidP="0053314E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  <w:r w:rsidRPr="00980349">
              <w:rPr>
                <w:rFonts w:ascii="仿宋_GB2312" w:eastAsia="仿宋_GB2312" w:hint="eastAsia"/>
                <w:sz w:val="18"/>
                <w:szCs w:val="18"/>
              </w:rPr>
              <w:t>有序开展对口河源紫金的结对帮扶和“双精准”帮扶，突出产业共建和民生帮扶，切实做好22个贫困村贫困户脱贫与社会主义新农村示范村建设工作。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390CA1" w:rsidRPr="00980349" w:rsidRDefault="00390CA1" w:rsidP="0053314E">
            <w:pPr>
              <w:spacing w:line="26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 w:rsidRPr="00980349">
              <w:rPr>
                <w:rFonts w:ascii="仿宋_GB2312" w:eastAsia="仿宋_GB2312" w:hint="eastAsia"/>
                <w:sz w:val="18"/>
                <w:szCs w:val="18"/>
              </w:rPr>
              <w:t>研究产业共建扶持项目计划，完成产业共建和22个贫困村年度考核任务。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390CA1" w:rsidRPr="00980349" w:rsidRDefault="00390CA1" w:rsidP="0053314E">
            <w:pPr>
              <w:spacing w:line="26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90CA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对口帮扶桥田村，南洋村，黄洞村在年度考核中均取得优秀。三村均完成产业帮扶计划6个，其中三村光伏产业己邀投标正在实施中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</w:t>
            </w:r>
            <w:r w:rsidRPr="008147E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按计划推进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）。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390CA1" w:rsidRPr="00980349" w:rsidRDefault="00390CA1" w:rsidP="0053314E">
            <w:pPr>
              <w:spacing w:line="26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:rsidR="00390CA1" w:rsidRPr="00980349" w:rsidRDefault="00390CA1" w:rsidP="0053314E">
            <w:pPr>
              <w:spacing w:line="26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90CA1" w:rsidRPr="00980349" w:rsidRDefault="00390CA1" w:rsidP="002932AB">
            <w:pPr>
              <w:spacing w:line="260" w:lineRule="exact"/>
              <w:ind w:leftChars="-31" w:left="-65" w:rightChars="-39" w:right="-82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980349">
              <w:rPr>
                <w:rFonts w:ascii="仿宋_GB2312" w:eastAsia="仿宋_GB2312" w:hint="eastAsia"/>
                <w:sz w:val="18"/>
                <w:szCs w:val="18"/>
              </w:rPr>
              <w:t>经济服务科（扶贫办）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90CA1" w:rsidRPr="00980349" w:rsidRDefault="00390CA1" w:rsidP="0053314E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1F763A" w:rsidRDefault="001F763A" w:rsidP="00F15CCE">
      <w:pPr>
        <w:spacing w:line="520" w:lineRule="exact"/>
        <w:ind w:left="960" w:hangingChars="300" w:hanging="960"/>
        <w:rPr>
          <w:rFonts w:ascii="黑体" w:eastAsia="黑体" w:hAnsi="黑体"/>
          <w:sz w:val="32"/>
          <w:szCs w:val="32"/>
        </w:rPr>
      </w:pPr>
    </w:p>
    <w:p w:rsidR="001F763A" w:rsidRDefault="001F763A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F15CCE" w:rsidRPr="00742823" w:rsidRDefault="00F15CCE" w:rsidP="00F15CCE">
      <w:pPr>
        <w:spacing w:line="520" w:lineRule="exact"/>
        <w:ind w:left="960" w:hangingChars="300" w:hanging="960"/>
        <w:rPr>
          <w:rFonts w:ascii="黑体" w:eastAsia="黑体" w:hAnsi="黑体"/>
          <w:sz w:val="32"/>
          <w:szCs w:val="32"/>
        </w:rPr>
      </w:pPr>
    </w:p>
    <w:p w:rsidR="00F15CCE" w:rsidRPr="00EA15B9" w:rsidRDefault="00F15CCE" w:rsidP="00EA15B9">
      <w:pPr>
        <w:jc w:val="center"/>
        <w:rPr>
          <w:rFonts w:ascii="华光简小标宋" w:eastAsia="华光简小标宋"/>
          <w:sz w:val="44"/>
          <w:szCs w:val="44"/>
        </w:rPr>
      </w:pPr>
      <w:r w:rsidRPr="00061D54">
        <w:rPr>
          <w:rFonts w:ascii="华光简小标宋" w:eastAsia="华光简小标宋" w:hint="eastAsia"/>
          <w:sz w:val="44"/>
          <w:szCs w:val="44"/>
        </w:rPr>
        <w:t>龙华区2018年民生实事</w:t>
      </w:r>
      <w:r w:rsidR="0085148C">
        <w:rPr>
          <w:rFonts w:ascii="华光简小标宋" w:eastAsia="华光简小标宋" w:hint="eastAsia"/>
          <w:sz w:val="44"/>
          <w:szCs w:val="44"/>
        </w:rPr>
        <w:t>落实情况一览</w:t>
      </w:r>
      <w:r w:rsidRPr="00061D54">
        <w:rPr>
          <w:rFonts w:ascii="华光简小标宋" w:eastAsia="华光简小标宋" w:hint="eastAsia"/>
          <w:sz w:val="44"/>
          <w:szCs w:val="44"/>
        </w:rPr>
        <w:t>表</w:t>
      </w:r>
      <w:r w:rsidR="00EA15B9">
        <w:rPr>
          <w:rFonts w:ascii="华光简小标宋" w:eastAsia="华光简小标宋" w:hint="eastAsia"/>
          <w:sz w:val="44"/>
          <w:szCs w:val="44"/>
        </w:rPr>
        <w:t>（民治街道）</w:t>
      </w:r>
    </w:p>
    <w:tbl>
      <w:tblPr>
        <w:tblW w:w="21669" w:type="dxa"/>
        <w:jc w:val="center"/>
        <w:tblInd w:w="-2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2429"/>
        <w:gridCol w:w="483"/>
        <w:gridCol w:w="602"/>
        <w:gridCol w:w="2058"/>
        <w:gridCol w:w="2314"/>
        <w:gridCol w:w="2789"/>
        <w:gridCol w:w="3118"/>
        <w:gridCol w:w="2552"/>
        <w:gridCol w:w="1275"/>
        <w:gridCol w:w="2689"/>
        <w:gridCol w:w="713"/>
      </w:tblGrid>
      <w:tr w:rsidR="001B0A3A" w:rsidRPr="00D44507" w:rsidTr="0091185A">
        <w:trPr>
          <w:trHeight w:val="85"/>
          <w:tblHeader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1B0A3A" w:rsidRPr="00D44507" w:rsidRDefault="001B0A3A" w:rsidP="001B0A3A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44507">
              <w:rPr>
                <w:rFonts w:ascii="黑体" w:eastAsia="黑体" w:hAnsi="黑体" w:hint="eastAsia"/>
                <w:sz w:val="18"/>
                <w:szCs w:val="18"/>
              </w:rPr>
              <w:t>项目分类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1B0A3A" w:rsidRPr="00D44507" w:rsidRDefault="001B0A3A" w:rsidP="001B0A3A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44507">
              <w:rPr>
                <w:rFonts w:ascii="黑体" w:eastAsia="黑体" w:hAnsi="黑体" w:hint="eastAsia"/>
                <w:sz w:val="18"/>
                <w:szCs w:val="18"/>
              </w:rPr>
              <w:t>民生事项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1B0A3A" w:rsidRPr="00D44507" w:rsidRDefault="001B0A3A" w:rsidP="001B0A3A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44507">
              <w:rPr>
                <w:rFonts w:ascii="黑体" w:eastAsia="黑体" w:hAnsi="黑体" w:hint="eastAsia"/>
                <w:sz w:val="18"/>
                <w:szCs w:val="18"/>
              </w:rPr>
              <w:t>序号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1B0A3A" w:rsidRPr="00D44507" w:rsidRDefault="001B0A3A" w:rsidP="001B0A3A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44507">
              <w:rPr>
                <w:rFonts w:ascii="黑体" w:eastAsia="黑体" w:hAnsi="黑体" w:hint="eastAsia"/>
                <w:sz w:val="18"/>
                <w:szCs w:val="18"/>
              </w:rPr>
              <w:t>项目名称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1B0A3A" w:rsidRPr="00D44507" w:rsidRDefault="001B0A3A" w:rsidP="001B0A3A">
            <w:pPr>
              <w:spacing w:line="280" w:lineRule="exact"/>
              <w:ind w:leftChars="-41" w:left="-86" w:rightChars="-25" w:right="-5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44507">
              <w:rPr>
                <w:rFonts w:ascii="黑体" w:eastAsia="黑体" w:hAnsi="黑体" w:hint="eastAsia"/>
                <w:sz w:val="18"/>
                <w:szCs w:val="18"/>
              </w:rPr>
              <w:t>第一季度目标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1B0A3A" w:rsidRPr="00D44507" w:rsidRDefault="001B0A3A" w:rsidP="001B0A3A">
            <w:pPr>
              <w:spacing w:line="280" w:lineRule="exact"/>
              <w:ind w:leftChars="-41" w:left="-86" w:rightChars="-25" w:right="-5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44507">
              <w:rPr>
                <w:rFonts w:ascii="黑体" w:eastAsia="黑体" w:hAnsi="黑体" w:hint="eastAsia"/>
                <w:sz w:val="18"/>
                <w:szCs w:val="18"/>
              </w:rPr>
              <w:t>完成情况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B0A3A" w:rsidRPr="00D44507" w:rsidRDefault="001B0A3A" w:rsidP="001B0A3A">
            <w:pPr>
              <w:spacing w:line="280" w:lineRule="exact"/>
              <w:ind w:leftChars="-41" w:left="-86" w:rightChars="-25" w:right="-5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44507">
              <w:rPr>
                <w:rFonts w:ascii="黑体" w:eastAsia="黑体" w:hAnsi="黑体" w:hint="eastAsia"/>
                <w:sz w:val="18"/>
                <w:szCs w:val="18"/>
              </w:rPr>
              <w:t>存在问题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0A3A" w:rsidRPr="00D44507" w:rsidRDefault="001B0A3A" w:rsidP="001B0A3A">
            <w:pPr>
              <w:spacing w:line="280" w:lineRule="exact"/>
              <w:ind w:leftChars="-41" w:left="-86" w:rightChars="-25" w:right="-5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44507">
              <w:rPr>
                <w:rFonts w:ascii="黑体" w:eastAsia="黑体" w:hAnsi="黑体" w:hint="eastAsia"/>
                <w:sz w:val="18"/>
                <w:szCs w:val="18"/>
              </w:rPr>
              <w:t>解决措施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0A3A" w:rsidRPr="00D44507" w:rsidRDefault="001B0A3A" w:rsidP="001B0A3A">
            <w:pPr>
              <w:spacing w:line="280" w:lineRule="exact"/>
              <w:ind w:leftChars="-41" w:left="-86" w:rightChars="-25" w:right="-5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44507">
              <w:rPr>
                <w:rFonts w:ascii="黑体" w:eastAsia="黑体" w:hAnsi="黑体" w:hint="eastAsia"/>
                <w:sz w:val="18"/>
                <w:szCs w:val="18"/>
              </w:rPr>
              <w:t>主办单位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1B0A3A" w:rsidRPr="00D44507" w:rsidRDefault="001B0A3A" w:rsidP="001B0A3A">
            <w:pPr>
              <w:spacing w:line="280" w:lineRule="exact"/>
              <w:ind w:leftChars="-41" w:left="-86" w:rightChars="-25" w:right="-5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44507">
              <w:rPr>
                <w:rFonts w:ascii="黑体" w:eastAsia="黑体" w:hAnsi="黑体" w:hint="eastAsia"/>
                <w:sz w:val="18"/>
                <w:szCs w:val="18"/>
              </w:rPr>
              <w:t>协办单位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1B0A3A" w:rsidRPr="00D44507" w:rsidRDefault="001B0A3A" w:rsidP="001B0A3A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44507">
              <w:rPr>
                <w:rFonts w:ascii="黑体" w:eastAsia="黑体" w:hAnsi="黑体" w:hint="eastAsia"/>
                <w:sz w:val="18"/>
                <w:szCs w:val="18"/>
              </w:rPr>
              <w:t>备注</w:t>
            </w:r>
          </w:p>
        </w:tc>
      </w:tr>
      <w:tr w:rsidR="0091185A" w:rsidRPr="00D44507" w:rsidTr="0091185A">
        <w:trPr>
          <w:trHeight w:val="2549"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91185A" w:rsidRPr="00D44507" w:rsidRDefault="0091185A" w:rsidP="001B0A3A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44507">
              <w:rPr>
                <w:rFonts w:ascii="黑体" w:eastAsia="黑体" w:hAnsi="黑体" w:hint="eastAsia"/>
                <w:sz w:val="18"/>
                <w:szCs w:val="18"/>
              </w:rPr>
              <w:t>市容环境提升类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91185A" w:rsidRPr="00D44507" w:rsidRDefault="0091185A" w:rsidP="001B0A3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完成25个一类城中村整治工程。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1185A" w:rsidRPr="00D44507" w:rsidRDefault="0091185A" w:rsidP="001B0A3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91185A" w:rsidRPr="00D44507" w:rsidRDefault="0091185A" w:rsidP="001B0A3A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18-2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91185A" w:rsidRPr="00D44507" w:rsidRDefault="0091185A" w:rsidP="001B0A3A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44507">
              <w:rPr>
                <w:rFonts w:ascii="仿宋_GB2312" w:eastAsia="仿宋_GB2312" w:hint="eastAsia"/>
                <w:sz w:val="18"/>
                <w:szCs w:val="18"/>
              </w:rPr>
              <w:t>民治街道办4个城中村综合整治建设项目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1185A" w:rsidRPr="00D44507" w:rsidRDefault="0091185A" w:rsidP="001B0A3A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1.沙元埔村已完成基础建设工作，现开展环境提升工作；</w:t>
            </w:r>
          </w:p>
          <w:p w:rsidR="0091185A" w:rsidRPr="00D44507" w:rsidRDefault="0091185A" w:rsidP="001B0A3A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2.民乐村完成总进度80%；</w:t>
            </w:r>
          </w:p>
          <w:p w:rsidR="0091185A" w:rsidRPr="00D44507" w:rsidRDefault="0091185A" w:rsidP="001B0A3A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3.华侨新村</w:t>
            </w:r>
            <w:r w:rsidRPr="00D44507">
              <w:rPr>
                <w:rFonts w:ascii="仿宋_GB2312" w:eastAsia="仿宋_GB2312" w:hAnsi="宋体" w:cs="宋体" w:hint="eastAsia"/>
                <w:sz w:val="18"/>
                <w:szCs w:val="18"/>
              </w:rPr>
              <w:t>完成立项工作;</w:t>
            </w:r>
          </w:p>
          <w:p w:rsidR="0091185A" w:rsidRPr="00D44507" w:rsidRDefault="0091185A" w:rsidP="001B0A3A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4.横岭三区</w:t>
            </w:r>
            <w:r w:rsidRPr="00D44507">
              <w:rPr>
                <w:rFonts w:ascii="仿宋_GB2312" w:eastAsia="仿宋_GB2312" w:hAnsi="宋体" w:cs="宋体" w:hint="eastAsia"/>
                <w:sz w:val="18"/>
                <w:szCs w:val="18"/>
              </w:rPr>
              <w:t>完成立项工作。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65243D" w:rsidRPr="0065243D" w:rsidRDefault="0065243D" w:rsidP="0065243D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5243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1.沙元埔村已完成基础建设工作，现开展环境提升工作；</w:t>
            </w:r>
          </w:p>
          <w:p w:rsidR="0065243D" w:rsidRPr="0065243D" w:rsidRDefault="0065243D" w:rsidP="0065243D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5243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2.民乐村</w:t>
            </w:r>
            <w:r w:rsidR="007E4CE3" w:rsidRPr="0065243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已完成</w:t>
            </w:r>
            <w:r w:rsidRPr="0065243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总进度80%；</w:t>
            </w:r>
          </w:p>
          <w:p w:rsidR="0065243D" w:rsidRPr="0065243D" w:rsidRDefault="0065243D" w:rsidP="0065243D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5243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3.华侨新村</w:t>
            </w:r>
            <w:r w:rsidR="007E4CE3" w:rsidRPr="0065243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已完成</w:t>
            </w:r>
            <w:r w:rsidRPr="0065243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立项工作;</w:t>
            </w:r>
          </w:p>
          <w:p w:rsidR="0091185A" w:rsidRDefault="0065243D" w:rsidP="0065243D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5243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4.横岭三区</w:t>
            </w:r>
            <w:r w:rsidR="007E4CE3" w:rsidRPr="0065243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已完成</w:t>
            </w:r>
            <w:r w:rsidRPr="0065243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立项工作。</w:t>
            </w:r>
          </w:p>
          <w:p w:rsidR="0065243D" w:rsidRPr="00D44507" w:rsidRDefault="0065243D" w:rsidP="0065243D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</w:t>
            </w:r>
            <w:r w:rsidRPr="008147E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按计划推进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1185A" w:rsidRPr="00D44507" w:rsidRDefault="0091185A" w:rsidP="001B0A3A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1185A" w:rsidRPr="00D44507" w:rsidRDefault="0091185A" w:rsidP="001B0A3A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185A" w:rsidRPr="00D44507" w:rsidRDefault="002932AB" w:rsidP="001B0A3A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城中村综合</w:t>
            </w:r>
            <w:r w:rsidR="00EB3CFC"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治理</w:t>
            </w: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办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91185A" w:rsidRPr="00D44507" w:rsidRDefault="0091185A" w:rsidP="000455EA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经济促进局、科技创新局、住房和建设局、环境保护和水务局、规划土地监察局、龙华公安分局、市规划国土委龙华管理局、市交委龙华交通运输局、市市场和质量监管委龙华局、龙华交警大队、消防监督管理大队、龙华消防大队、龙华电信分局、深水龙华水务有限公司、龙华市政管理有限公司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1185A" w:rsidRPr="00D44507" w:rsidRDefault="0091185A" w:rsidP="001B0A3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91185A" w:rsidRPr="00D44507" w:rsidTr="0091185A">
        <w:trPr>
          <w:trHeight w:val="1144"/>
          <w:jc w:val="center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91185A" w:rsidRPr="00D44507" w:rsidRDefault="0091185A" w:rsidP="001B0A3A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44507">
              <w:rPr>
                <w:rFonts w:ascii="黑体" w:eastAsia="黑体" w:hAnsi="黑体" w:hint="eastAsia"/>
                <w:sz w:val="18"/>
                <w:szCs w:val="18"/>
              </w:rPr>
              <w:t>市容环境提升类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91185A" w:rsidRPr="00D44507" w:rsidRDefault="0091185A" w:rsidP="001B0A3A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完成12个农贸市场改造工程。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1185A" w:rsidRPr="00D44507" w:rsidRDefault="0091185A" w:rsidP="001B0A3A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91185A" w:rsidRPr="00D44507" w:rsidRDefault="0091185A" w:rsidP="001B0A3A">
            <w:pPr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19-3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91185A" w:rsidRPr="00D44507" w:rsidRDefault="0091185A" w:rsidP="001B0A3A">
            <w:pPr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东边市场升级改造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1185A" w:rsidRPr="00D44507" w:rsidRDefault="0091185A" w:rsidP="001B0A3A">
            <w:pPr>
              <w:spacing w:line="280" w:lineRule="exact"/>
              <w:ind w:leftChars="-41" w:left="22" w:rightChars="-25" w:right="-53" w:hangingChars="60" w:hanging="108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完成施工图初步设计。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1185A" w:rsidRPr="00D44507" w:rsidRDefault="003C221A" w:rsidP="001B0A3A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C221A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完成施工图设计预算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</w:t>
            </w:r>
            <w:r w:rsidRPr="008147E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按计划推进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1185A" w:rsidRPr="00D44507" w:rsidRDefault="0091185A" w:rsidP="001B0A3A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1185A" w:rsidRPr="00D44507" w:rsidRDefault="0091185A" w:rsidP="001B0A3A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185A" w:rsidRPr="00D44507" w:rsidRDefault="002932AB" w:rsidP="000455EA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int="eastAsia"/>
                <w:sz w:val="18"/>
                <w:szCs w:val="18"/>
              </w:rPr>
              <w:t>经济服务科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91185A" w:rsidRPr="00D44507" w:rsidRDefault="0091185A" w:rsidP="000455EA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市市场和质量监管委龙华局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1185A" w:rsidRPr="00D44507" w:rsidRDefault="0091185A" w:rsidP="001B0A3A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</w:p>
        </w:tc>
      </w:tr>
      <w:tr w:rsidR="00390CA1" w:rsidRPr="00D44507" w:rsidTr="0091185A">
        <w:trPr>
          <w:trHeight w:val="962"/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完成5个样板路、特色街建设项目。开工建设环观中路样板路景观提升工程。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20-3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民丰路商业街升级改造工程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立项，</w:t>
            </w: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施工图编制，申</w:t>
            </w:r>
            <w:r w:rsidRPr="00D4450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报概算</w:t>
            </w: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90CA1" w:rsidRDefault="00390CA1" w:rsidP="00AC67C2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开展概算编制中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</w:t>
            </w:r>
            <w:r w:rsidRPr="008147E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按计划推进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0CA1" w:rsidRPr="00D44507" w:rsidRDefault="00390CA1" w:rsidP="00EB3CFC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执法队（城市管理科）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390CA1" w:rsidRPr="00D44507" w:rsidRDefault="00390CA1" w:rsidP="001B0A3A">
            <w:pPr>
              <w:autoSpaceDN w:val="0"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390CA1" w:rsidRPr="00D44507" w:rsidRDefault="00390CA1" w:rsidP="001B0A3A">
            <w:pPr>
              <w:autoSpaceDN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390CA1" w:rsidRPr="00D44507" w:rsidTr="0091185A">
        <w:trPr>
          <w:trHeight w:val="567"/>
          <w:jc w:val="center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44507">
              <w:rPr>
                <w:rFonts w:ascii="黑体" w:eastAsia="黑体" w:hAnsi="黑体" w:hint="eastAsia"/>
                <w:sz w:val="18"/>
                <w:szCs w:val="18"/>
              </w:rPr>
              <w:t>市容环境提升类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（1）开展生活垃圾分类达标小区创建活动，新增达标小区40个。（2）</w:t>
            </w:r>
            <w:r w:rsidRPr="00D44507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升级改造80个垃圾转运站。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90CA1" w:rsidRPr="00D44507" w:rsidRDefault="00390CA1" w:rsidP="003E0A8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21-5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390CA1" w:rsidRPr="00D44507" w:rsidRDefault="00390CA1" w:rsidP="003E0A8A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44507">
              <w:rPr>
                <w:rFonts w:ascii="仿宋_GB2312" w:eastAsia="仿宋_GB2312" w:hint="eastAsia"/>
                <w:sz w:val="18"/>
                <w:szCs w:val="18"/>
              </w:rPr>
              <w:t>东二村等6个垃圾转运站改造提升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90CA1" w:rsidRPr="00D44507" w:rsidRDefault="00390CA1" w:rsidP="003E0A8A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立项，</w:t>
            </w: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施工图编制，申</w:t>
            </w:r>
            <w:r w:rsidRPr="00D4450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报概算</w:t>
            </w: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90CA1" w:rsidRDefault="00390CA1" w:rsidP="00AC67C2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方案调整，编制概算中（</w:t>
            </w:r>
            <w:r w:rsidRPr="008147E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按计划推进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0CA1" w:rsidRPr="00D44507" w:rsidRDefault="00390CA1" w:rsidP="003E0A8A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90CA1" w:rsidRPr="00D44507" w:rsidRDefault="00390CA1" w:rsidP="003E0A8A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0CA1" w:rsidRPr="00D44507" w:rsidRDefault="00390CA1" w:rsidP="002932AB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执法队（城市管理科）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390CA1" w:rsidRPr="00D44507" w:rsidRDefault="00390CA1" w:rsidP="003E0A8A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44507">
              <w:rPr>
                <w:rFonts w:ascii="仿宋_GB2312" w:eastAsia="仿宋_GB2312" w:hint="eastAsia"/>
                <w:sz w:val="18"/>
                <w:szCs w:val="18"/>
              </w:rPr>
              <w:t>城市管理局</w:t>
            </w:r>
            <w:r w:rsidRPr="00D44507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、规划土地监察局</w:t>
            </w:r>
            <w:r w:rsidRPr="00D44507">
              <w:rPr>
                <w:rFonts w:ascii="仿宋_GB2312" w:eastAsia="仿宋_GB2312" w:hint="eastAsia"/>
                <w:sz w:val="18"/>
                <w:szCs w:val="18"/>
              </w:rPr>
              <w:t>、</w:t>
            </w:r>
          </w:p>
          <w:p w:rsidR="00390CA1" w:rsidRPr="00D44507" w:rsidRDefault="00390CA1" w:rsidP="003E0A8A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44507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市规划国土委龙华管理局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90CA1" w:rsidRPr="00D44507" w:rsidRDefault="00390CA1" w:rsidP="003E0A8A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390CA1" w:rsidRPr="00D44507" w:rsidTr="0091185A">
        <w:trPr>
          <w:trHeight w:val="972"/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深入开展“厕所革命”，新建特色街头公厕3个，升级改造市政公厕30个。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22-5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int="eastAsia"/>
                <w:sz w:val="18"/>
                <w:szCs w:val="18"/>
              </w:rPr>
              <w:t>民乐村公厕和工业路公厕升级改造工程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立项，</w:t>
            </w: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施工图编制，</w:t>
            </w:r>
            <w:r w:rsidRPr="00D4450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报概算</w:t>
            </w: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90CA1" w:rsidRPr="00D44507" w:rsidRDefault="00745BCE" w:rsidP="001B0A3A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5BC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已完成施工招标 正在协调预算资金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</w:t>
            </w:r>
            <w:r w:rsidRPr="008147E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按计划推进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ind w:leftChars="-41" w:left="22" w:rightChars="-25" w:right="-53" w:hangingChars="60" w:hanging="108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执法队（城市管理科）</w:t>
            </w:r>
            <w:r w:rsidRPr="00D44507">
              <w:rPr>
                <w:rFonts w:ascii="仿宋_GB2312" w:eastAsia="仿宋_GB2312" w:hint="eastAsia"/>
                <w:sz w:val="18"/>
                <w:szCs w:val="18"/>
              </w:rPr>
              <w:t>、市政管理服务中心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390CA1" w:rsidRPr="00D44507" w:rsidTr="0091185A">
        <w:trPr>
          <w:trHeight w:val="560"/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D44507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汛期前完成</w:t>
            </w:r>
            <w:r w:rsidRPr="00D44507">
              <w:rPr>
                <w:rFonts w:ascii="仿宋_GB2312" w:eastAsia="仿宋_GB2312" w:hint="eastAsia"/>
                <w:sz w:val="18"/>
                <w:szCs w:val="18"/>
              </w:rPr>
              <w:t>下横朗新村10巷北侧边坡、锦山公园第二工业区力顺木制品厂北边坡、塘前新智学校旁边坡等3个边坡主体工程。</w:t>
            </w:r>
          </w:p>
          <w:p w:rsidR="00390CA1" w:rsidRPr="00D44507" w:rsidRDefault="00390CA1" w:rsidP="001B0A3A">
            <w:pPr>
              <w:spacing w:line="2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D44507">
              <w:rPr>
                <w:rFonts w:ascii="仿宋_GB2312" w:eastAsia="仿宋_GB2312" w:hint="eastAsia"/>
                <w:sz w:val="18"/>
                <w:szCs w:val="18"/>
              </w:rPr>
              <w:t>年底前</w:t>
            </w:r>
            <w:r w:rsidRPr="00D44507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完成</w:t>
            </w:r>
            <w:r w:rsidRPr="00D44507">
              <w:rPr>
                <w:rFonts w:ascii="仿宋_GB2312" w:eastAsia="仿宋_GB2312" w:hint="eastAsia"/>
                <w:sz w:val="18"/>
                <w:szCs w:val="18"/>
              </w:rPr>
              <w:t>观湖樟坑径社区彩谷厂后边坡</w:t>
            </w: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等30处危险边坡治理工程。</w:t>
            </w:r>
          </w:p>
        </w:tc>
        <w:tc>
          <w:tcPr>
            <w:tcW w:w="483" w:type="dxa"/>
            <w:vMerge w:val="restart"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ind w:leftChars="-21" w:left="-44" w:rightChars="-14" w:right="-29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33</w:t>
            </w: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-16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44507">
              <w:rPr>
                <w:rFonts w:ascii="仿宋_GB2312" w:eastAsia="仿宋_GB2312" w:hint="eastAsia"/>
                <w:sz w:val="18"/>
                <w:szCs w:val="18"/>
              </w:rPr>
              <w:t>行知小学操场东侧挡墙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完成报建、进场施工。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90CA1" w:rsidRDefault="00390CA1" w:rsidP="004806E0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即将完成报建（</w:t>
            </w:r>
            <w:r w:rsidRPr="008147E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按计划推进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0CA1" w:rsidRPr="00D44507" w:rsidRDefault="00390CA1" w:rsidP="000455EA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90CA1" w:rsidRPr="00D44507" w:rsidRDefault="00390CA1" w:rsidP="000455EA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sz w:val="18"/>
                <w:szCs w:val="18"/>
              </w:rPr>
              <w:t>城建科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390CA1" w:rsidRPr="00D44507" w:rsidTr="002932AB">
        <w:trPr>
          <w:trHeight w:val="456"/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ind w:leftChars="-21" w:left="-44" w:rightChars="-14" w:right="-29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33</w:t>
            </w: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-17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44507">
              <w:rPr>
                <w:rFonts w:ascii="仿宋_GB2312" w:eastAsia="仿宋_GB2312" w:hint="eastAsia"/>
                <w:sz w:val="18"/>
                <w:szCs w:val="18"/>
              </w:rPr>
              <w:t>上芬西头公园挡墙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完成报建、进场施工。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90CA1" w:rsidRDefault="00390CA1" w:rsidP="004806E0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即将完成报建（</w:t>
            </w:r>
            <w:r w:rsidRPr="008147E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按计划推进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0CA1" w:rsidRPr="00D44507" w:rsidRDefault="00390CA1" w:rsidP="000455EA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90CA1" w:rsidRPr="00D44507" w:rsidRDefault="00390CA1" w:rsidP="000455EA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0CA1" w:rsidRPr="00D44507" w:rsidRDefault="00390CA1" w:rsidP="002932AB">
            <w:pPr>
              <w:jc w:val="center"/>
            </w:pPr>
            <w:r w:rsidRPr="00D44507">
              <w:rPr>
                <w:rFonts w:ascii="仿宋_GB2312" w:eastAsia="仿宋_GB2312" w:hAnsi="宋体" w:cs="宋体" w:hint="eastAsia"/>
                <w:sz w:val="18"/>
                <w:szCs w:val="18"/>
              </w:rPr>
              <w:t>城建科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90CA1" w:rsidRPr="00D44507" w:rsidTr="002932AB">
        <w:trPr>
          <w:trHeight w:val="484"/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ind w:leftChars="-21" w:left="-44" w:rightChars="-14" w:right="-29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33-24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D44507">
              <w:rPr>
                <w:rFonts w:ascii="仿宋_GB2312" w:eastAsia="仿宋_GB2312" w:hAnsi="宋体" w:hint="eastAsia"/>
                <w:sz w:val="18"/>
                <w:szCs w:val="18"/>
              </w:rPr>
              <w:t>民乐公园西侧挡墙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完成施工招标、报建。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90CA1" w:rsidRDefault="00390CA1" w:rsidP="004806E0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即将完成报建（</w:t>
            </w:r>
            <w:r w:rsidRPr="008147E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按计划推进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0CA1" w:rsidRPr="00D44507" w:rsidRDefault="00390CA1" w:rsidP="000455EA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90CA1" w:rsidRPr="00D44507" w:rsidRDefault="00390CA1" w:rsidP="000455EA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0CA1" w:rsidRPr="00D44507" w:rsidRDefault="00390CA1" w:rsidP="002932AB">
            <w:pPr>
              <w:jc w:val="center"/>
            </w:pPr>
            <w:r w:rsidRPr="00D44507">
              <w:rPr>
                <w:rFonts w:ascii="仿宋_GB2312" w:eastAsia="仿宋_GB2312" w:hAnsi="宋体" w:cs="宋体" w:hint="eastAsia"/>
                <w:sz w:val="18"/>
                <w:szCs w:val="18"/>
              </w:rPr>
              <w:t>城建科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390CA1" w:rsidRPr="00D44507" w:rsidTr="002932AB">
        <w:trPr>
          <w:trHeight w:val="456"/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ind w:leftChars="-21" w:left="-44" w:rightChars="-14" w:right="-29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33-25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D44507">
              <w:rPr>
                <w:rFonts w:ascii="仿宋_GB2312" w:eastAsia="仿宋_GB2312" w:hAnsi="宋体" w:hint="eastAsia"/>
                <w:sz w:val="18"/>
                <w:szCs w:val="18"/>
              </w:rPr>
              <w:t>牛栏前学校东北侧挡墙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完成50%。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90CA1" w:rsidRDefault="00390CA1" w:rsidP="004806E0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完成85%（</w:t>
            </w:r>
            <w:r w:rsidRPr="008147E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按计划推进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0CA1" w:rsidRPr="00D44507" w:rsidRDefault="00390CA1" w:rsidP="000455EA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90CA1" w:rsidRPr="00D44507" w:rsidRDefault="00390CA1" w:rsidP="000455EA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0CA1" w:rsidRPr="00D44507" w:rsidRDefault="00390CA1" w:rsidP="002932AB">
            <w:pPr>
              <w:jc w:val="center"/>
            </w:pPr>
            <w:r w:rsidRPr="00D44507">
              <w:rPr>
                <w:rFonts w:ascii="仿宋_GB2312" w:eastAsia="仿宋_GB2312" w:hAnsi="宋体" w:cs="宋体" w:hint="eastAsia"/>
                <w:sz w:val="18"/>
                <w:szCs w:val="18"/>
              </w:rPr>
              <w:t>城建科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390CA1" w:rsidRPr="00D44507" w:rsidTr="002932AB">
        <w:trPr>
          <w:trHeight w:val="567"/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ind w:leftChars="-21" w:left="-44" w:rightChars="-14" w:right="-29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33-26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D44507">
              <w:rPr>
                <w:rFonts w:ascii="仿宋_GB2312" w:eastAsia="仿宋_GB2312" w:hAnsi="宋体" w:hint="eastAsia"/>
                <w:sz w:val="18"/>
                <w:szCs w:val="18"/>
              </w:rPr>
              <w:t>深圳北站隧道北口东侧边坡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完成50%。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90CA1" w:rsidRDefault="00390CA1" w:rsidP="004806E0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完成90%（</w:t>
            </w:r>
            <w:r w:rsidRPr="008147E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按计划推进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0CA1" w:rsidRPr="00D44507" w:rsidRDefault="00390CA1" w:rsidP="000455EA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90CA1" w:rsidRPr="00D44507" w:rsidRDefault="00390CA1" w:rsidP="000455EA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0CA1" w:rsidRPr="00D44507" w:rsidRDefault="00390CA1" w:rsidP="002932AB">
            <w:pPr>
              <w:jc w:val="center"/>
            </w:pPr>
            <w:r w:rsidRPr="00D44507">
              <w:rPr>
                <w:rFonts w:ascii="仿宋_GB2312" w:eastAsia="仿宋_GB2312" w:hAnsi="宋体" w:cs="宋体" w:hint="eastAsia"/>
                <w:sz w:val="18"/>
                <w:szCs w:val="18"/>
              </w:rPr>
              <w:t>城建科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390CA1" w:rsidRPr="00D44507" w:rsidTr="002932AB">
        <w:trPr>
          <w:trHeight w:val="567"/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ind w:leftChars="-21" w:left="-44" w:rightChars="-14" w:right="-29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33-27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D44507">
              <w:rPr>
                <w:rFonts w:ascii="仿宋_GB2312" w:eastAsia="仿宋_GB2312" w:hAnsi="宋体" w:hint="eastAsia"/>
                <w:sz w:val="18"/>
                <w:szCs w:val="18"/>
              </w:rPr>
              <w:t>民新工作站与碧水龙庭交界处挡墙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完成50%。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90CA1" w:rsidRDefault="00390CA1" w:rsidP="004806E0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完成85%（</w:t>
            </w:r>
            <w:r w:rsidRPr="008147E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按计划推进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0CA1" w:rsidRPr="00D44507" w:rsidRDefault="00390CA1" w:rsidP="000455EA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90CA1" w:rsidRPr="00D44507" w:rsidRDefault="00390CA1" w:rsidP="000455EA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0CA1" w:rsidRPr="00D44507" w:rsidRDefault="00390CA1" w:rsidP="002932AB">
            <w:pPr>
              <w:jc w:val="center"/>
            </w:pPr>
            <w:r w:rsidRPr="00D44507">
              <w:rPr>
                <w:rFonts w:ascii="仿宋_GB2312" w:eastAsia="仿宋_GB2312" w:hAnsi="宋体" w:cs="宋体" w:hint="eastAsia"/>
                <w:sz w:val="18"/>
                <w:szCs w:val="18"/>
              </w:rPr>
              <w:t>城建科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390CA1" w:rsidRPr="00D44507" w:rsidTr="0091185A">
        <w:trPr>
          <w:trHeight w:val="823"/>
          <w:jc w:val="center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44507">
              <w:rPr>
                <w:rFonts w:ascii="黑体" w:eastAsia="黑体" w:hAnsi="黑体" w:hint="eastAsia"/>
                <w:sz w:val="18"/>
                <w:szCs w:val="18"/>
              </w:rPr>
              <w:t>治水提质类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完成上芬水、牛湖水等12条黑臭水体治理。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36-1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上芬水黑臭水体治理工程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完成上芬水黑臭水体整治工作3%的工程量。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90CA1" w:rsidRPr="009C2330" w:rsidRDefault="00390CA1" w:rsidP="007C740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20"/>
                <w:szCs w:val="18"/>
              </w:rPr>
            </w:pPr>
            <w:r w:rsidRPr="00390CA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正在前期调查和初步设计阶段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</w:t>
            </w:r>
            <w:r w:rsidRPr="008147E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按计划推进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0CA1" w:rsidRPr="00390CA1" w:rsidRDefault="00390CA1" w:rsidP="007C740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90CA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1.按照区环水局的要求，箱涵主体截污由区完成前期工作，具体由谁实施未定。2.街道完成明渠段截污，工程费用如何解决。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90CA1" w:rsidRPr="007C7409" w:rsidRDefault="00390CA1" w:rsidP="000455EA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建议区相关职能部门明确责任及经费保障等问题。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0CA1" w:rsidRPr="00D44507" w:rsidRDefault="00390CA1" w:rsidP="000455EA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建设工程事务中心（水务）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390CA1" w:rsidRPr="00D44507" w:rsidRDefault="00390CA1" w:rsidP="000455EA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城市管理局、规划土地监察局、</w:t>
            </w:r>
          </w:p>
          <w:p w:rsidR="00390CA1" w:rsidRPr="00D44507" w:rsidRDefault="00390CA1" w:rsidP="000455EA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市规划国土委龙华管理局、市交委龙华交通运输局、龙华交警大队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90CA1" w:rsidRPr="00D44507" w:rsidTr="0091185A">
        <w:trPr>
          <w:trHeight w:val="652"/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:rsidR="00390CA1" w:rsidRPr="00D44507" w:rsidRDefault="00390CA1" w:rsidP="001B0A3A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完成高峰水、大水坑水等5条河道综合整治工程。</w:t>
            </w:r>
          </w:p>
          <w:p w:rsidR="00390CA1" w:rsidRPr="00D44507" w:rsidRDefault="00390CA1" w:rsidP="001B0A3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strike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完成清湖水、横坑仔河等2条河道综合整治工程50%工程量。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90CA1" w:rsidRPr="00D44507" w:rsidRDefault="00390CA1" w:rsidP="00C553F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37-3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390CA1" w:rsidRPr="00D44507" w:rsidRDefault="00390CA1" w:rsidP="00C553FB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上芬水综合整治工程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90CA1" w:rsidRPr="00D44507" w:rsidRDefault="00390CA1" w:rsidP="00C553FB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完成上芬水92%工程量。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90CA1" w:rsidRPr="00D44507" w:rsidRDefault="00390CA1" w:rsidP="00C553FB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C0C4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前完成梅龙路箱涵段外侧施工围挡、内侧施工段围挡、树木迁移、交通疏解、箱涵钢板桩800米、箱涵挖土方43500立方米、箱涵结构719米、截污管安装800米、人行天桥右侧恢复、风和日丽小区商铺走廊台阶恢复及排水沟，已完成93.8%工程量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</w:t>
            </w:r>
            <w:r w:rsidRPr="008147E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按计划推进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0CA1" w:rsidRPr="00D44507" w:rsidRDefault="00390CA1" w:rsidP="00C553FB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90CA1" w:rsidRPr="00D44507" w:rsidRDefault="00390CA1" w:rsidP="00C553FB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0CA1" w:rsidRPr="00D44507" w:rsidRDefault="00390CA1" w:rsidP="00C553FB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建设工程事务中心（工务）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390CA1" w:rsidRPr="00D44507" w:rsidRDefault="00390CA1" w:rsidP="00C553FB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发展和改革局、住房和建设局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90CA1" w:rsidRPr="00D44507" w:rsidTr="0091185A">
        <w:trPr>
          <w:trHeight w:val="824"/>
          <w:jc w:val="center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390CA1" w:rsidRPr="00D44507" w:rsidRDefault="00390CA1" w:rsidP="0091185A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44507">
              <w:rPr>
                <w:rFonts w:ascii="黑体" w:eastAsia="黑体" w:hAnsi="黑体" w:hint="eastAsia"/>
                <w:sz w:val="18"/>
                <w:szCs w:val="18"/>
              </w:rPr>
              <w:t>园</w:t>
            </w:r>
          </w:p>
          <w:p w:rsidR="00390CA1" w:rsidRPr="00D44507" w:rsidRDefault="00390CA1" w:rsidP="0091185A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44507">
              <w:rPr>
                <w:rFonts w:ascii="黑体" w:eastAsia="黑体" w:hAnsi="黑体" w:hint="eastAsia"/>
                <w:sz w:val="18"/>
                <w:szCs w:val="18"/>
              </w:rPr>
              <w:t>林</w:t>
            </w:r>
          </w:p>
          <w:p w:rsidR="00390CA1" w:rsidRPr="00D44507" w:rsidRDefault="00390CA1" w:rsidP="0091185A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44507">
              <w:rPr>
                <w:rFonts w:ascii="黑体" w:eastAsia="黑体" w:hAnsi="黑体" w:hint="eastAsia"/>
                <w:sz w:val="18"/>
                <w:szCs w:val="18"/>
              </w:rPr>
              <w:t>绿</w:t>
            </w:r>
          </w:p>
          <w:p w:rsidR="00390CA1" w:rsidRPr="00D44507" w:rsidRDefault="00390CA1" w:rsidP="0091185A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44507">
              <w:rPr>
                <w:rFonts w:ascii="黑体" w:eastAsia="黑体" w:hAnsi="黑体" w:hint="eastAsia"/>
                <w:sz w:val="18"/>
                <w:szCs w:val="18"/>
              </w:rPr>
              <w:t>化</w:t>
            </w:r>
          </w:p>
          <w:p w:rsidR="00390CA1" w:rsidRPr="00D44507" w:rsidRDefault="00390CA1" w:rsidP="0091185A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44507">
              <w:rPr>
                <w:rFonts w:ascii="黑体" w:eastAsia="黑体" w:hAnsi="黑体" w:hint="eastAsia"/>
                <w:sz w:val="18"/>
                <w:szCs w:val="18"/>
              </w:rPr>
              <w:t>类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:rsidR="00390CA1" w:rsidRPr="00D44507" w:rsidRDefault="00390CA1" w:rsidP="00AC57FE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（1）新建深圳北站</w:t>
            </w:r>
            <w:r w:rsidRPr="00D44507">
              <w:rPr>
                <w:rFonts w:ascii="仿宋_GB2312" w:eastAsia="仿宋_GB2312" w:hint="eastAsia"/>
                <w:sz w:val="18"/>
                <w:szCs w:val="18"/>
              </w:rPr>
              <w:t>中心公园、玉龙公园等2个大型公园。</w:t>
            </w: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建成白鸽湖文化公园、清湖文化公园等2个大型公园。（2）建成华荣路街心公园等14个街心公园。</w:t>
            </w: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/>
              </w:rPr>
              <w:t>（3）完成德逸公园、逸秀公园、新田公园、观澜二中后山公园、白鸽湖后山公园等5个公园提升工程。</w:t>
            </w:r>
          </w:p>
        </w:tc>
        <w:tc>
          <w:tcPr>
            <w:tcW w:w="483" w:type="dxa"/>
            <w:vMerge w:val="restart"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90CA1" w:rsidRPr="00D44507" w:rsidRDefault="00390CA1" w:rsidP="003C0EC6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42-9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390CA1" w:rsidRPr="00D44507" w:rsidRDefault="00390CA1" w:rsidP="003C0EC6">
            <w:pPr>
              <w:widowControl/>
              <w:spacing w:line="280" w:lineRule="exact"/>
              <w:ind w:leftChars="-34" w:left="-71" w:rightChars="-34" w:right="-71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梅龙路一号地块街心花园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90CA1" w:rsidRPr="00D44507" w:rsidRDefault="00390CA1" w:rsidP="003C0EC6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立项，</w:t>
            </w: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施工图编制，</w:t>
            </w:r>
            <w:r w:rsidRPr="00D4450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报概算</w:t>
            </w: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90CA1" w:rsidRDefault="00390CA1" w:rsidP="00AC67C2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方案深化已完成，编制概算中（</w:t>
            </w:r>
            <w:r w:rsidRPr="008147E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按计划推进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0CA1" w:rsidRPr="00D44507" w:rsidRDefault="00390CA1" w:rsidP="00C553FB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90CA1" w:rsidRPr="00D44507" w:rsidRDefault="00390CA1" w:rsidP="00C553FB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0CA1" w:rsidRPr="00D44507" w:rsidRDefault="00390CA1" w:rsidP="003C0EC6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执法队（城市管理科）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390CA1" w:rsidRPr="00D44507" w:rsidRDefault="00390CA1" w:rsidP="00C553FB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90CA1" w:rsidRPr="00D44507" w:rsidTr="0091185A">
        <w:trPr>
          <w:trHeight w:val="836"/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:rsidR="00390CA1" w:rsidRPr="00D44507" w:rsidRDefault="00390CA1" w:rsidP="0091185A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:rsidR="00390CA1" w:rsidRPr="00D44507" w:rsidRDefault="00390CA1" w:rsidP="00AC57FE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90CA1" w:rsidRPr="00D44507" w:rsidRDefault="00390CA1" w:rsidP="003C0EC6">
            <w:pPr>
              <w:spacing w:line="280" w:lineRule="exact"/>
              <w:ind w:leftChars="-21" w:left="-44" w:rightChars="-14" w:right="-29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42-10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390CA1" w:rsidRPr="00D44507" w:rsidRDefault="00390CA1" w:rsidP="003C0EC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白石龙社区街心花园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90CA1" w:rsidRPr="00D44507" w:rsidRDefault="00390CA1" w:rsidP="003C0EC6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立项，</w:t>
            </w: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施工图编制，</w:t>
            </w:r>
            <w:r w:rsidRPr="00D44507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报概算</w:t>
            </w: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90CA1" w:rsidRDefault="00390CA1" w:rsidP="00AC67C2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方案深化已完成，编制概算中（</w:t>
            </w:r>
            <w:r w:rsidRPr="008147E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按计划推进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0CA1" w:rsidRPr="00D44507" w:rsidRDefault="00390CA1" w:rsidP="00C553FB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90CA1" w:rsidRPr="00D44507" w:rsidRDefault="00390CA1" w:rsidP="00C553FB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0CA1" w:rsidRPr="00D44507" w:rsidRDefault="00390CA1" w:rsidP="003C0EC6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执法队（城市管理科）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390CA1" w:rsidRPr="00D44507" w:rsidRDefault="00390CA1" w:rsidP="00C553FB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390CA1" w:rsidRPr="00D44507" w:rsidTr="0091185A">
        <w:trPr>
          <w:trHeight w:val="830"/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:rsidR="00390CA1" w:rsidRPr="00D44507" w:rsidRDefault="00390CA1" w:rsidP="0091185A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:rsidR="00390CA1" w:rsidRPr="00D44507" w:rsidRDefault="00390CA1" w:rsidP="00AC57FE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90CA1" w:rsidRPr="00D44507" w:rsidRDefault="00390CA1" w:rsidP="003C0EC6">
            <w:pPr>
              <w:spacing w:line="280" w:lineRule="exact"/>
              <w:ind w:leftChars="-21" w:left="-44" w:rightChars="-14" w:right="-29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42-20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390CA1" w:rsidRPr="00D44507" w:rsidRDefault="00390CA1" w:rsidP="003C0EC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逸秀公园综合提升工程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90CA1" w:rsidRPr="00D44507" w:rsidRDefault="00390CA1" w:rsidP="003C0EC6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44507">
              <w:rPr>
                <w:rFonts w:ascii="仿宋_GB2312" w:eastAsia="仿宋_GB2312" w:hint="eastAsia"/>
                <w:sz w:val="18"/>
                <w:szCs w:val="18"/>
              </w:rPr>
              <w:t>完成工程量90%。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90CA1" w:rsidRPr="00D44507" w:rsidRDefault="00390CA1" w:rsidP="00C553FB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E8062D">
              <w:rPr>
                <w:rFonts w:ascii="仿宋_GB2312" w:eastAsia="仿宋_GB2312" w:hint="eastAsia"/>
                <w:sz w:val="18"/>
                <w:szCs w:val="18"/>
              </w:rPr>
              <w:t>廊架一、二、铝单板包边安装完成20%、园路排水沟修复完成92%、临时通道铺设完成30%、运动器材安装完成80%、园路铺装完成96%、绿化种植完成95%、管理房装修完成96%。已完成93%总工程量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</w:t>
            </w:r>
            <w:r w:rsidRPr="008147E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按计划推进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0CA1" w:rsidRPr="00D44507" w:rsidRDefault="00390CA1" w:rsidP="00C553FB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90CA1" w:rsidRPr="00D44507" w:rsidRDefault="00390CA1" w:rsidP="00C553FB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0CA1" w:rsidRPr="00D44507" w:rsidRDefault="00390CA1" w:rsidP="003C0EC6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45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建设工程事务中心（工务）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390CA1" w:rsidRPr="00D44507" w:rsidRDefault="00390CA1" w:rsidP="00C553FB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390CA1" w:rsidRPr="00D44507" w:rsidRDefault="00390CA1" w:rsidP="001B0A3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</w:tbl>
    <w:p w:rsidR="007460A8" w:rsidRDefault="007460A8"/>
    <w:sectPr w:rsidR="007460A8" w:rsidSect="0053314E">
      <w:headerReference w:type="default" r:id="rId8"/>
      <w:footerReference w:type="default" r:id="rId9"/>
      <w:pgSz w:w="23814" w:h="16840" w:orient="landscape" w:code="8"/>
      <w:pgMar w:top="1588" w:right="1474" w:bottom="85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8BE" w:rsidRDefault="001308BE" w:rsidP="00F15CCE">
      <w:r>
        <w:separator/>
      </w:r>
    </w:p>
  </w:endnote>
  <w:endnote w:type="continuationSeparator" w:id="0">
    <w:p w:rsidR="001308BE" w:rsidRDefault="001308BE" w:rsidP="00F15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光简小标宋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2E" w:rsidRPr="00742823" w:rsidRDefault="00D8312E" w:rsidP="001B0A3A">
    <w:pPr>
      <w:pStyle w:val="a4"/>
      <w:ind w:rightChars="137" w:right="288"/>
      <w:jc w:val="right"/>
      <w:rPr>
        <w:rFonts w:ascii="宋体" w:hAnsi="宋体"/>
        <w:sz w:val="28"/>
        <w:szCs w:val="28"/>
      </w:rPr>
    </w:pPr>
    <w:r w:rsidRPr="00742823">
      <w:rPr>
        <w:rFonts w:ascii="宋体" w:hAnsi="宋体" w:hint="eastAsia"/>
        <w:sz w:val="28"/>
        <w:szCs w:val="28"/>
      </w:rPr>
      <w:t xml:space="preserve">— </w:t>
    </w:r>
    <w:r w:rsidR="00477404" w:rsidRPr="00742823">
      <w:rPr>
        <w:rFonts w:ascii="宋体" w:hAnsi="宋体"/>
        <w:sz w:val="28"/>
        <w:szCs w:val="28"/>
      </w:rPr>
      <w:fldChar w:fldCharType="begin"/>
    </w:r>
    <w:r w:rsidRPr="00742823">
      <w:rPr>
        <w:rFonts w:ascii="宋体" w:hAnsi="宋体"/>
        <w:sz w:val="28"/>
        <w:szCs w:val="28"/>
      </w:rPr>
      <w:instrText>PAGE   \* MERGEFORMAT</w:instrText>
    </w:r>
    <w:r w:rsidR="00477404" w:rsidRPr="00742823">
      <w:rPr>
        <w:rFonts w:ascii="宋体" w:hAnsi="宋体"/>
        <w:sz w:val="28"/>
        <w:szCs w:val="28"/>
      </w:rPr>
      <w:fldChar w:fldCharType="separate"/>
    </w:r>
    <w:r w:rsidR="00EA15B9" w:rsidRPr="00EA15B9">
      <w:rPr>
        <w:rFonts w:ascii="宋体" w:hAnsi="宋体"/>
        <w:noProof/>
        <w:sz w:val="28"/>
        <w:szCs w:val="28"/>
        <w:lang w:val="zh-CN"/>
      </w:rPr>
      <w:t>4</w:t>
    </w:r>
    <w:r w:rsidR="00477404" w:rsidRPr="00742823">
      <w:rPr>
        <w:rFonts w:ascii="宋体" w:hAnsi="宋体"/>
        <w:sz w:val="28"/>
        <w:szCs w:val="28"/>
      </w:rPr>
      <w:fldChar w:fldCharType="end"/>
    </w:r>
    <w:r w:rsidRPr="00742823"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8BE" w:rsidRDefault="001308BE" w:rsidP="00F15CCE">
      <w:r>
        <w:separator/>
      </w:r>
    </w:p>
  </w:footnote>
  <w:footnote w:type="continuationSeparator" w:id="0">
    <w:p w:rsidR="001308BE" w:rsidRDefault="001308BE" w:rsidP="00F15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2E" w:rsidRDefault="00D8312E" w:rsidP="00D33CA2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01B5BB"/>
    <w:multiLevelType w:val="singleLevel"/>
    <w:tmpl w:val="8001B5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4957AD0"/>
    <w:multiLevelType w:val="singleLevel"/>
    <w:tmpl w:val="84957AD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871EBBB6"/>
    <w:multiLevelType w:val="singleLevel"/>
    <w:tmpl w:val="871EBB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033D200"/>
    <w:multiLevelType w:val="singleLevel"/>
    <w:tmpl w:val="9033D200"/>
    <w:lvl w:ilvl="0">
      <w:start w:val="1"/>
      <w:numFmt w:val="decimal"/>
      <w:suff w:val="nothing"/>
      <w:lvlText w:val="%1、"/>
      <w:lvlJc w:val="left"/>
    </w:lvl>
  </w:abstractNum>
  <w:abstractNum w:abstractNumId="4">
    <w:nsid w:val="A67712E8"/>
    <w:multiLevelType w:val="singleLevel"/>
    <w:tmpl w:val="A67712E8"/>
    <w:lvl w:ilvl="0">
      <w:start w:val="1"/>
      <w:numFmt w:val="decimal"/>
      <w:suff w:val="nothing"/>
      <w:lvlText w:val="%1、"/>
      <w:lvlJc w:val="left"/>
    </w:lvl>
  </w:abstractNum>
  <w:abstractNum w:abstractNumId="5">
    <w:nsid w:val="A7067209"/>
    <w:multiLevelType w:val="singleLevel"/>
    <w:tmpl w:val="A70672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41F7789"/>
    <w:multiLevelType w:val="singleLevel"/>
    <w:tmpl w:val="B41F778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C08509B1"/>
    <w:multiLevelType w:val="singleLevel"/>
    <w:tmpl w:val="C08509B1"/>
    <w:lvl w:ilvl="0">
      <w:start w:val="1"/>
      <w:numFmt w:val="decimal"/>
      <w:suff w:val="nothing"/>
      <w:lvlText w:val="%1、"/>
      <w:lvlJc w:val="left"/>
    </w:lvl>
  </w:abstractNum>
  <w:abstractNum w:abstractNumId="8">
    <w:nsid w:val="CE5FE831"/>
    <w:multiLevelType w:val="singleLevel"/>
    <w:tmpl w:val="CE5FE83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87561BB"/>
    <w:multiLevelType w:val="singleLevel"/>
    <w:tmpl w:val="D87561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DC12139C"/>
    <w:multiLevelType w:val="singleLevel"/>
    <w:tmpl w:val="DC12139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1">
    <w:nsid w:val="DEE53D08"/>
    <w:multiLevelType w:val="singleLevel"/>
    <w:tmpl w:val="DEE53D08"/>
    <w:lvl w:ilvl="0">
      <w:start w:val="1"/>
      <w:numFmt w:val="decimal"/>
      <w:suff w:val="nothing"/>
      <w:lvlText w:val="%1、"/>
      <w:lvlJc w:val="left"/>
    </w:lvl>
  </w:abstractNum>
  <w:abstractNum w:abstractNumId="12">
    <w:nsid w:val="00F1B687"/>
    <w:multiLevelType w:val="singleLevel"/>
    <w:tmpl w:val="00F1B68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0B87765E"/>
    <w:multiLevelType w:val="singleLevel"/>
    <w:tmpl w:val="0B87765E"/>
    <w:lvl w:ilvl="0">
      <w:start w:val="1"/>
      <w:numFmt w:val="decimal"/>
      <w:suff w:val="nothing"/>
      <w:lvlText w:val="%1、"/>
      <w:lvlJc w:val="left"/>
    </w:lvl>
  </w:abstractNum>
  <w:abstractNum w:abstractNumId="14">
    <w:nsid w:val="1670B68C"/>
    <w:multiLevelType w:val="singleLevel"/>
    <w:tmpl w:val="1670B68C"/>
    <w:lvl w:ilvl="0">
      <w:start w:val="1"/>
      <w:numFmt w:val="decimal"/>
      <w:suff w:val="nothing"/>
      <w:lvlText w:val="%1、"/>
      <w:lvlJc w:val="left"/>
    </w:lvl>
  </w:abstractNum>
  <w:abstractNum w:abstractNumId="15">
    <w:nsid w:val="1932EC98"/>
    <w:multiLevelType w:val="singleLevel"/>
    <w:tmpl w:val="1932EC9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1A566F71"/>
    <w:multiLevelType w:val="singleLevel"/>
    <w:tmpl w:val="1A566F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1FE4343D"/>
    <w:multiLevelType w:val="multilevel"/>
    <w:tmpl w:val="1FE4343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747A687"/>
    <w:multiLevelType w:val="singleLevel"/>
    <w:tmpl w:val="2747A68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2F340EA1"/>
    <w:multiLevelType w:val="multilevel"/>
    <w:tmpl w:val="2F340E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0DFFE63"/>
    <w:multiLevelType w:val="singleLevel"/>
    <w:tmpl w:val="30DFFE63"/>
    <w:lvl w:ilvl="0">
      <w:start w:val="1"/>
      <w:numFmt w:val="decimal"/>
      <w:suff w:val="nothing"/>
      <w:lvlText w:val="%1、"/>
      <w:lvlJc w:val="left"/>
    </w:lvl>
  </w:abstractNum>
  <w:abstractNum w:abstractNumId="21">
    <w:nsid w:val="317E1AB3"/>
    <w:multiLevelType w:val="singleLevel"/>
    <w:tmpl w:val="317E1AB3"/>
    <w:lvl w:ilvl="0">
      <w:start w:val="1"/>
      <w:numFmt w:val="decimal"/>
      <w:suff w:val="nothing"/>
      <w:lvlText w:val="%1、"/>
      <w:lvlJc w:val="left"/>
    </w:lvl>
  </w:abstractNum>
  <w:abstractNum w:abstractNumId="22">
    <w:nsid w:val="33765BB2"/>
    <w:multiLevelType w:val="singleLevel"/>
    <w:tmpl w:val="33765B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3D011220"/>
    <w:multiLevelType w:val="hybridMultilevel"/>
    <w:tmpl w:val="ADB4786A"/>
    <w:lvl w:ilvl="0" w:tplc="1FA2ED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E7078E4"/>
    <w:multiLevelType w:val="singleLevel"/>
    <w:tmpl w:val="3E7078E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5">
    <w:nsid w:val="3EE87314"/>
    <w:multiLevelType w:val="singleLevel"/>
    <w:tmpl w:val="3EE8731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40F41904"/>
    <w:multiLevelType w:val="multilevel"/>
    <w:tmpl w:val="40F41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74473B6"/>
    <w:multiLevelType w:val="singleLevel"/>
    <w:tmpl w:val="474473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47914A2A"/>
    <w:multiLevelType w:val="hybridMultilevel"/>
    <w:tmpl w:val="A5FA0D5C"/>
    <w:lvl w:ilvl="0" w:tplc="DA4645EA">
      <w:start w:val="1"/>
      <w:numFmt w:val="japaneseCounting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A54729F"/>
    <w:multiLevelType w:val="singleLevel"/>
    <w:tmpl w:val="4A54729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0">
    <w:nsid w:val="4FD11510"/>
    <w:multiLevelType w:val="singleLevel"/>
    <w:tmpl w:val="4FD11510"/>
    <w:lvl w:ilvl="0">
      <w:start w:val="1"/>
      <w:numFmt w:val="decimal"/>
      <w:suff w:val="nothing"/>
      <w:lvlText w:val="%1、"/>
      <w:lvlJc w:val="left"/>
    </w:lvl>
  </w:abstractNum>
  <w:abstractNum w:abstractNumId="31">
    <w:nsid w:val="555D220E"/>
    <w:multiLevelType w:val="multilevel"/>
    <w:tmpl w:val="555D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A71269C"/>
    <w:multiLevelType w:val="singleLevel"/>
    <w:tmpl w:val="5A71269C"/>
    <w:lvl w:ilvl="0">
      <w:start w:val="1"/>
      <w:numFmt w:val="chineseCounting"/>
      <w:suff w:val="nothing"/>
      <w:lvlText w:val="%1、"/>
      <w:lvlJc w:val="left"/>
    </w:lvl>
  </w:abstractNum>
  <w:abstractNum w:abstractNumId="33">
    <w:nsid w:val="5A7126FB"/>
    <w:multiLevelType w:val="singleLevel"/>
    <w:tmpl w:val="5A7126FB"/>
    <w:lvl w:ilvl="0">
      <w:start w:val="1"/>
      <w:numFmt w:val="chineseCounting"/>
      <w:suff w:val="nothing"/>
      <w:lvlText w:val="%1、"/>
      <w:lvlJc w:val="left"/>
    </w:lvl>
  </w:abstractNum>
  <w:abstractNum w:abstractNumId="34">
    <w:nsid w:val="5A71276D"/>
    <w:multiLevelType w:val="singleLevel"/>
    <w:tmpl w:val="5A71276D"/>
    <w:lvl w:ilvl="0">
      <w:start w:val="1"/>
      <w:numFmt w:val="chineseCounting"/>
      <w:suff w:val="nothing"/>
      <w:lvlText w:val="%1、"/>
      <w:lvlJc w:val="left"/>
    </w:lvl>
  </w:abstractNum>
  <w:abstractNum w:abstractNumId="35">
    <w:nsid w:val="5A712AC1"/>
    <w:multiLevelType w:val="singleLevel"/>
    <w:tmpl w:val="5A712AC1"/>
    <w:lvl w:ilvl="0">
      <w:start w:val="1"/>
      <w:numFmt w:val="chineseCounting"/>
      <w:suff w:val="nothing"/>
      <w:lvlText w:val="%1、"/>
      <w:lvlJc w:val="left"/>
    </w:lvl>
  </w:abstractNum>
  <w:abstractNum w:abstractNumId="36">
    <w:nsid w:val="5A72CAAD"/>
    <w:multiLevelType w:val="singleLevel"/>
    <w:tmpl w:val="5A72CAAD"/>
    <w:lvl w:ilvl="0">
      <w:start w:val="1"/>
      <w:numFmt w:val="decimal"/>
      <w:suff w:val="nothing"/>
      <w:lvlText w:val="%1、"/>
      <w:lvlJc w:val="left"/>
    </w:lvl>
  </w:abstractNum>
  <w:abstractNum w:abstractNumId="37">
    <w:nsid w:val="5A7A79FB"/>
    <w:multiLevelType w:val="singleLevel"/>
    <w:tmpl w:val="5A7A79FB"/>
    <w:lvl w:ilvl="0">
      <w:start w:val="1"/>
      <w:numFmt w:val="decimal"/>
      <w:suff w:val="nothing"/>
      <w:lvlText w:val="%1、"/>
      <w:lvlJc w:val="left"/>
    </w:lvl>
  </w:abstractNum>
  <w:abstractNum w:abstractNumId="38">
    <w:nsid w:val="5A7A7C25"/>
    <w:multiLevelType w:val="singleLevel"/>
    <w:tmpl w:val="5A7A7C25"/>
    <w:lvl w:ilvl="0">
      <w:start w:val="1"/>
      <w:numFmt w:val="decimal"/>
      <w:suff w:val="nothing"/>
      <w:lvlText w:val="%1、"/>
      <w:lvlJc w:val="left"/>
    </w:lvl>
  </w:abstractNum>
  <w:abstractNum w:abstractNumId="39">
    <w:nsid w:val="5A7AA9B3"/>
    <w:multiLevelType w:val="singleLevel"/>
    <w:tmpl w:val="5A7AA9B3"/>
    <w:lvl w:ilvl="0">
      <w:start w:val="1"/>
      <w:numFmt w:val="decimal"/>
      <w:suff w:val="nothing"/>
      <w:lvlText w:val="%1、"/>
      <w:lvlJc w:val="left"/>
    </w:lvl>
  </w:abstractNum>
  <w:abstractNum w:abstractNumId="40">
    <w:nsid w:val="61CCA2CC"/>
    <w:multiLevelType w:val="singleLevel"/>
    <w:tmpl w:val="61CCA2C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1">
    <w:nsid w:val="71060230"/>
    <w:multiLevelType w:val="singleLevel"/>
    <w:tmpl w:val="71060230"/>
    <w:lvl w:ilvl="0">
      <w:start w:val="1"/>
      <w:numFmt w:val="decimal"/>
      <w:suff w:val="nothing"/>
      <w:lvlText w:val="%1、"/>
      <w:lvlJc w:val="left"/>
    </w:lvl>
  </w:abstractNum>
  <w:abstractNum w:abstractNumId="42">
    <w:nsid w:val="728C320A"/>
    <w:multiLevelType w:val="hybridMultilevel"/>
    <w:tmpl w:val="F6A25D82"/>
    <w:lvl w:ilvl="0" w:tplc="B0C4D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75F5B1D2"/>
    <w:multiLevelType w:val="singleLevel"/>
    <w:tmpl w:val="75F5B1D2"/>
    <w:lvl w:ilvl="0">
      <w:start w:val="1"/>
      <w:numFmt w:val="decimal"/>
      <w:suff w:val="nothing"/>
      <w:lvlText w:val="%1、"/>
      <w:lvlJc w:val="left"/>
    </w:lvl>
  </w:abstractNum>
  <w:abstractNum w:abstractNumId="44">
    <w:nsid w:val="77E9E13E"/>
    <w:multiLevelType w:val="singleLevel"/>
    <w:tmpl w:val="77E9E13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5">
    <w:nsid w:val="7C6B6C7A"/>
    <w:multiLevelType w:val="singleLevel"/>
    <w:tmpl w:val="7C6B6C7A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46">
    <w:nsid w:val="7FA3D6F0"/>
    <w:multiLevelType w:val="singleLevel"/>
    <w:tmpl w:val="7FA3D6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1"/>
  </w:num>
  <w:num w:numId="5">
    <w:abstractNumId w:val="30"/>
  </w:num>
  <w:num w:numId="6">
    <w:abstractNumId w:val="36"/>
  </w:num>
  <w:num w:numId="7">
    <w:abstractNumId w:val="45"/>
  </w:num>
  <w:num w:numId="8">
    <w:abstractNumId w:val="16"/>
  </w:num>
  <w:num w:numId="9">
    <w:abstractNumId w:val="5"/>
  </w:num>
  <w:num w:numId="10">
    <w:abstractNumId w:val="22"/>
  </w:num>
  <w:num w:numId="11">
    <w:abstractNumId w:val="0"/>
  </w:num>
  <w:num w:numId="12">
    <w:abstractNumId w:val="34"/>
  </w:num>
  <w:num w:numId="13">
    <w:abstractNumId w:val="32"/>
  </w:num>
  <w:num w:numId="14">
    <w:abstractNumId w:val="33"/>
  </w:num>
  <w:num w:numId="15">
    <w:abstractNumId w:val="35"/>
  </w:num>
  <w:num w:numId="16">
    <w:abstractNumId w:val="4"/>
  </w:num>
  <w:num w:numId="17">
    <w:abstractNumId w:val="20"/>
  </w:num>
  <w:num w:numId="18">
    <w:abstractNumId w:val="21"/>
  </w:num>
  <w:num w:numId="19">
    <w:abstractNumId w:val="41"/>
  </w:num>
  <w:num w:numId="20">
    <w:abstractNumId w:val="12"/>
  </w:num>
  <w:num w:numId="21">
    <w:abstractNumId w:val="40"/>
  </w:num>
  <w:num w:numId="22">
    <w:abstractNumId w:val="29"/>
  </w:num>
  <w:num w:numId="23">
    <w:abstractNumId w:val="24"/>
  </w:num>
  <w:num w:numId="24">
    <w:abstractNumId w:val="6"/>
  </w:num>
  <w:num w:numId="25">
    <w:abstractNumId w:val="1"/>
  </w:num>
  <w:num w:numId="26">
    <w:abstractNumId w:val="9"/>
  </w:num>
  <w:num w:numId="27">
    <w:abstractNumId w:val="46"/>
  </w:num>
  <w:num w:numId="28">
    <w:abstractNumId w:val="37"/>
  </w:num>
  <w:num w:numId="29">
    <w:abstractNumId w:val="38"/>
  </w:num>
  <w:num w:numId="30">
    <w:abstractNumId w:val="39"/>
  </w:num>
  <w:num w:numId="31">
    <w:abstractNumId w:val="25"/>
  </w:num>
  <w:num w:numId="32">
    <w:abstractNumId w:val="44"/>
  </w:num>
  <w:num w:numId="33">
    <w:abstractNumId w:val="23"/>
  </w:num>
  <w:num w:numId="34">
    <w:abstractNumId w:val="14"/>
  </w:num>
  <w:num w:numId="35">
    <w:abstractNumId w:val="17"/>
  </w:num>
  <w:num w:numId="36">
    <w:abstractNumId w:val="19"/>
  </w:num>
  <w:num w:numId="37">
    <w:abstractNumId w:val="31"/>
  </w:num>
  <w:num w:numId="38">
    <w:abstractNumId w:val="26"/>
  </w:num>
  <w:num w:numId="39">
    <w:abstractNumId w:val="27"/>
  </w:num>
  <w:num w:numId="40">
    <w:abstractNumId w:val="15"/>
  </w:num>
  <w:num w:numId="41">
    <w:abstractNumId w:val="2"/>
  </w:num>
  <w:num w:numId="42">
    <w:abstractNumId w:val="18"/>
  </w:num>
  <w:num w:numId="43">
    <w:abstractNumId w:val="10"/>
  </w:num>
  <w:num w:numId="44">
    <w:abstractNumId w:val="42"/>
  </w:num>
  <w:num w:numId="45">
    <w:abstractNumId w:val="3"/>
  </w:num>
  <w:num w:numId="46">
    <w:abstractNumId w:val="43"/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E43"/>
    <w:rsid w:val="00027BC3"/>
    <w:rsid w:val="000455EA"/>
    <w:rsid w:val="00052646"/>
    <w:rsid w:val="00064B30"/>
    <w:rsid w:val="000A283D"/>
    <w:rsid w:val="000C6909"/>
    <w:rsid w:val="001161A8"/>
    <w:rsid w:val="001308BE"/>
    <w:rsid w:val="001348A1"/>
    <w:rsid w:val="00156294"/>
    <w:rsid w:val="0018498C"/>
    <w:rsid w:val="001B0A3A"/>
    <w:rsid w:val="001D0A64"/>
    <w:rsid w:val="001F763A"/>
    <w:rsid w:val="002226BF"/>
    <w:rsid w:val="002347B6"/>
    <w:rsid w:val="002373EE"/>
    <w:rsid w:val="00250700"/>
    <w:rsid w:val="00272D49"/>
    <w:rsid w:val="002932AB"/>
    <w:rsid w:val="00316F9C"/>
    <w:rsid w:val="00321B6A"/>
    <w:rsid w:val="00324038"/>
    <w:rsid w:val="00351B7B"/>
    <w:rsid w:val="003553DB"/>
    <w:rsid w:val="0035790F"/>
    <w:rsid w:val="003645F5"/>
    <w:rsid w:val="00365570"/>
    <w:rsid w:val="00390CA1"/>
    <w:rsid w:val="003C221A"/>
    <w:rsid w:val="003F78E9"/>
    <w:rsid w:val="00463E0C"/>
    <w:rsid w:val="00466D70"/>
    <w:rsid w:val="00477404"/>
    <w:rsid w:val="0048067E"/>
    <w:rsid w:val="004C0C4F"/>
    <w:rsid w:val="005127FE"/>
    <w:rsid w:val="005128C0"/>
    <w:rsid w:val="005150A0"/>
    <w:rsid w:val="0053314E"/>
    <w:rsid w:val="005470FE"/>
    <w:rsid w:val="00560292"/>
    <w:rsid w:val="005B0A49"/>
    <w:rsid w:val="005C3221"/>
    <w:rsid w:val="005D03F6"/>
    <w:rsid w:val="005E2207"/>
    <w:rsid w:val="005E2350"/>
    <w:rsid w:val="005F77C3"/>
    <w:rsid w:val="006239A8"/>
    <w:rsid w:val="00625A85"/>
    <w:rsid w:val="00633B7E"/>
    <w:rsid w:val="0065243D"/>
    <w:rsid w:val="00675F05"/>
    <w:rsid w:val="00690678"/>
    <w:rsid w:val="006F21F3"/>
    <w:rsid w:val="00745BCE"/>
    <w:rsid w:val="007460A8"/>
    <w:rsid w:val="00766B61"/>
    <w:rsid w:val="007C703F"/>
    <w:rsid w:val="007C7409"/>
    <w:rsid w:val="007E4CE3"/>
    <w:rsid w:val="008147E5"/>
    <w:rsid w:val="0085148C"/>
    <w:rsid w:val="00894030"/>
    <w:rsid w:val="008D4C1D"/>
    <w:rsid w:val="008F1046"/>
    <w:rsid w:val="0091185A"/>
    <w:rsid w:val="00956E7D"/>
    <w:rsid w:val="009605BE"/>
    <w:rsid w:val="00973011"/>
    <w:rsid w:val="00980349"/>
    <w:rsid w:val="00994F55"/>
    <w:rsid w:val="009E60D7"/>
    <w:rsid w:val="00A072A3"/>
    <w:rsid w:val="00A2392D"/>
    <w:rsid w:val="00A32A5E"/>
    <w:rsid w:val="00A839FF"/>
    <w:rsid w:val="00AA23A1"/>
    <w:rsid w:val="00AE087C"/>
    <w:rsid w:val="00AE4D5F"/>
    <w:rsid w:val="00B02DDE"/>
    <w:rsid w:val="00B31874"/>
    <w:rsid w:val="00B4480A"/>
    <w:rsid w:val="00B73DA1"/>
    <w:rsid w:val="00BA47C4"/>
    <w:rsid w:val="00BF561C"/>
    <w:rsid w:val="00C14BD6"/>
    <w:rsid w:val="00D33CA2"/>
    <w:rsid w:val="00D44507"/>
    <w:rsid w:val="00D44B06"/>
    <w:rsid w:val="00D57B1A"/>
    <w:rsid w:val="00D706F5"/>
    <w:rsid w:val="00D8312E"/>
    <w:rsid w:val="00DD5315"/>
    <w:rsid w:val="00E36A6B"/>
    <w:rsid w:val="00E50515"/>
    <w:rsid w:val="00E640BE"/>
    <w:rsid w:val="00E7430B"/>
    <w:rsid w:val="00E951C6"/>
    <w:rsid w:val="00E97C0D"/>
    <w:rsid w:val="00EA15B9"/>
    <w:rsid w:val="00EB3CFC"/>
    <w:rsid w:val="00EC3E43"/>
    <w:rsid w:val="00EE3B29"/>
    <w:rsid w:val="00EF6EC2"/>
    <w:rsid w:val="00F15CCE"/>
    <w:rsid w:val="00F45ECC"/>
    <w:rsid w:val="00F66B52"/>
    <w:rsid w:val="00F776C9"/>
    <w:rsid w:val="00F931B3"/>
    <w:rsid w:val="00FB4779"/>
    <w:rsid w:val="00FD1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F15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F15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15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15CCE"/>
    <w:rPr>
      <w:sz w:val="18"/>
      <w:szCs w:val="18"/>
    </w:rPr>
  </w:style>
  <w:style w:type="paragraph" w:styleId="a5">
    <w:name w:val="Body Text Indent"/>
    <w:basedOn w:val="a"/>
    <w:link w:val="Char1"/>
    <w:uiPriority w:val="99"/>
    <w:unhideWhenUsed/>
    <w:rsid w:val="00F15CCE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Char1">
    <w:name w:val="正文文本缩进 Char"/>
    <w:basedOn w:val="a0"/>
    <w:link w:val="a5"/>
    <w:uiPriority w:val="99"/>
    <w:rsid w:val="00F15CCE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unhideWhenUsed/>
    <w:qFormat/>
    <w:rsid w:val="00F15CC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qFormat/>
    <w:rsid w:val="00F15CCE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qFormat/>
    <w:rsid w:val="00F15CCE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qFormat/>
    <w:rsid w:val="00F15CCE"/>
    <w:pPr>
      <w:ind w:firstLineChars="200" w:firstLine="420"/>
    </w:pPr>
  </w:style>
  <w:style w:type="paragraph" w:customStyle="1" w:styleId="cjk">
    <w:name w:val="cjk"/>
    <w:basedOn w:val="a"/>
    <w:qFormat/>
    <w:rsid w:val="00F15CCE"/>
    <w:pPr>
      <w:widowControl/>
      <w:spacing w:before="100" w:beforeAutospacing="1" w:after="142" w:line="288" w:lineRule="auto"/>
    </w:pPr>
    <w:rPr>
      <w:rFonts w:ascii="宋体" w:hAnsi="宋体" w:cs="宋体"/>
      <w:kern w:val="0"/>
      <w:sz w:val="20"/>
      <w:szCs w:val="20"/>
    </w:rPr>
  </w:style>
  <w:style w:type="paragraph" w:customStyle="1" w:styleId="ParaCharCharCharCharCharCharChar">
    <w:name w:val="默认段落字体 Para Char Char Char Char Char Char Char"/>
    <w:basedOn w:val="a"/>
    <w:rsid w:val="00F15CCE"/>
    <w:rPr>
      <w:rFonts w:ascii="Tahoma" w:hAnsi="Tahoma"/>
      <w:sz w:val="24"/>
      <w:szCs w:val="20"/>
    </w:rPr>
  </w:style>
  <w:style w:type="paragraph" w:customStyle="1" w:styleId="p-txt">
    <w:name w:val="p-txt"/>
    <w:basedOn w:val="a"/>
    <w:rsid w:val="00F15C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-Char">
    <w:name w:val="正文-宋三 Char"/>
    <w:link w:val="-"/>
    <w:qFormat/>
    <w:locked/>
    <w:rsid w:val="00F15CCE"/>
    <w:rPr>
      <w:rFonts w:ascii="仿宋_GB2312" w:eastAsia="仿宋_GB2312"/>
      <w:sz w:val="32"/>
      <w:szCs w:val="32"/>
    </w:rPr>
  </w:style>
  <w:style w:type="paragraph" w:customStyle="1" w:styleId="-">
    <w:name w:val="正文-宋三"/>
    <w:basedOn w:val="a"/>
    <w:link w:val="-Char"/>
    <w:qFormat/>
    <w:rsid w:val="00F15CCE"/>
    <w:pPr>
      <w:adjustRightInd w:val="0"/>
      <w:snapToGrid w:val="0"/>
      <w:spacing w:line="560" w:lineRule="exact"/>
      <w:ind w:firstLineChars="200" w:firstLine="640"/>
      <w:jc w:val="left"/>
    </w:pPr>
    <w:rPr>
      <w:rFonts w:ascii="仿宋_GB2312" w:eastAsia="仿宋_GB2312" w:hAnsiTheme="minorHAnsi" w:cstheme="min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F15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F15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15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15CCE"/>
    <w:rPr>
      <w:sz w:val="18"/>
      <w:szCs w:val="18"/>
    </w:rPr>
  </w:style>
  <w:style w:type="paragraph" w:styleId="a5">
    <w:name w:val="Body Text Indent"/>
    <w:basedOn w:val="a"/>
    <w:link w:val="Char1"/>
    <w:uiPriority w:val="99"/>
    <w:unhideWhenUsed/>
    <w:rsid w:val="00F15CCE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Char1">
    <w:name w:val="正文文本缩进 Char"/>
    <w:basedOn w:val="a0"/>
    <w:link w:val="a5"/>
    <w:uiPriority w:val="99"/>
    <w:rsid w:val="00F15CCE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unhideWhenUsed/>
    <w:qFormat/>
    <w:rsid w:val="00F15CC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qFormat/>
    <w:rsid w:val="00F15CCE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qFormat/>
    <w:rsid w:val="00F15CCE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qFormat/>
    <w:rsid w:val="00F15CCE"/>
    <w:pPr>
      <w:ind w:firstLineChars="200" w:firstLine="420"/>
    </w:pPr>
  </w:style>
  <w:style w:type="paragraph" w:customStyle="1" w:styleId="cjk">
    <w:name w:val="cjk"/>
    <w:basedOn w:val="a"/>
    <w:qFormat/>
    <w:rsid w:val="00F15CCE"/>
    <w:pPr>
      <w:widowControl/>
      <w:spacing w:before="100" w:beforeAutospacing="1" w:after="142" w:line="288" w:lineRule="auto"/>
    </w:pPr>
    <w:rPr>
      <w:rFonts w:ascii="宋体" w:hAnsi="宋体" w:cs="宋体"/>
      <w:kern w:val="0"/>
      <w:sz w:val="20"/>
      <w:szCs w:val="20"/>
    </w:rPr>
  </w:style>
  <w:style w:type="paragraph" w:customStyle="1" w:styleId="ParaCharCharCharCharCharCharChar">
    <w:name w:val="默认段落字体 Para Char Char Char Char Char Char Char"/>
    <w:basedOn w:val="a"/>
    <w:rsid w:val="00F15CCE"/>
    <w:rPr>
      <w:rFonts w:ascii="Tahoma" w:hAnsi="Tahoma"/>
      <w:sz w:val="24"/>
      <w:szCs w:val="20"/>
    </w:rPr>
  </w:style>
  <w:style w:type="paragraph" w:customStyle="1" w:styleId="p-txt">
    <w:name w:val="p-txt"/>
    <w:basedOn w:val="a"/>
    <w:rsid w:val="00F15C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-Char">
    <w:name w:val="正文-宋三 Char"/>
    <w:link w:val="-"/>
    <w:qFormat/>
    <w:locked/>
    <w:rsid w:val="00F15CCE"/>
    <w:rPr>
      <w:rFonts w:ascii="仿宋_GB2312" w:eastAsia="仿宋_GB2312"/>
      <w:sz w:val="32"/>
      <w:szCs w:val="32"/>
    </w:rPr>
  </w:style>
  <w:style w:type="paragraph" w:customStyle="1" w:styleId="-">
    <w:name w:val="正文-宋三"/>
    <w:basedOn w:val="a"/>
    <w:link w:val="-Char"/>
    <w:qFormat/>
    <w:rsid w:val="00F15CCE"/>
    <w:pPr>
      <w:adjustRightInd w:val="0"/>
      <w:snapToGrid w:val="0"/>
      <w:spacing w:line="560" w:lineRule="exact"/>
      <w:ind w:firstLineChars="200" w:firstLine="640"/>
      <w:jc w:val="left"/>
    </w:pPr>
    <w:rPr>
      <w:rFonts w:ascii="仿宋_GB2312" w:eastAsia="仿宋_GB2312" w:hAnsiTheme="minorHAnsi" w:cstheme="minorBidi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C25C4-27DD-40C3-81AD-14445623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710</Words>
  <Characters>4051</Characters>
  <Application>Microsoft Office Word</Application>
  <DocSecurity>0</DocSecurity>
  <Lines>33</Lines>
  <Paragraphs>9</Paragraphs>
  <ScaleCrop>false</ScaleCrop>
  <Company>微软中国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马贞权</dc:creator>
  <cp:lastModifiedBy>Lenovo</cp:lastModifiedBy>
  <cp:revision>4</cp:revision>
  <dcterms:created xsi:type="dcterms:W3CDTF">2018-04-16T03:38:00Z</dcterms:created>
  <dcterms:modified xsi:type="dcterms:W3CDTF">2018-06-05T02:58:00Z</dcterms:modified>
</cp:coreProperties>
</file>