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pacing w:val="23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pacing w:val="23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23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/>
          <w:b/>
          <w:color w:val="000000"/>
          <w:spacing w:val="23"/>
          <w:sz w:val="44"/>
          <w:szCs w:val="44"/>
        </w:rPr>
      </w:pPr>
      <w:r>
        <w:rPr>
          <w:rFonts w:hint="eastAsia" w:ascii="宋体" w:hAnsi="宋体"/>
          <w:b/>
          <w:color w:val="000000"/>
          <w:spacing w:val="23"/>
          <w:sz w:val="44"/>
          <w:szCs w:val="44"/>
        </w:rPr>
        <w:t>专项整治工作负责人和对接人信息表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填写日期：2020年   月   日</w:t>
      </w:r>
    </w:p>
    <w:tbl>
      <w:tblPr>
        <w:tblStyle w:val="3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410"/>
        <w:gridCol w:w="2268"/>
        <w:gridCol w:w="1936"/>
        <w:gridCol w:w="2884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社会服务机构名称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pacing w:val="23"/>
                <w:sz w:val="32"/>
                <w:szCs w:val="32"/>
              </w:rPr>
              <w:t>工作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负责人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对接人</w:t>
            </w:r>
          </w:p>
        </w:tc>
        <w:tc>
          <w:tcPr>
            <w:tcW w:w="2884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3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84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8"/>
    <w:rsid w:val="000B1E98"/>
    <w:rsid w:val="001319E9"/>
    <w:rsid w:val="4E2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2020-05-07T06:49:00Z</dcterms:created>
  <dc:creator>罗梦岚</dc:creator>
  <cp:lastModifiedBy>何子超</cp:lastModifiedBy>
  <dcterms:modified xsi:type="dcterms:W3CDTF">2020-05-09T07:35:50Z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