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bookmarkStart w:id="0" w:name="_GoBack"/>
      <w:r>
        <w:rPr>
          <w:rFonts w:hint="eastAsia" w:ascii="方正小标宋简体" w:hAnsi="方正小标宋简体" w:eastAsia="方正小标宋简体" w:cs="方正小标宋简体"/>
          <w:sz w:val="44"/>
          <w:szCs w:val="44"/>
        </w:rPr>
        <w:t>深圳市龙华区“爱心卡”管理办法（草案）》征集社会意见反馈情况一览表</w:t>
      </w:r>
      <w:bookmarkEnd w:id="0"/>
    </w:p>
    <w:p>
      <w:pPr>
        <w:spacing w:line="560" w:lineRule="exact"/>
        <w:jc w:val="center"/>
        <w:rPr>
          <w:rFonts w:hint="eastAsia" w:ascii="方正小标宋简体" w:hAnsi="方正小标宋简体" w:eastAsia="方正小标宋简体" w:cs="方正小标宋简体"/>
          <w:sz w:val="44"/>
          <w:szCs w:val="44"/>
        </w:rPr>
      </w:pPr>
    </w:p>
    <w:tbl>
      <w:tblPr>
        <w:tblStyle w:val="4"/>
        <w:tblpPr w:leftFromText="180" w:rightFromText="180" w:vertAnchor="text" w:horzAnchor="page" w:tblpX="1582" w:tblpY="220"/>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309"/>
        <w:gridCol w:w="1710"/>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74" w:type="dxa"/>
            <w:noWrap w:val="0"/>
            <w:vAlign w:val="top"/>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309" w:type="dxa"/>
            <w:noWrap w:val="0"/>
            <w:vAlign w:val="top"/>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意见和建议</w:t>
            </w:r>
          </w:p>
        </w:tc>
        <w:tc>
          <w:tcPr>
            <w:tcW w:w="1710" w:type="dxa"/>
            <w:noWrap w:val="0"/>
            <w:vAlign w:val="top"/>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是否采纳</w:t>
            </w:r>
          </w:p>
        </w:tc>
        <w:tc>
          <w:tcPr>
            <w:tcW w:w="3342" w:type="dxa"/>
            <w:noWrap w:val="0"/>
            <w:vAlign w:val="top"/>
          </w:tcPr>
          <w:p>
            <w:pPr>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309" w:type="dxa"/>
            <w:noWrap w:val="0"/>
            <w:vAlign w:val="center"/>
          </w:tcPr>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建议简化申请手续。</w:t>
            </w:r>
          </w:p>
        </w:tc>
        <w:tc>
          <w:tcPr>
            <w:tcW w:w="1710"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是</w:t>
            </w:r>
          </w:p>
        </w:tc>
        <w:tc>
          <w:tcPr>
            <w:tcW w:w="3342" w:type="dxa"/>
            <w:noWrap w:val="0"/>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首次申请手续见《办法》第三章</w:t>
            </w: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服务对象可根据实际需要以家庭为单位在聚善空间·慈善超市申请“爱心卡”，首次申请需困难对象或其法定监护人出具有效身份证明及困难证明登记办理</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309" w:type="dxa"/>
            <w:noWrap w:val="0"/>
            <w:vAlign w:val="center"/>
          </w:tcPr>
          <w:p>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请政府加大补贴力度。</w:t>
            </w:r>
          </w:p>
        </w:tc>
        <w:tc>
          <w:tcPr>
            <w:tcW w:w="1710"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c>
          <w:tcPr>
            <w:tcW w:w="3342" w:type="dxa"/>
            <w:noWrap w:val="0"/>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“爱心卡”补贴参照深圳市、各区慈善超市补贴标准确定沿用往年标准。</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1376E"/>
    <w:rsid w:val="5521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2020-06-01T06:45:00Z</dcterms:created>
  <dc:creator>张旭源</dc:creator>
  <cp:lastModifiedBy>张旭源</cp:lastModifiedBy>
  <dcterms:modified xsi:type="dcterms:W3CDTF">2020-06-01T06:46:14Z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