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深圳市观澜大水坑股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份合作公司历史违建信息清单</w:t>
      </w:r>
    </w:p>
    <w:tbl>
      <w:tblPr>
        <w:tblStyle w:val="3"/>
        <w:tblW w:w="15746" w:type="dxa"/>
        <w:jc w:val="center"/>
        <w:tblInd w:w="-805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690"/>
        <w:gridCol w:w="1900"/>
        <w:gridCol w:w="1890"/>
        <w:gridCol w:w="1410"/>
        <w:gridCol w:w="1500"/>
        <w:gridCol w:w="1785"/>
        <w:gridCol w:w="1530"/>
        <w:gridCol w:w="2233"/>
      </w:tblGrid>
      <w:tr>
        <w:tblPrEx>
          <w:tblLayout w:type="fixed"/>
        </w:tblPrEx>
        <w:trPr>
          <w:trHeight w:val="1044" w:hRule="atLeast"/>
          <w:jc w:val="center"/>
        </w:trPr>
        <w:tc>
          <w:tcPr>
            <w:tcW w:w="8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地块位置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地块编号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普查申报编号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用地面积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建筑面积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建筑基底面积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建筑层数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建筑用途</w:t>
            </w:r>
          </w:p>
        </w:tc>
      </w:tr>
      <w:tr>
        <w:tblPrEx>
          <w:tblLayout w:type="fixed"/>
        </w:tblPrEx>
        <w:trPr>
          <w:trHeight w:val="819" w:hRule="atLeast"/>
          <w:jc w:val="center"/>
        </w:trPr>
        <w:tc>
          <w:tcPr>
            <w:tcW w:w="8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龙华区福城街道樟阁路</w:t>
            </w:r>
          </w:p>
        </w:tc>
        <w:tc>
          <w:tcPr>
            <w:tcW w:w="1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905201902340B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508110129273B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3500.07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12.76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12.76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门卫室</w:t>
            </w:r>
          </w:p>
        </w:tc>
      </w:tr>
      <w:tr>
        <w:tblPrEx>
          <w:tblLayout w:type="fixed"/>
        </w:tblPrEx>
        <w:trPr>
          <w:trHeight w:val="849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508110129274B</w:t>
            </w:r>
          </w:p>
        </w:tc>
        <w:tc>
          <w:tcPr>
            <w:tcW w:w="14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20.4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20.4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</w:t>
            </w:r>
          </w:p>
        </w:tc>
      </w:tr>
      <w:tr>
        <w:tblPrEx>
          <w:tblLayout w:type="fixed"/>
        </w:tblPrEx>
        <w:trPr>
          <w:trHeight w:val="774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508110129208B</w:t>
            </w:r>
          </w:p>
        </w:tc>
        <w:tc>
          <w:tcPr>
            <w:tcW w:w="14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87.96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87.96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</w:t>
            </w:r>
          </w:p>
        </w:tc>
      </w:tr>
      <w:tr>
        <w:tblPrEx>
          <w:tblLayout w:type="fixed"/>
        </w:tblPrEx>
        <w:trPr>
          <w:trHeight w:val="729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508110129212B</w:t>
            </w:r>
          </w:p>
        </w:tc>
        <w:tc>
          <w:tcPr>
            <w:tcW w:w="14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3299.02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1054.03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3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厂房</w:t>
            </w:r>
          </w:p>
        </w:tc>
      </w:tr>
      <w:tr>
        <w:tblPrEx>
          <w:tblLayout w:type="fixed"/>
        </w:tblPrEx>
        <w:trPr>
          <w:trHeight w:val="774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508110129210B</w:t>
            </w:r>
          </w:p>
        </w:tc>
        <w:tc>
          <w:tcPr>
            <w:tcW w:w="14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587.53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278.07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2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</w:t>
            </w:r>
          </w:p>
        </w:tc>
      </w:tr>
      <w:tr>
        <w:tblPrEx>
          <w:tblLayout w:type="fixed"/>
        </w:tblPrEx>
        <w:trPr>
          <w:trHeight w:val="984" w:hRule="atLeast"/>
          <w:jc w:val="center"/>
        </w:trPr>
        <w:tc>
          <w:tcPr>
            <w:tcW w:w="8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龙华区福城街道樟阁路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905201902341B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508110129240B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1073.67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2294.46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490.14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工业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C2095"/>
    <w:rsid w:val="1906205F"/>
    <w:rsid w:val="29FC2095"/>
    <w:rsid w:val="72B3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2019-10-28T07:25:00Z</dcterms:created>
  <dc:creator>规划土地监察科</dc:creator>
  <cp:lastModifiedBy>规划土地监察科</cp:lastModifiedBy>
  <dcterms:modified xsi:type="dcterms:W3CDTF">2020-06-28T09:11:18Z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