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480" w:lineRule="auto"/>
        <w:jc w:val="center"/>
        <w:rPr>
          <w:rFonts w:ascii="黑体" w:eastAsia="黑体"/>
          <w:sz w:val="52"/>
        </w:rPr>
      </w:pPr>
    </w:p>
    <w:p>
      <w:pPr>
        <w:spacing w:line="480" w:lineRule="auto"/>
        <w:jc w:val="center"/>
        <w:rPr>
          <w:rFonts w:ascii="黑体" w:eastAsia="黑体"/>
          <w:sz w:val="52"/>
        </w:rPr>
      </w:pPr>
    </w:p>
    <w:p>
      <w:pPr>
        <w:spacing w:line="480" w:lineRule="auto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龙华区科技创新中心（观澜湖）</w:t>
      </w:r>
    </w:p>
    <w:p>
      <w:pPr>
        <w:spacing w:line="480" w:lineRule="auto"/>
        <w:jc w:val="center"/>
        <w:rPr>
          <w:rFonts w:ascii="黑体" w:eastAsia="黑体"/>
          <w:sz w:val="52"/>
        </w:rPr>
      </w:pPr>
      <w:r>
        <w:rPr>
          <w:rFonts w:hint="eastAsia" w:ascii="黑体" w:eastAsia="黑体"/>
          <w:sz w:val="52"/>
        </w:rPr>
        <w:t>租用申请表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移动电话：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办公座机：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填表申明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本单位承诺自觉遵守《龙华区科技创新中心（观澜湖）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入驻管理办法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》以及填表说明等相关文件规定，并自愿作出以下申明：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1、本单位对本申请材料的合法性、真实性、准确性和完整性负责。如有虚假，本公司依法承担相应的法律责任并退出所租赁的创新型产业用房。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2、本单位同意将本申请材料向依法审批工作人员和部门公开，对依法审批或者评审过程中泄露的信息，龙华区科技创新局免予承担责任。 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3、本单位承诺本单位近3年内未发生严重违法违规行为，且未列入企业诚信异常名录、经营异常名录和严重违法失信企业名单。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4、本申请材料仅为申请租赁龙华区科技创新中心（观澜湖），已自行备份，不再要求龙华区科技创新局予以退还。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（单位公章）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年   月   日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57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056"/>
        <w:gridCol w:w="1385"/>
        <w:gridCol w:w="24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单位名称</w:t>
            </w:r>
          </w:p>
        </w:tc>
        <w:tc>
          <w:tcPr>
            <w:tcW w:w="3056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登记注册类型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注册地址</w:t>
            </w:r>
          </w:p>
        </w:tc>
        <w:tc>
          <w:tcPr>
            <w:tcW w:w="3056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统一社会信用代码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主营业务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注册时间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注册资本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ind w:firstLine="2310" w:firstLineChars="110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万元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行业类别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法定代表人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电  话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联 系 人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电  话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申请单位类型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国家、省、市认定的研发机构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诺贝尔奖科学家实验室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深圳市新设基础研究机构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□ 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深圳市重点企业研究院□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龙华区重点研发机构□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科技类民办非企业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研发机构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科技企业□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科技服务机构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□</w:t>
            </w: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行业类别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相关资质认定</w:t>
            </w:r>
          </w:p>
        </w:tc>
        <w:tc>
          <w:tcPr>
            <w:tcW w:w="305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5" w:type="dxa"/>
            <w:tcBorders>
              <w:bottom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认定年份</w:t>
            </w:r>
          </w:p>
        </w:tc>
        <w:tc>
          <w:tcPr>
            <w:tcW w:w="243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办公人数</w:t>
            </w:r>
          </w:p>
        </w:tc>
        <w:tc>
          <w:tcPr>
            <w:tcW w:w="3056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  <w:tc>
          <w:tcPr>
            <w:tcW w:w="1385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Cs w:val="21"/>
              </w:rPr>
            </w:pPr>
            <w:r>
              <w:rPr>
                <w:rFonts w:hint="eastAsia" w:ascii="仿宋_GB2312"/>
                <w:b/>
                <w:bCs/>
                <w:szCs w:val="21"/>
              </w:rPr>
              <w:t>申请面积</w:t>
            </w:r>
          </w:p>
        </w:tc>
        <w:tc>
          <w:tcPr>
            <w:tcW w:w="2432" w:type="dxa"/>
            <w:vAlign w:val="center"/>
          </w:tcPr>
          <w:p>
            <w:pPr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704" w:type="dxa"/>
            <w:vAlign w:val="center"/>
          </w:tcPr>
          <w:p>
            <w:pPr>
              <w:ind w:right="10" w:rightChars="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自评符合入驻管理办法对应条款内容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ind w:right="105" w:firstLine="420" w:firstLineChars="20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704" w:type="dxa"/>
            <w:vAlign w:val="center"/>
          </w:tcPr>
          <w:p>
            <w:pPr>
              <w:ind w:right="10" w:rightChars="5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简明、准确表述符合条款内容的依据（如符合管理办法条款内容）</w:t>
            </w:r>
          </w:p>
        </w:tc>
        <w:tc>
          <w:tcPr>
            <w:tcW w:w="6873" w:type="dxa"/>
            <w:gridSpan w:val="3"/>
            <w:vAlign w:val="center"/>
          </w:tcPr>
          <w:p>
            <w:pPr>
              <w:ind w:right="105" w:firstLine="420" w:firstLineChars="200"/>
              <w:jc w:val="left"/>
              <w:rPr>
                <w:szCs w:val="21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一、填表说明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（一）申请单位类型：参照《龙华区科技创新中心（观澜湖）入驻管理办法》。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二、本申请所附材料清单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龙华区科技创新中心（观澜湖）租用申请表及申请报告，申请报告的内容应包括：申请单位的发展现状、未来三或五年的发展预测、企业目前的物业情况、申请产业用房的使用计划及其年预期成果（如科研成绩、经济贡献）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（2）营业执照（验原件）；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（3）法定代表人身份证和委托代理人身份证复印件（验原件）及法人委托书；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申请单位相关资质认定文件（验原件）；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6"/>
        <w:textAlignment w:val="auto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仿宋_GB2312" w:hAnsi="sans-serif" w:eastAsia="仿宋_GB2312" w:cs="仿宋_GB2312"/>
          <w:i w:val="0"/>
          <w:caps w:val="0"/>
          <w:color w:val="auto"/>
          <w:spacing w:val="0"/>
          <w:sz w:val="31"/>
          <w:szCs w:val="31"/>
        </w:rPr>
        <w:t>（5）税务部门出具的企业上年度纳税证明；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）企业在深圳的房屋产权信息查询单；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）创新型产业用房自用承诺书；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）其他</w:t>
      </w:r>
      <w:r>
        <w:rPr>
          <w:rFonts w:hint="eastAsia" w:ascii="仿宋_GB2312" w:eastAsia="仿宋_GB2312"/>
          <w:sz w:val="32"/>
          <w:szCs w:val="32"/>
        </w:rPr>
        <w:t>所有能够证明申请单位符合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《龙华区科技创新中心（观澜湖）入驻管理办法》第二章“入驻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”相关</w:t>
      </w:r>
      <w:r>
        <w:rPr>
          <w:rFonts w:hint="eastAsia" w:ascii="仿宋_GB2312" w:eastAsia="仿宋_GB2312"/>
          <w:sz w:val="32"/>
          <w:szCs w:val="32"/>
        </w:rPr>
        <w:t>要求的佐证文件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D66EF"/>
    <w:rsid w:val="002A11EB"/>
    <w:rsid w:val="008D5ACC"/>
    <w:rsid w:val="009476B4"/>
    <w:rsid w:val="00C93B7E"/>
    <w:rsid w:val="00EA33F8"/>
    <w:rsid w:val="01F5329D"/>
    <w:rsid w:val="05CD66EF"/>
    <w:rsid w:val="0EE86659"/>
    <w:rsid w:val="0F266E9F"/>
    <w:rsid w:val="0F383F21"/>
    <w:rsid w:val="13395782"/>
    <w:rsid w:val="135674FA"/>
    <w:rsid w:val="15C43D26"/>
    <w:rsid w:val="17B36060"/>
    <w:rsid w:val="1DA50C57"/>
    <w:rsid w:val="1E2E1192"/>
    <w:rsid w:val="1E81206D"/>
    <w:rsid w:val="21AC1EAE"/>
    <w:rsid w:val="22755FB6"/>
    <w:rsid w:val="253C279D"/>
    <w:rsid w:val="272D367F"/>
    <w:rsid w:val="27611436"/>
    <w:rsid w:val="281E7F62"/>
    <w:rsid w:val="31185D44"/>
    <w:rsid w:val="32EA7BD8"/>
    <w:rsid w:val="33F963A9"/>
    <w:rsid w:val="34093197"/>
    <w:rsid w:val="35835750"/>
    <w:rsid w:val="3C1B1D8A"/>
    <w:rsid w:val="3D621A12"/>
    <w:rsid w:val="3EF04FEA"/>
    <w:rsid w:val="41205C64"/>
    <w:rsid w:val="4E900B12"/>
    <w:rsid w:val="587E0781"/>
    <w:rsid w:val="5D644078"/>
    <w:rsid w:val="648F4AF0"/>
    <w:rsid w:val="66772EC0"/>
    <w:rsid w:val="66AC3E86"/>
    <w:rsid w:val="6A416E40"/>
    <w:rsid w:val="6A721671"/>
    <w:rsid w:val="6D67610F"/>
    <w:rsid w:val="6E725C20"/>
    <w:rsid w:val="719D5433"/>
    <w:rsid w:val="79240DB9"/>
    <w:rsid w:val="7BE81ED9"/>
    <w:rsid w:val="7F3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178</Words>
  <Characters>1015</Characters>
  <Lines>8</Lines>
  <Paragraphs>2</Paragraphs>
  <TotalTime>4</TotalTime>
  <ScaleCrop>false</ScaleCrop>
  <LinksUpToDate>false</LinksUpToDate>
  <CharactersWithSpaces>1191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2019-09-24T06:39:00Z</dcterms:created>
  <dc:creator>霍玉慧</dc:creator>
  <cp:lastModifiedBy>十二</cp:lastModifiedBy>
  <cp:lastPrinted>2020-08-20T01:46:00Z</cp:lastPrinted>
  <dcterms:modified xsi:type="dcterms:W3CDTF">2020-09-24T01:37:26Z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