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B6" w:rsidRDefault="005B5CAD" w:rsidP="00F762B6">
      <w:pPr>
        <w:widowControl/>
        <w:shd w:val="clear" w:color="auto" w:fill="FFFFFF"/>
        <w:spacing w:after="167" w:line="502" w:lineRule="atLeast"/>
        <w:jc w:val="center"/>
        <w:rPr>
          <w:rFonts w:ascii="黑体" w:eastAsia="黑体" w:hAnsi="黑体" w:cs="宋体"/>
          <w:color w:val="373737"/>
          <w:kern w:val="0"/>
          <w:sz w:val="44"/>
          <w:szCs w:val="44"/>
          <w:shd w:val="clear" w:color="auto" w:fill="FFFFFF"/>
        </w:rPr>
      </w:pPr>
      <w:r w:rsidRPr="005B5CAD">
        <w:rPr>
          <w:rFonts w:ascii="黑体" w:eastAsia="黑体" w:hAnsi="黑体" w:cs="宋体" w:hint="eastAsia"/>
          <w:color w:val="373737"/>
          <w:kern w:val="0"/>
          <w:sz w:val="44"/>
          <w:szCs w:val="44"/>
          <w:shd w:val="clear" w:color="auto" w:fill="FFFFFF"/>
        </w:rPr>
        <w:t>《龙华区政府投资项目审计监督办法</w:t>
      </w:r>
    </w:p>
    <w:p w:rsidR="0098475C" w:rsidRPr="00F762B6" w:rsidRDefault="005B5CAD" w:rsidP="00F762B6">
      <w:pPr>
        <w:widowControl/>
        <w:shd w:val="clear" w:color="auto" w:fill="FFFFFF"/>
        <w:spacing w:after="167" w:line="502" w:lineRule="atLeast"/>
        <w:jc w:val="center"/>
        <w:rPr>
          <w:rFonts w:ascii="黑体" w:eastAsia="黑体" w:hAnsi="黑体" w:cs="宋体"/>
          <w:color w:val="373737"/>
          <w:kern w:val="0"/>
          <w:sz w:val="44"/>
          <w:szCs w:val="44"/>
          <w:shd w:val="clear" w:color="auto" w:fill="FFFFFF"/>
        </w:rPr>
      </w:pPr>
      <w:r w:rsidRPr="00F762B6">
        <w:rPr>
          <w:rFonts w:ascii="黑体" w:eastAsia="黑体" w:hAnsi="黑体" w:cs="宋体" w:hint="eastAsia"/>
          <w:color w:val="373737"/>
          <w:kern w:val="0"/>
          <w:sz w:val="44"/>
          <w:szCs w:val="44"/>
          <w:shd w:val="clear" w:color="auto" w:fill="FFFFFF"/>
        </w:rPr>
        <w:t>（试行）</w:t>
      </w:r>
      <w:r w:rsidRPr="005B5CAD">
        <w:rPr>
          <w:rFonts w:ascii="黑体" w:eastAsia="黑体" w:hAnsi="黑体" w:cs="宋体" w:hint="eastAsia"/>
          <w:color w:val="373737"/>
          <w:kern w:val="0"/>
          <w:sz w:val="44"/>
          <w:szCs w:val="44"/>
          <w:shd w:val="clear" w:color="auto" w:fill="FFFFFF"/>
        </w:rPr>
        <w:t>》</w:t>
      </w:r>
      <w:r w:rsidR="00F762B6">
        <w:rPr>
          <w:rFonts w:ascii="黑体" w:eastAsia="黑体" w:hAnsi="黑体" w:cs="宋体" w:hint="eastAsia"/>
          <w:color w:val="373737"/>
          <w:kern w:val="0"/>
          <w:sz w:val="44"/>
          <w:szCs w:val="44"/>
          <w:shd w:val="clear" w:color="auto" w:fill="FFFFFF"/>
        </w:rPr>
        <w:t>的政策</w:t>
      </w:r>
      <w:r w:rsidRPr="005B5CAD">
        <w:rPr>
          <w:rFonts w:ascii="黑体" w:eastAsia="黑体" w:hAnsi="黑体" w:cs="宋体" w:hint="eastAsia"/>
          <w:color w:val="373737"/>
          <w:kern w:val="0"/>
          <w:sz w:val="44"/>
          <w:szCs w:val="44"/>
          <w:shd w:val="clear" w:color="auto" w:fill="FFFFFF"/>
        </w:rPr>
        <w:t>解读</w:t>
      </w:r>
    </w:p>
    <w:p w:rsidR="00BA0067" w:rsidRDefault="00BA0067" w:rsidP="006C027F">
      <w:pPr>
        <w:widowControl/>
        <w:shd w:val="clear" w:color="auto" w:fill="FFFFFF"/>
        <w:spacing w:after="167" w:line="502" w:lineRule="atLeast"/>
        <w:ind w:firstLine="540"/>
        <w:jc w:val="left"/>
        <w:rPr>
          <w:rFonts w:ascii="仿宋_GB2312" w:eastAsia="仿宋_GB2312" w:hAnsi="微软雅黑" w:cs="宋体" w:hint="eastAsia"/>
          <w:color w:val="373737"/>
          <w:kern w:val="0"/>
          <w:sz w:val="32"/>
          <w:szCs w:val="32"/>
          <w:shd w:val="clear" w:color="auto" w:fill="FFFFFF"/>
        </w:rPr>
      </w:pPr>
    </w:p>
    <w:p w:rsidR="0098475C" w:rsidRPr="00637B58" w:rsidRDefault="0098475C" w:rsidP="00BA0067">
      <w:pPr>
        <w:widowControl/>
        <w:shd w:val="clear" w:color="auto" w:fill="FFFFFF"/>
        <w:spacing w:after="167" w:line="560" w:lineRule="exact"/>
        <w:ind w:firstLine="540"/>
        <w:jc w:val="left"/>
        <w:rPr>
          <w:rFonts w:ascii="仿宋_GB2312" w:eastAsia="仿宋_GB2312" w:hAnsi="微软雅黑" w:cs="宋体"/>
          <w:color w:val="373737"/>
          <w:kern w:val="0"/>
          <w:sz w:val="32"/>
          <w:szCs w:val="32"/>
          <w:shd w:val="clear" w:color="auto" w:fill="FFFFFF"/>
        </w:rPr>
      </w:pPr>
      <w:r w:rsidRPr="00637B58">
        <w:rPr>
          <w:rFonts w:ascii="仿宋_GB2312" w:eastAsia="仿宋_GB2312" w:hAnsi="微软雅黑" w:cs="宋体" w:hint="eastAsia"/>
          <w:color w:val="373737"/>
          <w:kern w:val="0"/>
          <w:sz w:val="32"/>
          <w:szCs w:val="32"/>
          <w:shd w:val="clear" w:color="auto" w:fill="FFFFFF"/>
        </w:rPr>
        <w:t>《</w:t>
      </w:r>
      <w:r w:rsidR="00A572BF" w:rsidRPr="00637B58">
        <w:rPr>
          <w:rFonts w:ascii="仿宋_GB2312" w:eastAsia="仿宋_GB2312" w:hAnsi="微软雅黑" w:cs="宋体" w:hint="eastAsia"/>
          <w:color w:val="373737"/>
          <w:kern w:val="0"/>
          <w:sz w:val="32"/>
          <w:szCs w:val="32"/>
          <w:shd w:val="clear" w:color="auto" w:fill="FFFFFF"/>
        </w:rPr>
        <w:t>龙华新区政府投资项目审计监督办法（试行）</w:t>
      </w:r>
      <w:r w:rsidRPr="00637B58">
        <w:rPr>
          <w:rFonts w:ascii="仿宋_GB2312" w:eastAsia="仿宋_GB2312" w:hAnsi="微软雅黑" w:cs="宋体" w:hint="eastAsia"/>
          <w:color w:val="373737"/>
          <w:kern w:val="0"/>
          <w:sz w:val="32"/>
          <w:szCs w:val="32"/>
          <w:shd w:val="clear" w:color="auto" w:fill="FFFFFF"/>
        </w:rPr>
        <w:t>》</w:t>
      </w:r>
      <w:r w:rsidR="00A572BF" w:rsidRPr="00637B58">
        <w:rPr>
          <w:rFonts w:ascii="仿宋_GB2312" w:eastAsia="仿宋_GB2312" w:hAnsi="微软雅黑" w:cs="宋体" w:hint="eastAsia"/>
          <w:color w:val="373737"/>
          <w:kern w:val="0"/>
          <w:sz w:val="32"/>
          <w:szCs w:val="32"/>
          <w:shd w:val="clear" w:color="auto" w:fill="FFFFFF"/>
        </w:rPr>
        <w:t>（深龙华管【2012】32号）</w:t>
      </w:r>
      <w:r w:rsidRPr="00637B58">
        <w:rPr>
          <w:rFonts w:ascii="仿宋_GB2312" w:eastAsia="仿宋_GB2312" w:hAnsi="微软雅黑" w:cs="宋体" w:hint="eastAsia"/>
          <w:color w:val="373737"/>
          <w:kern w:val="0"/>
          <w:sz w:val="32"/>
          <w:szCs w:val="32"/>
          <w:shd w:val="clear" w:color="auto" w:fill="FFFFFF"/>
        </w:rPr>
        <w:t>自</w:t>
      </w:r>
      <w:r w:rsidR="00A572BF" w:rsidRPr="00637B58">
        <w:rPr>
          <w:rFonts w:ascii="仿宋_GB2312" w:eastAsia="仿宋_GB2312" w:hAnsi="微软雅黑" w:cs="宋体" w:hint="eastAsia"/>
          <w:color w:val="373737"/>
          <w:kern w:val="0"/>
          <w:sz w:val="32"/>
          <w:szCs w:val="32"/>
          <w:shd w:val="clear" w:color="auto" w:fill="FFFFFF"/>
        </w:rPr>
        <w:t>2012</w:t>
      </w:r>
      <w:r w:rsidRPr="00637B58">
        <w:rPr>
          <w:rFonts w:ascii="仿宋_GB2312" w:eastAsia="仿宋_GB2312" w:hAnsi="微软雅黑" w:cs="宋体" w:hint="eastAsia"/>
          <w:color w:val="373737"/>
          <w:kern w:val="0"/>
          <w:sz w:val="32"/>
          <w:szCs w:val="32"/>
          <w:shd w:val="clear" w:color="auto" w:fill="FFFFFF"/>
        </w:rPr>
        <w:t>年</w:t>
      </w:r>
      <w:r w:rsidR="00A572BF" w:rsidRPr="00637B58">
        <w:rPr>
          <w:rFonts w:ascii="仿宋_GB2312" w:eastAsia="仿宋_GB2312" w:hAnsi="微软雅黑" w:cs="宋体" w:hint="eastAsia"/>
          <w:color w:val="373737"/>
          <w:kern w:val="0"/>
          <w:sz w:val="32"/>
          <w:szCs w:val="32"/>
          <w:shd w:val="clear" w:color="auto" w:fill="FFFFFF"/>
        </w:rPr>
        <w:t>印发</w:t>
      </w:r>
      <w:r w:rsidRPr="00637B58">
        <w:rPr>
          <w:rFonts w:ascii="仿宋_GB2312" w:eastAsia="仿宋_GB2312" w:hAnsi="微软雅黑" w:cs="宋体" w:hint="eastAsia"/>
          <w:color w:val="373737"/>
          <w:kern w:val="0"/>
          <w:sz w:val="32"/>
          <w:szCs w:val="32"/>
          <w:shd w:val="clear" w:color="auto" w:fill="FFFFFF"/>
        </w:rPr>
        <w:t>施行以来，在</w:t>
      </w:r>
      <w:r w:rsidR="00A572BF" w:rsidRPr="00637B58">
        <w:rPr>
          <w:rFonts w:ascii="仿宋_GB2312" w:eastAsia="仿宋_GB2312" w:hAnsi="微软雅黑" w:cs="宋体" w:hint="eastAsia"/>
          <w:color w:val="373737"/>
          <w:kern w:val="0"/>
          <w:sz w:val="32"/>
          <w:szCs w:val="32"/>
          <w:shd w:val="clear" w:color="auto" w:fill="FFFFFF"/>
        </w:rPr>
        <w:t>区委区政府</w:t>
      </w:r>
      <w:r w:rsidRPr="00637B58">
        <w:rPr>
          <w:rFonts w:ascii="仿宋_GB2312" w:eastAsia="仿宋_GB2312" w:hAnsi="微软雅黑" w:cs="宋体" w:hint="eastAsia"/>
          <w:color w:val="373737"/>
          <w:kern w:val="0"/>
          <w:sz w:val="32"/>
          <w:szCs w:val="32"/>
          <w:shd w:val="clear" w:color="auto" w:fill="FFFFFF"/>
        </w:rPr>
        <w:t>的</w:t>
      </w:r>
      <w:r w:rsidR="00A572BF" w:rsidRPr="00637B58">
        <w:rPr>
          <w:rFonts w:ascii="仿宋_GB2312" w:eastAsia="仿宋_GB2312" w:hAnsi="微软雅黑" w:cs="宋体" w:hint="eastAsia"/>
          <w:color w:val="373737"/>
          <w:kern w:val="0"/>
          <w:sz w:val="32"/>
          <w:szCs w:val="32"/>
          <w:shd w:val="clear" w:color="auto" w:fill="FFFFFF"/>
        </w:rPr>
        <w:t>坚强</w:t>
      </w:r>
      <w:r w:rsidRPr="00637B58">
        <w:rPr>
          <w:rFonts w:ascii="仿宋_GB2312" w:eastAsia="仿宋_GB2312" w:hAnsi="微软雅黑" w:cs="宋体" w:hint="eastAsia"/>
          <w:color w:val="373737"/>
          <w:kern w:val="0"/>
          <w:sz w:val="32"/>
          <w:szCs w:val="32"/>
          <w:shd w:val="clear" w:color="auto" w:fill="FFFFFF"/>
        </w:rPr>
        <w:t>领导下，</w:t>
      </w:r>
      <w:r w:rsidR="00A572BF" w:rsidRPr="00637B58">
        <w:rPr>
          <w:rFonts w:ascii="仿宋_GB2312" w:eastAsia="仿宋_GB2312" w:hAnsi="微软雅黑" w:cs="宋体" w:hint="eastAsia"/>
          <w:color w:val="373737"/>
          <w:kern w:val="0"/>
          <w:sz w:val="32"/>
          <w:szCs w:val="32"/>
          <w:shd w:val="clear" w:color="auto" w:fill="FFFFFF"/>
        </w:rPr>
        <w:t>投资审计工作取得了显著成效，审计事业得到了全面发展，</w:t>
      </w:r>
      <w:r w:rsidRPr="00637B58">
        <w:rPr>
          <w:rFonts w:ascii="仿宋_GB2312" w:eastAsia="仿宋_GB2312" w:hAnsi="微软雅黑" w:cs="宋体" w:hint="eastAsia"/>
          <w:color w:val="373737"/>
          <w:kern w:val="0"/>
          <w:sz w:val="32"/>
          <w:szCs w:val="32"/>
          <w:shd w:val="clear" w:color="auto" w:fill="FFFFFF"/>
        </w:rPr>
        <w:t>然而随着社会主义</w:t>
      </w:r>
      <w:r w:rsidR="006C027F">
        <w:rPr>
          <w:rFonts w:ascii="仿宋_GB2312" w:eastAsia="仿宋_GB2312" w:hAnsi="微软雅黑" w:cs="宋体" w:hint="eastAsia"/>
          <w:color w:val="373737"/>
          <w:kern w:val="0"/>
          <w:sz w:val="32"/>
          <w:szCs w:val="32"/>
          <w:shd w:val="clear" w:color="auto" w:fill="FFFFFF"/>
        </w:rPr>
        <w:t>现代化</w:t>
      </w:r>
      <w:r w:rsidRPr="00637B58">
        <w:rPr>
          <w:rFonts w:ascii="仿宋_GB2312" w:eastAsia="仿宋_GB2312" w:hAnsi="微软雅黑" w:cs="宋体" w:hint="eastAsia"/>
          <w:color w:val="373737"/>
          <w:kern w:val="0"/>
          <w:sz w:val="32"/>
          <w:szCs w:val="32"/>
          <w:shd w:val="clear" w:color="auto" w:fill="FFFFFF"/>
        </w:rPr>
        <w:t>市场经济体制的逐步完善和</w:t>
      </w:r>
      <w:r w:rsidR="005B5CAD" w:rsidRPr="00637B58">
        <w:rPr>
          <w:rFonts w:ascii="仿宋_GB2312" w:eastAsia="仿宋_GB2312" w:hAnsi="微软雅黑" w:cs="宋体" w:hint="eastAsia"/>
          <w:color w:val="373737"/>
          <w:kern w:val="0"/>
          <w:sz w:val="32"/>
          <w:szCs w:val="32"/>
          <w:shd w:val="clear" w:color="auto" w:fill="FFFFFF"/>
        </w:rPr>
        <w:t>法治政府建设</w:t>
      </w:r>
      <w:r w:rsidRPr="00637B58">
        <w:rPr>
          <w:rFonts w:ascii="仿宋_GB2312" w:eastAsia="仿宋_GB2312" w:hAnsi="微软雅黑" w:cs="宋体" w:hint="eastAsia"/>
          <w:color w:val="373737"/>
          <w:kern w:val="0"/>
          <w:sz w:val="32"/>
          <w:szCs w:val="32"/>
          <w:shd w:val="clear" w:color="auto" w:fill="FFFFFF"/>
        </w:rPr>
        <w:t>的深入推进，</w:t>
      </w:r>
      <w:r w:rsidR="00A572BF" w:rsidRPr="00637B58">
        <w:rPr>
          <w:rFonts w:ascii="仿宋_GB2312" w:eastAsia="仿宋_GB2312" w:hAnsi="微软雅黑" w:cs="宋体" w:hint="eastAsia"/>
          <w:color w:val="373737"/>
          <w:kern w:val="0"/>
          <w:sz w:val="32"/>
          <w:szCs w:val="32"/>
          <w:shd w:val="clear" w:color="auto" w:fill="FFFFFF"/>
        </w:rPr>
        <w:t>《龙华新区政府投资项目审计监督办法（试行）》</w:t>
      </w:r>
      <w:r w:rsidRPr="00637B58">
        <w:rPr>
          <w:rFonts w:ascii="仿宋_GB2312" w:eastAsia="仿宋_GB2312" w:hAnsi="微软雅黑" w:cs="宋体" w:hint="eastAsia"/>
          <w:color w:val="373737"/>
          <w:kern w:val="0"/>
          <w:sz w:val="32"/>
          <w:szCs w:val="32"/>
          <w:shd w:val="clear" w:color="auto" w:fill="FFFFFF"/>
        </w:rPr>
        <w:t>有必要</w:t>
      </w:r>
      <w:r w:rsidR="005B5CAD" w:rsidRPr="00637B58">
        <w:rPr>
          <w:rFonts w:ascii="仿宋_GB2312" w:eastAsia="仿宋_GB2312" w:hAnsi="微软雅黑" w:cs="宋体" w:hint="eastAsia"/>
          <w:color w:val="373737"/>
          <w:kern w:val="0"/>
          <w:sz w:val="32"/>
          <w:szCs w:val="32"/>
          <w:shd w:val="clear" w:color="auto" w:fill="FFFFFF"/>
        </w:rPr>
        <w:t>与时俱进，</w:t>
      </w:r>
      <w:r w:rsidRPr="00637B58">
        <w:rPr>
          <w:rFonts w:ascii="仿宋_GB2312" w:eastAsia="仿宋_GB2312" w:hAnsi="微软雅黑" w:cs="宋体" w:hint="eastAsia"/>
          <w:color w:val="373737"/>
          <w:kern w:val="0"/>
          <w:sz w:val="32"/>
          <w:szCs w:val="32"/>
          <w:shd w:val="clear" w:color="auto" w:fill="FFFFFF"/>
        </w:rPr>
        <w:t>予以修订。</w:t>
      </w:r>
      <w:r w:rsidR="00637B58" w:rsidRPr="00637B58">
        <w:rPr>
          <w:rFonts w:ascii="仿宋_GB2312" w:eastAsia="仿宋_GB2312" w:hAnsi="微软雅黑" w:cs="宋体" w:hint="eastAsia"/>
          <w:color w:val="373737"/>
          <w:kern w:val="0"/>
          <w:sz w:val="32"/>
          <w:szCs w:val="32"/>
          <w:shd w:val="clear" w:color="auto" w:fill="FFFFFF"/>
        </w:rPr>
        <w:t>现根据《深圳经济特区政府投资项目审计监督条例》</w:t>
      </w:r>
      <w:r w:rsidR="006C027F">
        <w:rPr>
          <w:rFonts w:ascii="仿宋_GB2312" w:eastAsia="仿宋_GB2312" w:hAnsi="微软雅黑" w:cs="宋体" w:hint="eastAsia"/>
          <w:color w:val="373737"/>
          <w:kern w:val="0"/>
          <w:sz w:val="32"/>
          <w:szCs w:val="32"/>
          <w:shd w:val="clear" w:color="auto" w:fill="FFFFFF"/>
        </w:rPr>
        <w:t>（以下简称《条例》）</w:t>
      </w:r>
      <w:r w:rsidR="00637B58" w:rsidRPr="00637B58">
        <w:rPr>
          <w:rFonts w:ascii="仿宋_GB2312" w:eastAsia="仿宋_GB2312" w:hAnsi="微软雅黑" w:cs="宋体" w:hint="eastAsia"/>
          <w:color w:val="373737"/>
          <w:kern w:val="0"/>
          <w:sz w:val="32"/>
          <w:szCs w:val="32"/>
          <w:shd w:val="clear" w:color="auto" w:fill="FFFFFF"/>
        </w:rPr>
        <w:t>和</w:t>
      </w:r>
      <w:r w:rsidR="006C027F">
        <w:rPr>
          <w:rFonts w:ascii="仿宋_GB2312" w:eastAsia="仿宋_GB2312" w:hAnsi="微软雅黑" w:cs="宋体" w:hint="eastAsia"/>
          <w:color w:val="373737"/>
          <w:kern w:val="0"/>
          <w:sz w:val="32"/>
          <w:szCs w:val="32"/>
          <w:shd w:val="clear" w:color="auto" w:fill="FFFFFF"/>
        </w:rPr>
        <w:t>我</w:t>
      </w:r>
      <w:r w:rsidR="00637B58" w:rsidRPr="00637B58">
        <w:rPr>
          <w:rFonts w:ascii="仿宋_GB2312" w:eastAsia="仿宋_GB2312" w:hAnsi="微软雅黑" w:cs="宋体" w:hint="eastAsia"/>
          <w:color w:val="373737"/>
          <w:kern w:val="0"/>
          <w:sz w:val="32"/>
          <w:szCs w:val="32"/>
          <w:shd w:val="clear" w:color="auto" w:fill="FFFFFF"/>
        </w:rPr>
        <w:t>区的客观实际，修订《龙华区政府投资项目审计监督办法（试行）》（以下简称</w:t>
      </w:r>
      <w:r w:rsidR="006C027F">
        <w:rPr>
          <w:rFonts w:ascii="仿宋_GB2312" w:eastAsia="仿宋_GB2312" w:hAnsi="微软雅黑" w:cs="宋体" w:hint="eastAsia"/>
          <w:color w:val="373737"/>
          <w:kern w:val="0"/>
          <w:sz w:val="32"/>
          <w:szCs w:val="32"/>
          <w:shd w:val="clear" w:color="auto" w:fill="FFFFFF"/>
        </w:rPr>
        <w:t>《</w:t>
      </w:r>
      <w:r w:rsidR="00637B58" w:rsidRPr="00637B58">
        <w:rPr>
          <w:rFonts w:ascii="仿宋_GB2312" w:eastAsia="仿宋_GB2312" w:hAnsi="微软雅黑" w:cs="宋体" w:hint="eastAsia"/>
          <w:color w:val="373737"/>
          <w:kern w:val="0"/>
          <w:sz w:val="32"/>
          <w:szCs w:val="32"/>
          <w:shd w:val="clear" w:color="auto" w:fill="FFFFFF"/>
        </w:rPr>
        <w:t>办法</w:t>
      </w:r>
      <w:r w:rsidR="006C027F">
        <w:rPr>
          <w:rFonts w:ascii="仿宋_GB2312" w:eastAsia="仿宋_GB2312" w:hAnsi="微软雅黑" w:cs="宋体" w:hint="eastAsia"/>
          <w:color w:val="373737"/>
          <w:kern w:val="0"/>
          <w:sz w:val="32"/>
          <w:szCs w:val="32"/>
          <w:shd w:val="clear" w:color="auto" w:fill="FFFFFF"/>
        </w:rPr>
        <w:t>》</w:t>
      </w:r>
      <w:r w:rsidR="00637B58" w:rsidRPr="00637B58">
        <w:rPr>
          <w:rFonts w:ascii="仿宋_GB2312" w:eastAsia="仿宋_GB2312" w:hAnsi="微软雅黑" w:cs="宋体" w:hint="eastAsia"/>
          <w:color w:val="373737"/>
          <w:kern w:val="0"/>
          <w:sz w:val="32"/>
          <w:szCs w:val="32"/>
          <w:shd w:val="clear" w:color="auto" w:fill="FFFFFF"/>
        </w:rPr>
        <w:t>）。</w:t>
      </w:r>
    </w:p>
    <w:p w:rsidR="00637B58" w:rsidRPr="00BA3D6A" w:rsidRDefault="006C027F" w:rsidP="00BA0067">
      <w:pPr>
        <w:widowControl/>
        <w:shd w:val="clear" w:color="auto" w:fill="FFFFFF"/>
        <w:spacing w:after="167" w:line="560" w:lineRule="exact"/>
        <w:ind w:firstLine="525"/>
        <w:jc w:val="left"/>
        <w:rPr>
          <w:rFonts w:ascii="黑体" w:eastAsia="黑体" w:hAnsi="黑体" w:cs="宋体"/>
          <w:color w:val="373737"/>
          <w:kern w:val="0"/>
          <w:sz w:val="32"/>
          <w:szCs w:val="32"/>
        </w:rPr>
      </w:pPr>
      <w:r w:rsidRPr="00BA3D6A">
        <w:rPr>
          <w:rFonts w:ascii="黑体" w:eastAsia="黑体" w:hAnsi="黑体" w:cs="宋体" w:hint="eastAsia"/>
          <w:b/>
          <w:bCs/>
          <w:color w:val="373737"/>
          <w:kern w:val="0"/>
          <w:sz w:val="32"/>
          <w:szCs w:val="32"/>
          <w:shd w:val="clear" w:color="auto" w:fill="FFFFFF"/>
        </w:rPr>
        <w:t>一、</w:t>
      </w:r>
      <w:r w:rsidR="00637B58" w:rsidRPr="00BA3D6A">
        <w:rPr>
          <w:rFonts w:ascii="黑体" w:eastAsia="黑体" w:hAnsi="黑体" w:cs="宋体" w:hint="eastAsia"/>
          <w:b/>
          <w:bCs/>
          <w:color w:val="373737"/>
          <w:kern w:val="0"/>
          <w:sz w:val="32"/>
          <w:szCs w:val="32"/>
          <w:shd w:val="clear" w:color="auto" w:fill="FFFFFF"/>
        </w:rPr>
        <w:t>修订的必要性</w:t>
      </w:r>
    </w:p>
    <w:p w:rsidR="00A572BF" w:rsidRPr="00BA3D6A" w:rsidRDefault="006C027F" w:rsidP="00BA0067">
      <w:pPr>
        <w:widowControl/>
        <w:shd w:val="clear" w:color="auto" w:fill="FFFFFF"/>
        <w:spacing w:after="167" w:line="560" w:lineRule="exact"/>
        <w:ind w:firstLine="525"/>
        <w:jc w:val="left"/>
        <w:rPr>
          <w:rFonts w:ascii="楷体_GB2312" w:eastAsia="楷体_GB2312" w:hAnsi="微软雅黑" w:cs="宋体"/>
          <w:color w:val="373737"/>
          <w:kern w:val="0"/>
          <w:sz w:val="32"/>
          <w:szCs w:val="32"/>
          <w:shd w:val="clear" w:color="auto" w:fill="FFFFFF"/>
        </w:rPr>
      </w:pPr>
      <w:r w:rsidRPr="00BA3D6A">
        <w:rPr>
          <w:rFonts w:ascii="楷体_GB2312" w:eastAsia="楷体_GB2312" w:hAnsi="微软雅黑" w:cs="宋体" w:hint="eastAsia"/>
          <w:color w:val="373737"/>
          <w:kern w:val="0"/>
          <w:sz w:val="32"/>
          <w:szCs w:val="32"/>
          <w:shd w:val="clear" w:color="auto" w:fill="FFFFFF"/>
        </w:rPr>
        <w:t>（</w:t>
      </w:r>
      <w:r w:rsidR="0098475C" w:rsidRPr="00BA3D6A">
        <w:rPr>
          <w:rFonts w:ascii="楷体_GB2312" w:eastAsia="楷体_GB2312" w:hAnsi="微软雅黑" w:cs="宋体" w:hint="eastAsia"/>
          <w:color w:val="373737"/>
          <w:kern w:val="0"/>
          <w:sz w:val="32"/>
          <w:szCs w:val="32"/>
          <w:shd w:val="clear" w:color="auto" w:fill="FFFFFF"/>
        </w:rPr>
        <w:t>一</w:t>
      </w:r>
      <w:r w:rsidRPr="00BA3D6A">
        <w:rPr>
          <w:rFonts w:ascii="楷体_GB2312" w:eastAsia="楷体_GB2312" w:hAnsi="微软雅黑" w:cs="宋体" w:hint="eastAsia"/>
          <w:color w:val="373737"/>
          <w:kern w:val="0"/>
          <w:sz w:val="32"/>
          <w:szCs w:val="32"/>
          <w:shd w:val="clear" w:color="auto" w:fill="FFFFFF"/>
        </w:rPr>
        <w:t>）</w:t>
      </w:r>
      <w:r w:rsidR="0098475C" w:rsidRPr="00BA3D6A">
        <w:rPr>
          <w:rFonts w:ascii="楷体_GB2312" w:eastAsia="楷体_GB2312" w:hAnsi="微软雅黑" w:cs="宋体" w:hint="eastAsia"/>
          <w:color w:val="373737"/>
          <w:kern w:val="0"/>
          <w:sz w:val="32"/>
          <w:szCs w:val="32"/>
          <w:shd w:val="clear" w:color="auto" w:fill="FFFFFF"/>
        </w:rPr>
        <w:t>实现与上位法有效衔接的需要。</w:t>
      </w:r>
    </w:p>
    <w:p w:rsidR="00A572BF" w:rsidRPr="00637B58" w:rsidRDefault="00A572BF" w:rsidP="00BA0067">
      <w:pPr>
        <w:widowControl/>
        <w:shd w:val="clear" w:color="auto" w:fill="FFFFFF"/>
        <w:spacing w:after="167" w:line="560" w:lineRule="exact"/>
        <w:ind w:firstLine="525"/>
        <w:jc w:val="left"/>
        <w:rPr>
          <w:rFonts w:ascii="仿宋_GB2312" w:eastAsia="仿宋_GB2312" w:hAnsi="微软雅黑" w:cs="宋体"/>
          <w:b/>
          <w:bCs/>
          <w:color w:val="373737"/>
          <w:kern w:val="0"/>
          <w:sz w:val="32"/>
          <w:szCs w:val="32"/>
          <w:shd w:val="clear" w:color="auto" w:fill="FFFFFF"/>
        </w:rPr>
      </w:pPr>
      <w:r w:rsidRPr="00637B58">
        <w:rPr>
          <w:rFonts w:ascii="仿宋_GB2312" w:eastAsia="仿宋_GB2312" w:hAnsi="微软雅黑" w:cs="宋体" w:hint="eastAsia"/>
          <w:color w:val="373737"/>
          <w:kern w:val="0"/>
          <w:sz w:val="32"/>
          <w:szCs w:val="32"/>
          <w:shd w:val="clear" w:color="auto" w:fill="FFFFFF"/>
        </w:rPr>
        <w:t>2017年2月22日，《全国人大常委会法工委对地方性法规中以审计结果作为政府投资建设项目竣工结算依据有关规定的研究意见》（法工委函〔2017〕2号）中指出：</w:t>
      </w:r>
      <w:r w:rsidRPr="00637B58">
        <w:rPr>
          <w:rFonts w:ascii="仿宋_GB2312" w:eastAsia="仿宋_GB2312" w:hAnsi="微软雅黑" w:cs="宋体" w:hint="eastAsia"/>
          <w:b/>
          <w:bCs/>
          <w:color w:val="373737"/>
          <w:kern w:val="0"/>
          <w:sz w:val="32"/>
          <w:szCs w:val="32"/>
          <w:shd w:val="clear" w:color="auto" w:fill="FFFFFF"/>
        </w:rPr>
        <w:t>……</w:t>
      </w:r>
      <w:r w:rsidRPr="001B02B8">
        <w:rPr>
          <w:rFonts w:ascii="仿宋_GB2312" w:eastAsia="仿宋_GB2312" w:hAnsi="微软雅黑" w:cs="宋体" w:hint="eastAsia"/>
          <w:bCs/>
          <w:color w:val="373737"/>
          <w:kern w:val="0"/>
          <w:sz w:val="32"/>
          <w:szCs w:val="32"/>
          <w:shd w:val="clear" w:color="auto" w:fill="FFFFFF"/>
        </w:rPr>
        <w:t>为维护国家法制统一，对地方性法规中直接规定以审计结果作为竣工结算的依据和规定应当在招标文件中载明或者在合同中约定以审计结果作为竣工结算依据的条款，应当予以清理纠正。</w:t>
      </w:r>
    </w:p>
    <w:p w:rsidR="006C027F" w:rsidRPr="001B02B8" w:rsidRDefault="00A572BF" w:rsidP="00BA0067">
      <w:pPr>
        <w:widowControl/>
        <w:shd w:val="clear" w:color="auto" w:fill="FFFFFF"/>
        <w:spacing w:after="167" w:line="560" w:lineRule="exact"/>
        <w:ind w:firstLineChars="196" w:firstLine="627"/>
        <w:jc w:val="left"/>
        <w:rPr>
          <w:rFonts w:ascii="仿宋_GB2312" w:eastAsia="仿宋_GB2312" w:hAnsi="微软雅黑" w:cs="宋体"/>
          <w:bCs/>
          <w:color w:val="373737"/>
          <w:kern w:val="0"/>
          <w:sz w:val="32"/>
          <w:szCs w:val="32"/>
          <w:shd w:val="clear" w:color="auto" w:fill="FFFFFF"/>
        </w:rPr>
      </w:pPr>
      <w:r w:rsidRPr="001B02B8">
        <w:rPr>
          <w:rFonts w:ascii="仿宋_GB2312" w:eastAsia="仿宋_GB2312" w:hAnsi="微软雅黑" w:cs="宋体" w:hint="eastAsia"/>
          <w:bCs/>
          <w:color w:val="373737"/>
          <w:kern w:val="0"/>
          <w:sz w:val="32"/>
          <w:szCs w:val="32"/>
          <w:shd w:val="clear" w:color="auto" w:fill="FFFFFF"/>
        </w:rPr>
        <w:lastRenderedPageBreak/>
        <w:t>2017年9月6日，审计署发布《关于进一步完善和规范投资审计工作的意见》（审投发〔2017〕30号）中提出：审计机关和审计人员要依法独立行使审计监督权，不得参与工程项目建设决策和审批、征地拆迁、工程招标、物资采购、质量评价、工程结算等管理活动。</w:t>
      </w:r>
    </w:p>
    <w:p w:rsidR="00A572BF" w:rsidRPr="001B02B8" w:rsidRDefault="00A572BF" w:rsidP="00BA0067">
      <w:pPr>
        <w:widowControl/>
        <w:shd w:val="clear" w:color="auto" w:fill="FFFFFF"/>
        <w:spacing w:after="167" w:line="560" w:lineRule="exact"/>
        <w:ind w:firstLineChars="196" w:firstLine="627"/>
        <w:jc w:val="left"/>
        <w:rPr>
          <w:rFonts w:ascii="仿宋_GB2312" w:eastAsia="仿宋_GB2312" w:hAnsi="微软雅黑" w:cs="宋体"/>
          <w:bCs/>
          <w:color w:val="373737"/>
          <w:kern w:val="0"/>
          <w:sz w:val="32"/>
          <w:szCs w:val="32"/>
          <w:shd w:val="clear" w:color="auto" w:fill="FFFFFF"/>
        </w:rPr>
      </w:pPr>
      <w:r w:rsidRPr="001B02B8">
        <w:rPr>
          <w:rFonts w:ascii="仿宋_GB2312" w:eastAsia="仿宋_GB2312" w:hAnsi="微软雅黑" w:cs="宋体" w:hint="eastAsia"/>
          <w:bCs/>
          <w:color w:val="373737"/>
          <w:kern w:val="0"/>
          <w:sz w:val="32"/>
          <w:szCs w:val="32"/>
          <w:shd w:val="clear" w:color="auto" w:fill="FFFFFF"/>
        </w:rPr>
        <w:t>2018年1月12日，深圳市第六届人民代表大会常务委员会第二十二次会议审议通过了《关于修改〈深圳经济特区政府投资项目审计监督条例〉的决定》、《关于修改〈深圳经济特区政府投资项目管理条例〉的决定》、《关于修改〈深圳经济特区审计监督条例〉的决定》</w:t>
      </w:r>
      <w:r w:rsidR="006C027F" w:rsidRPr="001B02B8">
        <w:rPr>
          <w:rFonts w:ascii="仿宋_GB2312" w:eastAsia="仿宋_GB2312" w:hAnsi="微软雅黑" w:cs="宋体" w:hint="eastAsia"/>
          <w:bCs/>
          <w:color w:val="373737"/>
          <w:kern w:val="0"/>
          <w:sz w:val="32"/>
          <w:szCs w:val="32"/>
          <w:shd w:val="clear" w:color="auto" w:fill="FFFFFF"/>
        </w:rPr>
        <w:t>。</w:t>
      </w:r>
    </w:p>
    <w:p w:rsidR="0098475C" w:rsidRPr="00637B58" w:rsidRDefault="00A572BF" w:rsidP="00BA0067">
      <w:pPr>
        <w:widowControl/>
        <w:shd w:val="clear" w:color="auto" w:fill="FFFFFF"/>
        <w:spacing w:after="167" w:line="560" w:lineRule="exact"/>
        <w:ind w:firstLineChars="200" w:firstLine="640"/>
        <w:jc w:val="left"/>
        <w:rPr>
          <w:rFonts w:ascii="仿宋_GB2312" w:eastAsia="仿宋_GB2312" w:hAnsi="微软雅黑" w:cs="宋体"/>
          <w:color w:val="373737"/>
          <w:kern w:val="0"/>
          <w:sz w:val="32"/>
          <w:szCs w:val="32"/>
          <w:shd w:val="clear" w:color="auto" w:fill="FFFFFF"/>
        </w:rPr>
      </w:pPr>
      <w:r w:rsidRPr="00637B58">
        <w:rPr>
          <w:rFonts w:ascii="仿宋_GB2312" w:eastAsia="仿宋_GB2312" w:hAnsi="微软雅黑" w:cs="宋体" w:hint="eastAsia"/>
          <w:color w:val="373737"/>
          <w:kern w:val="0"/>
          <w:sz w:val="32"/>
          <w:szCs w:val="32"/>
          <w:shd w:val="clear" w:color="auto" w:fill="FFFFFF"/>
        </w:rPr>
        <w:t>根据上述</w:t>
      </w:r>
      <w:r w:rsidR="006C027F">
        <w:rPr>
          <w:rFonts w:ascii="仿宋_GB2312" w:eastAsia="仿宋_GB2312" w:hAnsi="微软雅黑" w:cs="宋体" w:hint="eastAsia"/>
          <w:color w:val="373737"/>
          <w:kern w:val="0"/>
          <w:sz w:val="32"/>
          <w:szCs w:val="32"/>
          <w:shd w:val="clear" w:color="auto" w:fill="FFFFFF"/>
        </w:rPr>
        <w:t>修订后的</w:t>
      </w:r>
      <w:r w:rsidRPr="00637B58">
        <w:rPr>
          <w:rFonts w:ascii="仿宋_GB2312" w:eastAsia="仿宋_GB2312" w:hAnsi="微软雅黑" w:cs="宋体" w:hint="eastAsia"/>
          <w:color w:val="373737"/>
          <w:kern w:val="0"/>
          <w:sz w:val="32"/>
          <w:szCs w:val="32"/>
          <w:shd w:val="clear" w:color="auto" w:fill="FFFFFF"/>
        </w:rPr>
        <w:t>法律法规和文件精神，</w:t>
      </w:r>
      <w:r w:rsidRPr="00637B58">
        <w:rPr>
          <w:rFonts w:ascii="仿宋_GB2312" w:eastAsia="仿宋_GB2312" w:hAnsi="微软雅黑" w:cs="宋体" w:hint="eastAsia"/>
          <w:b/>
          <w:color w:val="373737"/>
          <w:kern w:val="0"/>
          <w:sz w:val="32"/>
          <w:szCs w:val="32"/>
          <w:shd w:val="clear" w:color="auto" w:fill="FFFFFF"/>
        </w:rPr>
        <w:t>政府投资项目不再以审计结果作为政府投资项目结算、决算依据。投资审计退出项目管理链条，审计监督回归法定职能</w:t>
      </w:r>
      <w:r w:rsidRPr="00637B58">
        <w:rPr>
          <w:rFonts w:ascii="仿宋_GB2312" w:eastAsia="仿宋_GB2312" w:hAnsi="微软雅黑" w:cs="宋体" w:hint="eastAsia"/>
          <w:color w:val="373737"/>
          <w:kern w:val="0"/>
          <w:sz w:val="32"/>
          <w:szCs w:val="32"/>
          <w:shd w:val="clear" w:color="auto" w:fill="FFFFFF"/>
        </w:rPr>
        <w:t>。</w:t>
      </w:r>
      <w:r w:rsidR="006C027F">
        <w:rPr>
          <w:rFonts w:ascii="仿宋_GB2312" w:eastAsia="仿宋_GB2312" w:hAnsi="微软雅黑" w:cs="宋体" w:hint="eastAsia"/>
          <w:color w:val="373737"/>
          <w:kern w:val="0"/>
          <w:sz w:val="32"/>
          <w:szCs w:val="32"/>
          <w:shd w:val="clear" w:color="auto" w:fill="FFFFFF"/>
        </w:rPr>
        <w:t>为了使《</w:t>
      </w:r>
      <w:r w:rsidRPr="00637B58">
        <w:rPr>
          <w:rFonts w:ascii="仿宋_GB2312" w:eastAsia="仿宋_GB2312" w:hAnsi="微软雅黑" w:cs="宋体" w:hint="eastAsia"/>
          <w:color w:val="373737"/>
          <w:kern w:val="0"/>
          <w:sz w:val="32"/>
          <w:szCs w:val="32"/>
          <w:shd w:val="clear" w:color="auto" w:fill="FFFFFF"/>
        </w:rPr>
        <w:t>办法</w:t>
      </w:r>
      <w:r w:rsidR="006C027F">
        <w:rPr>
          <w:rFonts w:ascii="仿宋_GB2312" w:eastAsia="仿宋_GB2312" w:hAnsi="微软雅黑" w:cs="宋体" w:hint="eastAsia"/>
          <w:color w:val="373737"/>
          <w:kern w:val="0"/>
          <w:sz w:val="32"/>
          <w:szCs w:val="32"/>
          <w:shd w:val="clear" w:color="auto" w:fill="FFFFFF"/>
        </w:rPr>
        <w:t>》</w:t>
      </w:r>
      <w:r w:rsidR="0098475C" w:rsidRPr="00637B58">
        <w:rPr>
          <w:rFonts w:ascii="仿宋_GB2312" w:eastAsia="仿宋_GB2312" w:hAnsi="微软雅黑" w:cs="宋体" w:hint="eastAsia"/>
          <w:color w:val="373737"/>
          <w:kern w:val="0"/>
          <w:sz w:val="32"/>
          <w:szCs w:val="32"/>
          <w:shd w:val="clear" w:color="auto" w:fill="FFFFFF"/>
        </w:rPr>
        <w:t>与上述法律法规</w:t>
      </w:r>
      <w:r w:rsidRPr="00637B58">
        <w:rPr>
          <w:rFonts w:ascii="仿宋_GB2312" w:eastAsia="仿宋_GB2312" w:hAnsi="微软雅黑" w:cs="宋体" w:hint="eastAsia"/>
          <w:color w:val="373737"/>
          <w:kern w:val="0"/>
          <w:sz w:val="32"/>
          <w:szCs w:val="32"/>
          <w:shd w:val="clear" w:color="auto" w:fill="FFFFFF"/>
        </w:rPr>
        <w:t>文件</w:t>
      </w:r>
      <w:r w:rsidR="0098475C" w:rsidRPr="00637B58">
        <w:rPr>
          <w:rFonts w:ascii="仿宋_GB2312" w:eastAsia="仿宋_GB2312" w:hAnsi="微软雅黑" w:cs="宋体" w:hint="eastAsia"/>
          <w:color w:val="373737"/>
          <w:kern w:val="0"/>
          <w:sz w:val="32"/>
          <w:szCs w:val="32"/>
          <w:shd w:val="clear" w:color="auto" w:fill="FFFFFF"/>
        </w:rPr>
        <w:t>精神一致，需要适时修订。</w:t>
      </w:r>
    </w:p>
    <w:p w:rsidR="006C027F" w:rsidRPr="00BA3D6A" w:rsidRDefault="006C027F" w:rsidP="00BA0067">
      <w:pPr>
        <w:widowControl/>
        <w:shd w:val="clear" w:color="auto" w:fill="FFFFFF"/>
        <w:spacing w:after="167" w:line="560" w:lineRule="exact"/>
        <w:ind w:firstLine="525"/>
        <w:jc w:val="left"/>
        <w:rPr>
          <w:rFonts w:ascii="楷体_GB2312" w:eastAsia="楷体_GB2312" w:hAnsi="微软雅黑" w:cs="宋体"/>
          <w:color w:val="373737"/>
          <w:kern w:val="0"/>
          <w:sz w:val="32"/>
          <w:szCs w:val="32"/>
          <w:shd w:val="clear" w:color="auto" w:fill="FFFFFF"/>
        </w:rPr>
      </w:pPr>
      <w:r w:rsidRPr="00BA3D6A">
        <w:rPr>
          <w:rFonts w:ascii="楷体_GB2312" w:eastAsia="楷体_GB2312" w:hAnsi="微软雅黑" w:cs="宋体" w:hint="eastAsia"/>
          <w:color w:val="373737"/>
          <w:kern w:val="0"/>
          <w:sz w:val="32"/>
          <w:szCs w:val="32"/>
          <w:shd w:val="clear" w:color="auto" w:fill="FFFFFF"/>
        </w:rPr>
        <w:t>（</w:t>
      </w:r>
      <w:r w:rsidR="0098475C" w:rsidRPr="00BA3D6A">
        <w:rPr>
          <w:rFonts w:ascii="楷体_GB2312" w:eastAsia="楷体_GB2312" w:hAnsi="微软雅黑" w:cs="宋体" w:hint="eastAsia"/>
          <w:color w:val="373737"/>
          <w:kern w:val="0"/>
          <w:sz w:val="32"/>
          <w:szCs w:val="32"/>
          <w:shd w:val="clear" w:color="auto" w:fill="FFFFFF"/>
        </w:rPr>
        <w:t>二</w:t>
      </w:r>
      <w:r w:rsidRPr="00BA3D6A">
        <w:rPr>
          <w:rFonts w:ascii="楷体_GB2312" w:eastAsia="楷体_GB2312" w:hAnsi="微软雅黑" w:cs="宋体" w:hint="eastAsia"/>
          <w:color w:val="373737"/>
          <w:kern w:val="0"/>
          <w:sz w:val="32"/>
          <w:szCs w:val="32"/>
          <w:shd w:val="clear" w:color="auto" w:fill="FFFFFF"/>
        </w:rPr>
        <w:t>）</w:t>
      </w:r>
      <w:r w:rsidR="0098475C" w:rsidRPr="00BA3D6A">
        <w:rPr>
          <w:rFonts w:ascii="楷体_GB2312" w:eastAsia="楷体_GB2312" w:hAnsi="微软雅黑" w:cs="宋体" w:hint="eastAsia"/>
          <w:color w:val="373737"/>
          <w:kern w:val="0"/>
          <w:sz w:val="32"/>
          <w:szCs w:val="32"/>
          <w:shd w:val="clear" w:color="auto" w:fill="FFFFFF"/>
        </w:rPr>
        <w:t>细化上位法规定，为</w:t>
      </w:r>
      <w:r w:rsidR="001E0628" w:rsidRPr="00BA3D6A">
        <w:rPr>
          <w:rFonts w:ascii="楷体_GB2312" w:eastAsia="楷体_GB2312" w:hAnsi="微软雅黑" w:cs="宋体" w:hint="eastAsia"/>
          <w:color w:val="373737"/>
          <w:kern w:val="0"/>
          <w:sz w:val="32"/>
          <w:szCs w:val="32"/>
          <w:shd w:val="clear" w:color="auto" w:fill="FFFFFF"/>
        </w:rPr>
        <w:t>龙华区</w:t>
      </w:r>
      <w:r w:rsidR="00947F89" w:rsidRPr="00BA3D6A">
        <w:rPr>
          <w:rFonts w:ascii="楷体_GB2312" w:eastAsia="楷体_GB2312" w:hAnsi="微软雅黑" w:cs="宋体" w:hint="eastAsia"/>
          <w:color w:val="373737"/>
          <w:kern w:val="0"/>
          <w:sz w:val="32"/>
          <w:szCs w:val="32"/>
          <w:shd w:val="clear" w:color="auto" w:fill="FFFFFF"/>
        </w:rPr>
        <w:t>政府投资项目审计监督</w:t>
      </w:r>
      <w:r w:rsidR="0098475C" w:rsidRPr="00BA3D6A">
        <w:rPr>
          <w:rFonts w:ascii="楷体_GB2312" w:eastAsia="楷体_GB2312" w:hAnsi="微软雅黑" w:cs="宋体" w:hint="eastAsia"/>
          <w:color w:val="373737"/>
          <w:kern w:val="0"/>
          <w:sz w:val="32"/>
          <w:szCs w:val="32"/>
          <w:shd w:val="clear" w:color="auto" w:fill="FFFFFF"/>
        </w:rPr>
        <w:t>提供</w:t>
      </w:r>
      <w:r w:rsidR="00947F89" w:rsidRPr="00BA3D6A">
        <w:rPr>
          <w:rFonts w:ascii="楷体_GB2312" w:eastAsia="楷体_GB2312" w:hAnsi="微软雅黑" w:cs="宋体" w:hint="eastAsia"/>
          <w:color w:val="373737"/>
          <w:kern w:val="0"/>
          <w:sz w:val="32"/>
          <w:szCs w:val="32"/>
          <w:shd w:val="clear" w:color="auto" w:fill="FFFFFF"/>
        </w:rPr>
        <w:t>法规</w:t>
      </w:r>
      <w:r w:rsidR="0098475C" w:rsidRPr="00BA3D6A">
        <w:rPr>
          <w:rFonts w:ascii="楷体_GB2312" w:eastAsia="楷体_GB2312" w:hAnsi="微软雅黑" w:cs="宋体" w:hint="eastAsia"/>
          <w:color w:val="373737"/>
          <w:kern w:val="0"/>
          <w:sz w:val="32"/>
          <w:szCs w:val="32"/>
          <w:shd w:val="clear" w:color="auto" w:fill="FFFFFF"/>
        </w:rPr>
        <w:t>支持。</w:t>
      </w:r>
    </w:p>
    <w:p w:rsidR="0098475C" w:rsidRPr="00637B58" w:rsidRDefault="00210741" w:rsidP="00BA0067">
      <w:pPr>
        <w:widowControl/>
        <w:shd w:val="clear" w:color="auto" w:fill="FFFFFF"/>
        <w:spacing w:after="167" w:line="560" w:lineRule="exact"/>
        <w:ind w:firstLine="645"/>
        <w:jc w:val="left"/>
        <w:rPr>
          <w:rFonts w:ascii="仿宋_GB2312" w:eastAsia="仿宋_GB2312" w:hAnsi="微软雅黑" w:cs="宋体"/>
          <w:color w:val="373737"/>
          <w:kern w:val="0"/>
          <w:sz w:val="32"/>
          <w:szCs w:val="32"/>
        </w:rPr>
      </w:pPr>
      <w:r w:rsidRPr="00637B58">
        <w:rPr>
          <w:rFonts w:ascii="仿宋_GB2312" w:eastAsia="仿宋_GB2312" w:hAnsi="微软雅黑" w:cs="宋体" w:hint="eastAsia"/>
          <w:color w:val="373737"/>
          <w:kern w:val="0"/>
          <w:sz w:val="32"/>
          <w:szCs w:val="32"/>
          <w:shd w:val="clear" w:color="auto" w:fill="FFFFFF"/>
        </w:rPr>
        <w:t>依据修订后的《</w:t>
      </w:r>
      <w:r w:rsidRPr="001B02B8">
        <w:rPr>
          <w:rFonts w:ascii="仿宋_GB2312" w:eastAsia="仿宋_GB2312" w:hAnsi="微软雅黑" w:cs="宋体" w:hint="eastAsia"/>
          <w:color w:val="373737"/>
          <w:kern w:val="0"/>
          <w:sz w:val="32"/>
          <w:szCs w:val="32"/>
          <w:shd w:val="clear" w:color="auto" w:fill="FFFFFF"/>
        </w:rPr>
        <w:t>条例》，</w:t>
      </w:r>
      <w:r w:rsidRPr="00637B58">
        <w:rPr>
          <w:rFonts w:ascii="仿宋_GB2312" w:eastAsia="仿宋_GB2312" w:hAnsi="微软雅黑" w:cs="宋体" w:hint="eastAsia"/>
          <w:color w:val="373737"/>
          <w:kern w:val="0"/>
          <w:sz w:val="32"/>
          <w:szCs w:val="32"/>
          <w:shd w:val="clear" w:color="auto" w:fill="FFFFFF"/>
        </w:rPr>
        <w:t>围绕区委区政府的重点工作，结合龙华政府投资项目审计监督的实际情况</w:t>
      </w:r>
      <w:r w:rsidR="0098475C" w:rsidRPr="00637B58">
        <w:rPr>
          <w:rFonts w:ascii="仿宋_GB2312" w:eastAsia="仿宋_GB2312" w:hAnsi="微软雅黑" w:cs="宋体" w:hint="eastAsia"/>
          <w:color w:val="373737"/>
          <w:kern w:val="0"/>
          <w:sz w:val="32"/>
          <w:szCs w:val="32"/>
          <w:shd w:val="clear" w:color="auto" w:fill="FFFFFF"/>
        </w:rPr>
        <w:t>予以细化，以便于实际操作和贯彻落实。</w:t>
      </w:r>
    </w:p>
    <w:p w:rsidR="006C027F" w:rsidRPr="00BA3D6A" w:rsidRDefault="006C027F" w:rsidP="00BA0067">
      <w:pPr>
        <w:widowControl/>
        <w:shd w:val="clear" w:color="auto" w:fill="FFFFFF"/>
        <w:spacing w:after="167" w:line="560" w:lineRule="exact"/>
        <w:ind w:firstLine="525"/>
        <w:jc w:val="left"/>
        <w:rPr>
          <w:rFonts w:ascii="楷体_GB2312" w:eastAsia="楷体_GB2312" w:hAnsi="微软雅黑" w:cs="宋体"/>
          <w:color w:val="373737"/>
          <w:kern w:val="0"/>
          <w:sz w:val="32"/>
          <w:szCs w:val="32"/>
          <w:shd w:val="clear" w:color="auto" w:fill="FFFFFF"/>
        </w:rPr>
      </w:pPr>
      <w:r w:rsidRPr="00BA3D6A">
        <w:rPr>
          <w:rFonts w:ascii="楷体_GB2312" w:eastAsia="楷体_GB2312" w:hAnsi="微软雅黑" w:cs="宋体" w:hint="eastAsia"/>
          <w:color w:val="373737"/>
          <w:kern w:val="0"/>
          <w:sz w:val="32"/>
          <w:szCs w:val="32"/>
          <w:shd w:val="clear" w:color="auto" w:fill="FFFFFF"/>
        </w:rPr>
        <w:t>（</w:t>
      </w:r>
      <w:r w:rsidR="0098475C" w:rsidRPr="00BA3D6A">
        <w:rPr>
          <w:rFonts w:ascii="楷体_GB2312" w:eastAsia="楷体_GB2312" w:hAnsi="微软雅黑" w:cs="宋体" w:hint="eastAsia"/>
          <w:color w:val="373737"/>
          <w:kern w:val="0"/>
          <w:sz w:val="32"/>
          <w:szCs w:val="32"/>
          <w:shd w:val="clear" w:color="auto" w:fill="FFFFFF"/>
        </w:rPr>
        <w:t>三</w:t>
      </w:r>
      <w:r w:rsidRPr="00BA3D6A">
        <w:rPr>
          <w:rFonts w:ascii="楷体_GB2312" w:eastAsia="楷体_GB2312" w:hAnsi="微软雅黑" w:cs="宋体" w:hint="eastAsia"/>
          <w:color w:val="373737"/>
          <w:kern w:val="0"/>
          <w:sz w:val="32"/>
          <w:szCs w:val="32"/>
          <w:shd w:val="clear" w:color="auto" w:fill="FFFFFF"/>
        </w:rPr>
        <w:t>）</w:t>
      </w:r>
      <w:r w:rsidR="0098475C" w:rsidRPr="00BA3D6A">
        <w:rPr>
          <w:rFonts w:ascii="楷体_GB2312" w:eastAsia="楷体_GB2312" w:hAnsi="微软雅黑" w:cs="宋体" w:hint="eastAsia"/>
          <w:color w:val="373737"/>
          <w:kern w:val="0"/>
          <w:sz w:val="32"/>
          <w:szCs w:val="32"/>
          <w:shd w:val="clear" w:color="auto" w:fill="FFFFFF"/>
        </w:rPr>
        <w:t>适应</w:t>
      </w:r>
      <w:r w:rsidR="00210741" w:rsidRPr="00BA3D6A">
        <w:rPr>
          <w:rFonts w:ascii="楷体_GB2312" w:eastAsia="楷体_GB2312" w:hAnsi="微软雅黑" w:cs="宋体" w:hint="eastAsia"/>
          <w:color w:val="373737"/>
          <w:kern w:val="0"/>
          <w:sz w:val="32"/>
          <w:szCs w:val="32"/>
          <w:shd w:val="clear" w:color="auto" w:fill="FFFFFF"/>
        </w:rPr>
        <w:t>新时代</w:t>
      </w:r>
      <w:r w:rsidR="0098475C" w:rsidRPr="00BA3D6A">
        <w:rPr>
          <w:rFonts w:ascii="楷体_GB2312" w:eastAsia="楷体_GB2312" w:hAnsi="微软雅黑" w:cs="宋体" w:hint="eastAsia"/>
          <w:color w:val="373737"/>
          <w:kern w:val="0"/>
          <w:sz w:val="32"/>
          <w:szCs w:val="32"/>
          <w:shd w:val="clear" w:color="auto" w:fill="FFFFFF"/>
        </w:rPr>
        <w:t>审计工作提出的更高要求。</w:t>
      </w:r>
    </w:p>
    <w:p w:rsidR="0098475C" w:rsidRPr="00637B58" w:rsidRDefault="00DF5553" w:rsidP="00BA0067">
      <w:pPr>
        <w:widowControl/>
        <w:shd w:val="clear" w:color="auto" w:fill="FFFFFF"/>
        <w:spacing w:after="167" w:line="560" w:lineRule="exact"/>
        <w:ind w:firstLine="630"/>
        <w:jc w:val="left"/>
        <w:rPr>
          <w:rFonts w:ascii="仿宋_GB2312" w:eastAsia="仿宋_GB2312" w:hAnsi="微软雅黑" w:cs="宋体"/>
          <w:color w:val="373737"/>
          <w:kern w:val="0"/>
          <w:sz w:val="32"/>
          <w:szCs w:val="32"/>
        </w:rPr>
      </w:pPr>
      <w:r w:rsidRPr="00637B58">
        <w:rPr>
          <w:rFonts w:ascii="仿宋_GB2312" w:eastAsia="仿宋_GB2312" w:hAnsi="微软雅黑" w:cs="宋体" w:hint="eastAsia"/>
          <w:color w:val="373737"/>
          <w:kern w:val="0"/>
          <w:sz w:val="32"/>
          <w:szCs w:val="32"/>
          <w:shd w:val="clear" w:color="auto" w:fill="FFFFFF"/>
        </w:rPr>
        <w:t>新时代我区</w:t>
      </w:r>
      <w:r w:rsidR="0098475C" w:rsidRPr="00637B58">
        <w:rPr>
          <w:rFonts w:ascii="仿宋_GB2312" w:eastAsia="仿宋_GB2312" w:hAnsi="微软雅黑" w:cs="宋体" w:hint="eastAsia"/>
          <w:color w:val="373737"/>
          <w:kern w:val="0"/>
          <w:sz w:val="32"/>
          <w:szCs w:val="32"/>
          <w:shd w:val="clear" w:color="auto" w:fill="FFFFFF"/>
        </w:rPr>
        <w:t>审计工作面临许多新情况、新问题，为了适应新形势，有必要通过修订</w:t>
      </w:r>
      <w:r w:rsidR="00637B58" w:rsidRPr="00637B58">
        <w:rPr>
          <w:rFonts w:ascii="仿宋_GB2312" w:eastAsia="仿宋_GB2312" w:hAnsi="微软雅黑" w:cs="宋体" w:hint="eastAsia"/>
          <w:color w:val="373737"/>
          <w:kern w:val="0"/>
          <w:sz w:val="32"/>
          <w:szCs w:val="32"/>
          <w:shd w:val="clear" w:color="auto" w:fill="FFFFFF"/>
        </w:rPr>
        <w:t>《办法》</w:t>
      </w:r>
      <w:r w:rsidR="0098475C" w:rsidRPr="00637B58">
        <w:rPr>
          <w:rFonts w:ascii="仿宋_GB2312" w:eastAsia="仿宋_GB2312" w:hAnsi="微软雅黑" w:cs="宋体" w:hint="eastAsia"/>
          <w:color w:val="373737"/>
          <w:kern w:val="0"/>
          <w:sz w:val="32"/>
          <w:szCs w:val="32"/>
          <w:shd w:val="clear" w:color="auto" w:fill="FFFFFF"/>
        </w:rPr>
        <w:t>进一步细化审计内容，完善审计程序，规范审计行为，提高审计质量。</w:t>
      </w:r>
    </w:p>
    <w:p w:rsidR="0098475C" w:rsidRPr="00BA3D6A" w:rsidRDefault="00637B58" w:rsidP="00BA0067">
      <w:pPr>
        <w:widowControl/>
        <w:shd w:val="clear" w:color="auto" w:fill="FFFFFF"/>
        <w:spacing w:after="167" w:line="560" w:lineRule="exact"/>
        <w:ind w:firstLineChars="196" w:firstLine="630"/>
        <w:jc w:val="left"/>
        <w:rPr>
          <w:rFonts w:ascii="黑体" w:eastAsia="黑体" w:hAnsi="黑体" w:cs="宋体"/>
          <w:b/>
          <w:bCs/>
          <w:color w:val="373737"/>
          <w:kern w:val="0"/>
          <w:sz w:val="32"/>
          <w:szCs w:val="32"/>
          <w:shd w:val="clear" w:color="auto" w:fill="FFFFFF"/>
        </w:rPr>
      </w:pPr>
      <w:r w:rsidRPr="00BA3D6A">
        <w:rPr>
          <w:rFonts w:ascii="黑体" w:eastAsia="黑体" w:hAnsi="黑体" w:cs="宋体" w:hint="eastAsia"/>
          <w:b/>
          <w:bCs/>
          <w:color w:val="373737"/>
          <w:kern w:val="0"/>
          <w:sz w:val="32"/>
          <w:szCs w:val="32"/>
          <w:shd w:val="clear" w:color="auto" w:fill="FFFFFF"/>
        </w:rPr>
        <w:lastRenderedPageBreak/>
        <w:t>二、</w:t>
      </w:r>
      <w:r w:rsidR="0098475C" w:rsidRPr="00BA3D6A">
        <w:rPr>
          <w:rFonts w:ascii="黑体" w:eastAsia="黑体" w:hAnsi="黑体" w:cs="宋体" w:hint="eastAsia"/>
          <w:b/>
          <w:bCs/>
          <w:color w:val="373737"/>
          <w:kern w:val="0"/>
          <w:sz w:val="32"/>
          <w:szCs w:val="32"/>
          <w:shd w:val="clear" w:color="auto" w:fill="FFFFFF"/>
        </w:rPr>
        <w:t>修订遵循的原则</w:t>
      </w:r>
    </w:p>
    <w:p w:rsidR="0098475C" w:rsidRPr="00637B58" w:rsidRDefault="0098475C" w:rsidP="00BA0067">
      <w:pPr>
        <w:widowControl/>
        <w:shd w:val="clear" w:color="auto" w:fill="FFFFFF"/>
        <w:spacing w:after="167" w:line="560" w:lineRule="exact"/>
        <w:jc w:val="left"/>
        <w:rPr>
          <w:rFonts w:ascii="仿宋_GB2312" w:eastAsia="仿宋_GB2312" w:hAnsi="微软雅黑" w:cs="宋体"/>
          <w:color w:val="373737"/>
          <w:kern w:val="0"/>
          <w:sz w:val="32"/>
          <w:szCs w:val="32"/>
        </w:rPr>
      </w:pPr>
      <w:r w:rsidRPr="00637B58">
        <w:rPr>
          <w:rFonts w:ascii="仿宋_GB2312" w:eastAsia="仿宋_GB2312" w:hAnsi="微软雅黑" w:cs="宋体" w:hint="eastAsia"/>
          <w:color w:val="373737"/>
          <w:kern w:val="0"/>
          <w:sz w:val="32"/>
          <w:szCs w:val="32"/>
        </w:rPr>
        <w:t xml:space="preserve">　　</w:t>
      </w:r>
      <w:r w:rsidR="006C027F" w:rsidRPr="00BA3D6A">
        <w:rPr>
          <w:rFonts w:ascii="楷体_GB2312" w:eastAsia="楷体_GB2312" w:hAnsi="微软雅黑" w:cs="宋体" w:hint="eastAsia"/>
          <w:color w:val="373737"/>
          <w:kern w:val="0"/>
          <w:sz w:val="32"/>
          <w:szCs w:val="32"/>
          <w:shd w:val="clear" w:color="auto" w:fill="FFFFFF"/>
        </w:rPr>
        <w:t>（</w:t>
      </w:r>
      <w:r w:rsidRPr="00BA3D6A">
        <w:rPr>
          <w:rFonts w:ascii="楷体_GB2312" w:eastAsia="楷体_GB2312" w:hAnsi="微软雅黑" w:cs="宋体" w:hint="eastAsia"/>
          <w:color w:val="373737"/>
          <w:kern w:val="0"/>
          <w:sz w:val="32"/>
          <w:szCs w:val="32"/>
          <w:shd w:val="clear" w:color="auto" w:fill="FFFFFF"/>
        </w:rPr>
        <w:t>一</w:t>
      </w:r>
      <w:r w:rsidR="006C027F" w:rsidRPr="00BA3D6A">
        <w:rPr>
          <w:rFonts w:ascii="楷体_GB2312" w:eastAsia="楷体_GB2312" w:hAnsi="微软雅黑" w:cs="宋体" w:hint="eastAsia"/>
          <w:color w:val="373737"/>
          <w:kern w:val="0"/>
          <w:sz w:val="32"/>
          <w:szCs w:val="32"/>
          <w:shd w:val="clear" w:color="auto" w:fill="FFFFFF"/>
        </w:rPr>
        <w:t>）</w:t>
      </w:r>
      <w:r w:rsidRPr="00BA3D6A">
        <w:rPr>
          <w:rFonts w:ascii="楷体_GB2312" w:eastAsia="楷体_GB2312" w:hAnsi="微软雅黑" w:cs="宋体" w:hint="eastAsia"/>
          <w:color w:val="373737"/>
          <w:kern w:val="0"/>
          <w:sz w:val="32"/>
          <w:szCs w:val="32"/>
          <w:shd w:val="clear" w:color="auto" w:fill="FFFFFF"/>
        </w:rPr>
        <w:t>依据修订后的上位法的有关规定。</w:t>
      </w:r>
      <w:r w:rsidRPr="00637B58">
        <w:rPr>
          <w:rFonts w:ascii="仿宋_GB2312" w:eastAsia="仿宋_GB2312" w:hAnsi="微软雅黑" w:cs="宋体" w:hint="eastAsia"/>
          <w:color w:val="373737"/>
          <w:kern w:val="0"/>
          <w:sz w:val="32"/>
          <w:szCs w:val="32"/>
          <w:shd w:val="clear" w:color="auto" w:fill="FFFFFF"/>
        </w:rPr>
        <w:t>《</w:t>
      </w:r>
      <w:r w:rsidR="00AF3E66">
        <w:rPr>
          <w:rFonts w:ascii="仿宋_GB2312" w:eastAsia="仿宋_GB2312" w:hAnsi="微软雅黑" w:cs="宋体" w:hint="eastAsia"/>
          <w:color w:val="373737"/>
          <w:kern w:val="0"/>
          <w:sz w:val="32"/>
          <w:szCs w:val="32"/>
          <w:shd w:val="clear" w:color="auto" w:fill="FFFFFF"/>
        </w:rPr>
        <w:t>条例</w:t>
      </w:r>
      <w:r w:rsidRPr="00637B58">
        <w:rPr>
          <w:rFonts w:ascii="仿宋_GB2312" w:eastAsia="仿宋_GB2312" w:hAnsi="微软雅黑" w:cs="宋体" w:hint="eastAsia"/>
          <w:color w:val="373737"/>
          <w:kern w:val="0"/>
          <w:sz w:val="32"/>
          <w:szCs w:val="32"/>
          <w:shd w:val="clear" w:color="auto" w:fill="FFFFFF"/>
        </w:rPr>
        <w:t>》是</w:t>
      </w:r>
      <w:r w:rsidR="00AF3E66">
        <w:rPr>
          <w:rFonts w:ascii="仿宋_GB2312" w:eastAsia="仿宋_GB2312" w:hAnsi="微软雅黑" w:cs="宋体" w:hint="eastAsia"/>
          <w:color w:val="373737"/>
          <w:kern w:val="0"/>
          <w:sz w:val="32"/>
          <w:szCs w:val="32"/>
          <w:shd w:val="clear" w:color="auto" w:fill="FFFFFF"/>
        </w:rPr>
        <w:t>深圳市政府投资项目</w:t>
      </w:r>
      <w:r w:rsidRPr="00637B58">
        <w:rPr>
          <w:rFonts w:ascii="仿宋_GB2312" w:eastAsia="仿宋_GB2312" w:hAnsi="微软雅黑" w:cs="宋体" w:hint="eastAsia"/>
          <w:color w:val="373737"/>
          <w:kern w:val="0"/>
          <w:sz w:val="32"/>
          <w:szCs w:val="32"/>
          <w:shd w:val="clear" w:color="auto" w:fill="FFFFFF"/>
        </w:rPr>
        <w:t>审计监督工作的</w:t>
      </w:r>
      <w:r w:rsidR="00AF3E66">
        <w:rPr>
          <w:rFonts w:ascii="仿宋_GB2312" w:eastAsia="仿宋_GB2312" w:hAnsi="微软雅黑" w:cs="宋体" w:hint="eastAsia"/>
          <w:color w:val="373737"/>
          <w:kern w:val="0"/>
          <w:sz w:val="32"/>
          <w:szCs w:val="32"/>
          <w:shd w:val="clear" w:color="auto" w:fill="FFFFFF"/>
        </w:rPr>
        <w:t>重要</w:t>
      </w:r>
      <w:r w:rsidRPr="00637B58">
        <w:rPr>
          <w:rFonts w:ascii="仿宋_GB2312" w:eastAsia="仿宋_GB2312" w:hAnsi="微软雅黑" w:cs="宋体" w:hint="eastAsia"/>
          <w:color w:val="373737"/>
          <w:kern w:val="0"/>
          <w:sz w:val="32"/>
          <w:szCs w:val="32"/>
          <w:shd w:val="clear" w:color="auto" w:fill="FFFFFF"/>
        </w:rPr>
        <w:t>法律，</w:t>
      </w:r>
      <w:r w:rsidR="00AF3E66">
        <w:rPr>
          <w:rFonts w:ascii="仿宋_GB2312" w:eastAsia="仿宋_GB2312" w:hAnsi="微软雅黑" w:cs="宋体" w:hint="eastAsia"/>
          <w:color w:val="373737"/>
          <w:kern w:val="0"/>
          <w:sz w:val="32"/>
          <w:szCs w:val="32"/>
          <w:shd w:val="clear" w:color="auto" w:fill="FFFFFF"/>
        </w:rPr>
        <w:t>我区的《办法》</w:t>
      </w:r>
      <w:r w:rsidR="001B02B8">
        <w:rPr>
          <w:rFonts w:ascii="仿宋_GB2312" w:eastAsia="仿宋_GB2312" w:hAnsi="微软雅黑" w:cs="宋体" w:hint="eastAsia"/>
          <w:color w:val="373737"/>
          <w:kern w:val="0"/>
          <w:sz w:val="32"/>
          <w:szCs w:val="32"/>
          <w:shd w:val="clear" w:color="auto" w:fill="FFFFFF"/>
        </w:rPr>
        <w:t>修订</w:t>
      </w:r>
      <w:r w:rsidR="00AF3E66">
        <w:rPr>
          <w:rFonts w:ascii="仿宋_GB2312" w:eastAsia="仿宋_GB2312" w:hAnsi="微软雅黑" w:cs="宋体" w:hint="eastAsia"/>
          <w:color w:val="373737"/>
          <w:kern w:val="0"/>
          <w:sz w:val="32"/>
          <w:szCs w:val="32"/>
          <w:shd w:val="clear" w:color="auto" w:fill="FFFFFF"/>
        </w:rPr>
        <w:t>，应当遵循修订后</w:t>
      </w:r>
      <w:r w:rsidRPr="00637B58">
        <w:rPr>
          <w:rFonts w:ascii="仿宋_GB2312" w:eastAsia="仿宋_GB2312" w:hAnsi="微软雅黑" w:cs="宋体" w:hint="eastAsia"/>
          <w:color w:val="373737"/>
          <w:kern w:val="0"/>
          <w:sz w:val="32"/>
          <w:szCs w:val="32"/>
          <w:shd w:val="clear" w:color="auto" w:fill="FFFFFF"/>
        </w:rPr>
        <w:t>《</w:t>
      </w:r>
      <w:r w:rsidR="00AF3E66">
        <w:rPr>
          <w:rFonts w:ascii="仿宋_GB2312" w:eastAsia="仿宋_GB2312" w:hAnsi="微软雅黑" w:cs="宋体" w:hint="eastAsia"/>
          <w:color w:val="373737"/>
          <w:kern w:val="0"/>
          <w:sz w:val="32"/>
          <w:szCs w:val="32"/>
          <w:shd w:val="clear" w:color="auto" w:fill="FFFFFF"/>
        </w:rPr>
        <w:t>条例</w:t>
      </w:r>
      <w:r w:rsidRPr="00637B58">
        <w:rPr>
          <w:rFonts w:ascii="仿宋_GB2312" w:eastAsia="仿宋_GB2312" w:hAnsi="微软雅黑" w:cs="宋体" w:hint="eastAsia"/>
          <w:color w:val="373737"/>
          <w:kern w:val="0"/>
          <w:sz w:val="32"/>
          <w:szCs w:val="32"/>
          <w:shd w:val="clear" w:color="auto" w:fill="FFFFFF"/>
        </w:rPr>
        <w:t>》的有关规定。</w:t>
      </w:r>
    </w:p>
    <w:p w:rsidR="0098475C" w:rsidRPr="00637B58" w:rsidRDefault="0098475C" w:rsidP="00BA0067">
      <w:pPr>
        <w:widowControl/>
        <w:shd w:val="clear" w:color="auto" w:fill="FFFFFF"/>
        <w:spacing w:after="167" w:line="560" w:lineRule="exact"/>
        <w:jc w:val="left"/>
        <w:rPr>
          <w:rFonts w:ascii="仿宋_GB2312" w:eastAsia="仿宋_GB2312" w:hAnsi="微软雅黑" w:cs="宋体"/>
          <w:color w:val="373737"/>
          <w:kern w:val="0"/>
          <w:sz w:val="32"/>
          <w:szCs w:val="32"/>
        </w:rPr>
      </w:pPr>
      <w:r w:rsidRPr="00637B58">
        <w:rPr>
          <w:rFonts w:ascii="仿宋_GB2312" w:eastAsia="仿宋_GB2312" w:hAnsi="微软雅黑" w:cs="宋体" w:hint="eastAsia"/>
          <w:color w:val="373737"/>
          <w:kern w:val="0"/>
          <w:sz w:val="32"/>
          <w:szCs w:val="32"/>
        </w:rPr>
        <w:t xml:space="preserve">　　</w:t>
      </w:r>
      <w:r w:rsidR="00AF3E66" w:rsidRPr="00BA3D6A">
        <w:rPr>
          <w:rFonts w:ascii="楷体_GB2312" w:eastAsia="楷体_GB2312" w:hAnsi="微软雅黑" w:cs="宋体" w:hint="eastAsia"/>
          <w:color w:val="373737"/>
          <w:kern w:val="0"/>
          <w:sz w:val="32"/>
          <w:szCs w:val="32"/>
          <w:shd w:val="clear" w:color="auto" w:fill="FFFFFF"/>
        </w:rPr>
        <w:t>（二）</w:t>
      </w:r>
      <w:r w:rsidRPr="00BA3D6A">
        <w:rPr>
          <w:rFonts w:ascii="楷体_GB2312" w:eastAsia="楷体_GB2312" w:hAnsi="微软雅黑" w:cs="宋体" w:hint="eastAsia"/>
          <w:color w:val="373737"/>
          <w:kern w:val="0"/>
          <w:sz w:val="32"/>
          <w:szCs w:val="32"/>
          <w:shd w:val="clear" w:color="auto" w:fill="FFFFFF"/>
        </w:rPr>
        <w:t>体现</w:t>
      </w:r>
      <w:r w:rsidR="00637B58" w:rsidRPr="00BA3D6A">
        <w:rPr>
          <w:rFonts w:ascii="楷体_GB2312" w:eastAsia="楷体_GB2312" w:hAnsi="微软雅黑" w:cs="宋体" w:hint="eastAsia"/>
          <w:color w:val="373737"/>
          <w:kern w:val="0"/>
          <w:sz w:val="32"/>
          <w:szCs w:val="32"/>
          <w:shd w:val="clear" w:color="auto" w:fill="FFFFFF"/>
        </w:rPr>
        <w:t>法治政府建设，推进依法行政的</w:t>
      </w:r>
      <w:r w:rsidRPr="00BA3D6A">
        <w:rPr>
          <w:rFonts w:ascii="楷体_GB2312" w:eastAsia="楷体_GB2312" w:hAnsi="微软雅黑" w:cs="宋体" w:hint="eastAsia"/>
          <w:color w:val="373737"/>
          <w:kern w:val="0"/>
          <w:sz w:val="32"/>
          <w:szCs w:val="32"/>
          <w:shd w:val="clear" w:color="auto" w:fill="FFFFFF"/>
        </w:rPr>
        <w:t>要求。</w:t>
      </w:r>
      <w:r w:rsidR="00AF3E66">
        <w:rPr>
          <w:rFonts w:ascii="仿宋_GB2312" w:eastAsia="仿宋_GB2312" w:hAnsi="微软雅黑" w:cs="宋体" w:hint="eastAsia"/>
          <w:color w:val="373737"/>
          <w:kern w:val="0"/>
          <w:sz w:val="32"/>
          <w:szCs w:val="32"/>
          <w:shd w:val="clear" w:color="auto" w:fill="FFFFFF"/>
        </w:rPr>
        <w:t>《办法》</w:t>
      </w:r>
      <w:r w:rsidRPr="00637B58">
        <w:rPr>
          <w:rFonts w:ascii="仿宋_GB2312" w:eastAsia="仿宋_GB2312" w:hAnsi="微软雅黑" w:cs="宋体" w:hint="eastAsia"/>
          <w:color w:val="373737"/>
          <w:kern w:val="0"/>
          <w:sz w:val="32"/>
          <w:szCs w:val="32"/>
          <w:shd w:val="clear" w:color="auto" w:fill="FFFFFF"/>
        </w:rPr>
        <w:t>既要进一步明确和细化</w:t>
      </w:r>
      <w:r w:rsidR="00AF3E66">
        <w:rPr>
          <w:rFonts w:ascii="仿宋_GB2312" w:eastAsia="仿宋_GB2312" w:hAnsi="微软雅黑" w:cs="宋体" w:hint="eastAsia"/>
          <w:color w:val="373737"/>
          <w:kern w:val="0"/>
          <w:sz w:val="32"/>
          <w:szCs w:val="32"/>
          <w:shd w:val="clear" w:color="auto" w:fill="FFFFFF"/>
        </w:rPr>
        <w:t>我区政府投资项目</w:t>
      </w:r>
      <w:r w:rsidRPr="00637B58">
        <w:rPr>
          <w:rFonts w:ascii="仿宋_GB2312" w:eastAsia="仿宋_GB2312" w:hAnsi="微软雅黑" w:cs="宋体" w:hint="eastAsia"/>
          <w:color w:val="373737"/>
          <w:kern w:val="0"/>
          <w:sz w:val="32"/>
          <w:szCs w:val="32"/>
          <w:shd w:val="clear" w:color="auto" w:fill="FFFFFF"/>
        </w:rPr>
        <w:t>审计监督</w:t>
      </w:r>
      <w:r w:rsidR="00AF3E66">
        <w:rPr>
          <w:rFonts w:ascii="仿宋_GB2312" w:eastAsia="仿宋_GB2312" w:hAnsi="微软雅黑" w:cs="宋体" w:hint="eastAsia"/>
          <w:color w:val="373737"/>
          <w:kern w:val="0"/>
          <w:sz w:val="32"/>
          <w:szCs w:val="32"/>
          <w:shd w:val="clear" w:color="auto" w:fill="FFFFFF"/>
        </w:rPr>
        <w:t>的</w:t>
      </w:r>
      <w:r w:rsidRPr="00637B58">
        <w:rPr>
          <w:rFonts w:ascii="仿宋_GB2312" w:eastAsia="仿宋_GB2312" w:hAnsi="微软雅黑" w:cs="宋体" w:hint="eastAsia"/>
          <w:color w:val="373737"/>
          <w:kern w:val="0"/>
          <w:sz w:val="32"/>
          <w:szCs w:val="32"/>
          <w:shd w:val="clear" w:color="auto" w:fill="FFFFFF"/>
        </w:rPr>
        <w:t>范围和内容、手段和权限，加强审计监督，为</w:t>
      </w:r>
      <w:r w:rsidR="00AF3E66">
        <w:rPr>
          <w:rFonts w:ascii="仿宋_GB2312" w:eastAsia="仿宋_GB2312" w:hAnsi="微软雅黑" w:cs="宋体" w:hint="eastAsia"/>
          <w:color w:val="373737"/>
          <w:kern w:val="0"/>
          <w:sz w:val="32"/>
          <w:szCs w:val="32"/>
          <w:shd w:val="clear" w:color="auto" w:fill="FFFFFF"/>
        </w:rPr>
        <w:t>政府投资项目审计监督提供法规依据，又要进一步规范审计行为，防止审计监督</w:t>
      </w:r>
      <w:r w:rsidRPr="00637B58">
        <w:rPr>
          <w:rFonts w:ascii="仿宋_GB2312" w:eastAsia="仿宋_GB2312" w:hAnsi="微软雅黑" w:cs="宋体" w:hint="eastAsia"/>
          <w:color w:val="373737"/>
          <w:kern w:val="0"/>
          <w:sz w:val="32"/>
          <w:szCs w:val="32"/>
          <w:shd w:val="clear" w:color="auto" w:fill="FFFFFF"/>
        </w:rPr>
        <w:t>的滥用，依法保障被审计单位的合法权益。</w:t>
      </w:r>
    </w:p>
    <w:p w:rsidR="0098475C" w:rsidRPr="00637B58" w:rsidRDefault="0098475C" w:rsidP="00BA0067">
      <w:pPr>
        <w:widowControl/>
        <w:shd w:val="clear" w:color="auto" w:fill="FFFFFF"/>
        <w:spacing w:after="167" w:line="560" w:lineRule="exact"/>
        <w:jc w:val="left"/>
        <w:rPr>
          <w:rFonts w:ascii="仿宋_GB2312" w:eastAsia="仿宋_GB2312" w:hAnsi="微软雅黑" w:cs="宋体"/>
          <w:color w:val="373737"/>
          <w:kern w:val="0"/>
          <w:sz w:val="32"/>
          <w:szCs w:val="32"/>
        </w:rPr>
      </w:pPr>
      <w:r w:rsidRPr="00637B58">
        <w:rPr>
          <w:rFonts w:ascii="仿宋_GB2312" w:eastAsia="仿宋_GB2312" w:hAnsi="微软雅黑" w:cs="宋体" w:hint="eastAsia"/>
          <w:color w:val="373737"/>
          <w:kern w:val="0"/>
          <w:sz w:val="32"/>
          <w:szCs w:val="32"/>
        </w:rPr>
        <w:t xml:space="preserve">　　</w:t>
      </w:r>
      <w:r w:rsidR="00AF3E66" w:rsidRPr="00BA3D6A">
        <w:rPr>
          <w:rFonts w:ascii="楷体_GB2312" w:eastAsia="楷体_GB2312" w:hAnsi="微软雅黑" w:cs="宋体" w:hint="eastAsia"/>
          <w:color w:val="373737"/>
          <w:kern w:val="0"/>
          <w:sz w:val="32"/>
          <w:szCs w:val="32"/>
          <w:shd w:val="clear" w:color="auto" w:fill="FFFFFF"/>
        </w:rPr>
        <w:t>（三）</w:t>
      </w:r>
      <w:r w:rsidRPr="00BA3D6A">
        <w:rPr>
          <w:rFonts w:ascii="楷体_GB2312" w:eastAsia="楷体_GB2312" w:hAnsi="微软雅黑" w:cs="宋体" w:hint="eastAsia"/>
          <w:color w:val="373737"/>
          <w:kern w:val="0"/>
          <w:sz w:val="32"/>
          <w:szCs w:val="32"/>
          <w:shd w:val="clear" w:color="auto" w:fill="FFFFFF"/>
        </w:rPr>
        <w:t>既坚持与时俱进又保持相对稳定。</w:t>
      </w:r>
      <w:r w:rsidRPr="00637B58">
        <w:rPr>
          <w:rFonts w:ascii="仿宋_GB2312" w:eastAsia="仿宋_GB2312" w:hAnsi="微软雅黑" w:cs="宋体" w:hint="eastAsia"/>
          <w:color w:val="373737"/>
          <w:kern w:val="0"/>
          <w:sz w:val="32"/>
          <w:szCs w:val="32"/>
          <w:shd w:val="clear" w:color="auto" w:fill="FFFFFF"/>
        </w:rPr>
        <w:t>修订《</w:t>
      </w:r>
      <w:r w:rsidR="00AF3E66">
        <w:rPr>
          <w:rFonts w:ascii="仿宋_GB2312" w:eastAsia="仿宋_GB2312" w:hAnsi="微软雅黑" w:cs="宋体" w:hint="eastAsia"/>
          <w:color w:val="373737"/>
          <w:kern w:val="0"/>
          <w:sz w:val="32"/>
          <w:szCs w:val="32"/>
          <w:shd w:val="clear" w:color="auto" w:fill="FFFFFF"/>
        </w:rPr>
        <w:t>办法</w:t>
      </w:r>
      <w:r w:rsidRPr="00637B58">
        <w:rPr>
          <w:rFonts w:ascii="仿宋_GB2312" w:eastAsia="仿宋_GB2312" w:hAnsi="微软雅黑" w:cs="宋体" w:hint="eastAsia"/>
          <w:color w:val="373737"/>
          <w:kern w:val="0"/>
          <w:sz w:val="32"/>
          <w:szCs w:val="32"/>
          <w:shd w:val="clear" w:color="auto" w:fill="FFFFFF"/>
        </w:rPr>
        <w:t>》，应当尽量保持</w:t>
      </w:r>
      <w:r w:rsidR="00AF3E66" w:rsidRPr="00637B58">
        <w:rPr>
          <w:rFonts w:ascii="仿宋_GB2312" w:eastAsia="仿宋_GB2312" w:hAnsi="微软雅黑" w:cs="宋体" w:hint="eastAsia"/>
          <w:color w:val="373737"/>
          <w:kern w:val="0"/>
          <w:sz w:val="32"/>
          <w:szCs w:val="32"/>
          <w:shd w:val="clear" w:color="auto" w:fill="FFFFFF"/>
        </w:rPr>
        <w:t>《龙华新区政府投资项目审计监督办法（试行）》（深龙华管【2012】32号）</w:t>
      </w:r>
      <w:r w:rsidRPr="00637B58">
        <w:rPr>
          <w:rFonts w:ascii="仿宋_GB2312" w:eastAsia="仿宋_GB2312" w:hAnsi="微软雅黑" w:cs="宋体" w:hint="eastAsia"/>
          <w:color w:val="373737"/>
          <w:kern w:val="0"/>
          <w:sz w:val="32"/>
          <w:szCs w:val="32"/>
          <w:shd w:val="clear" w:color="auto" w:fill="FFFFFF"/>
        </w:rPr>
        <w:t>原有</w:t>
      </w:r>
      <w:r w:rsidR="00AF3E66">
        <w:rPr>
          <w:rFonts w:ascii="仿宋_GB2312" w:eastAsia="仿宋_GB2312" w:hAnsi="微软雅黑" w:cs="宋体" w:hint="eastAsia"/>
          <w:color w:val="373737"/>
          <w:kern w:val="0"/>
          <w:sz w:val="32"/>
          <w:szCs w:val="32"/>
          <w:shd w:val="clear" w:color="auto" w:fill="FFFFFF"/>
        </w:rPr>
        <w:t>的</w:t>
      </w:r>
      <w:r w:rsidRPr="00637B58">
        <w:rPr>
          <w:rFonts w:ascii="仿宋_GB2312" w:eastAsia="仿宋_GB2312" w:hAnsi="微软雅黑" w:cs="宋体" w:hint="eastAsia"/>
          <w:color w:val="373737"/>
          <w:kern w:val="0"/>
          <w:sz w:val="32"/>
          <w:szCs w:val="32"/>
          <w:shd w:val="clear" w:color="auto" w:fill="FFFFFF"/>
        </w:rPr>
        <w:t>基本框架结构和内容不变，维持其相对的稳定性和连续性。同时，应当根据修订后</w:t>
      </w:r>
      <w:r w:rsidR="00AF3E66">
        <w:rPr>
          <w:rFonts w:ascii="仿宋_GB2312" w:eastAsia="仿宋_GB2312" w:hAnsi="微软雅黑" w:cs="宋体" w:hint="eastAsia"/>
          <w:color w:val="373737"/>
          <w:kern w:val="0"/>
          <w:sz w:val="32"/>
          <w:szCs w:val="32"/>
          <w:shd w:val="clear" w:color="auto" w:fill="FFFFFF"/>
        </w:rPr>
        <w:t>《条例》的</w:t>
      </w:r>
      <w:r w:rsidRPr="00637B58">
        <w:rPr>
          <w:rFonts w:ascii="仿宋_GB2312" w:eastAsia="仿宋_GB2312" w:hAnsi="微软雅黑" w:cs="宋体" w:hint="eastAsia"/>
          <w:color w:val="373737"/>
          <w:kern w:val="0"/>
          <w:sz w:val="32"/>
          <w:szCs w:val="32"/>
          <w:shd w:val="clear" w:color="auto" w:fill="FFFFFF"/>
        </w:rPr>
        <w:t>规定和实际工作需要，与时俱进，</w:t>
      </w:r>
      <w:r w:rsidR="00AF3E66">
        <w:rPr>
          <w:rFonts w:ascii="仿宋_GB2312" w:eastAsia="仿宋_GB2312" w:hAnsi="微软雅黑" w:cs="宋体" w:hint="eastAsia"/>
          <w:color w:val="373737"/>
          <w:kern w:val="0"/>
          <w:sz w:val="32"/>
          <w:szCs w:val="32"/>
          <w:shd w:val="clear" w:color="auto" w:fill="FFFFFF"/>
        </w:rPr>
        <w:t>充分适应我区政府投资项目审计监督的需要</w:t>
      </w:r>
      <w:r w:rsidRPr="00637B58">
        <w:rPr>
          <w:rFonts w:ascii="仿宋_GB2312" w:eastAsia="仿宋_GB2312" w:hAnsi="微软雅黑" w:cs="宋体" w:hint="eastAsia"/>
          <w:color w:val="373737"/>
          <w:kern w:val="0"/>
          <w:sz w:val="32"/>
          <w:szCs w:val="32"/>
          <w:shd w:val="clear" w:color="auto" w:fill="FFFFFF"/>
        </w:rPr>
        <w:t>。</w:t>
      </w:r>
    </w:p>
    <w:p w:rsidR="0098475C" w:rsidRPr="00637B58" w:rsidRDefault="00AF3E66" w:rsidP="00BA0067">
      <w:pPr>
        <w:widowControl/>
        <w:shd w:val="clear" w:color="auto" w:fill="FFFFFF"/>
        <w:spacing w:after="167" w:line="560" w:lineRule="exact"/>
        <w:ind w:firstLineChars="200" w:firstLine="643"/>
        <w:jc w:val="left"/>
        <w:rPr>
          <w:rFonts w:ascii="仿宋_GB2312" w:eastAsia="仿宋_GB2312" w:hAnsi="微软雅黑" w:cs="宋体"/>
          <w:color w:val="373737"/>
          <w:kern w:val="0"/>
          <w:sz w:val="32"/>
          <w:szCs w:val="32"/>
        </w:rPr>
      </w:pPr>
      <w:r w:rsidRPr="00BA3D6A">
        <w:rPr>
          <w:rFonts w:ascii="黑体" w:eastAsia="黑体" w:hAnsi="黑体" w:cs="宋体" w:hint="eastAsia"/>
          <w:b/>
          <w:bCs/>
          <w:color w:val="373737"/>
          <w:kern w:val="0"/>
          <w:sz w:val="32"/>
          <w:szCs w:val="32"/>
          <w:shd w:val="clear" w:color="auto" w:fill="FFFFFF"/>
        </w:rPr>
        <w:t>三、</w:t>
      </w:r>
      <w:r w:rsidR="0098475C" w:rsidRPr="00BA3D6A">
        <w:rPr>
          <w:rFonts w:ascii="黑体" w:eastAsia="黑体" w:hAnsi="黑体" w:cs="宋体" w:hint="eastAsia"/>
          <w:b/>
          <w:bCs/>
          <w:color w:val="373737"/>
          <w:kern w:val="0"/>
          <w:sz w:val="32"/>
          <w:szCs w:val="32"/>
          <w:shd w:val="clear" w:color="auto" w:fill="FFFFFF"/>
        </w:rPr>
        <w:t>修订的主要内容</w:t>
      </w:r>
    </w:p>
    <w:p w:rsidR="00E10DCC" w:rsidRPr="00FD28F9" w:rsidRDefault="00E10DCC" w:rsidP="00BA0067">
      <w:pPr>
        <w:widowControl/>
        <w:shd w:val="clear" w:color="auto" w:fill="FFFFFF"/>
        <w:spacing w:after="167" w:line="560" w:lineRule="exact"/>
        <w:ind w:firstLine="630"/>
        <w:jc w:val="left"/>
        <w:rPr>
          <w:rFonts w:ascii="楷体_GB2312" w:eastAsia="楷体_GB2312" w:hAnsi="微软雅黑" w:cs="宋体"/>
          <w:color w:val="373737"/>
          <w:kern w:val="0"/>
          <w:sz w:val="32"/>
          <w:szCs w:val="32"/>
          <w:shd w:val="clear" w:color="auto" w:fill="FFFFFF"/>
        </w:rPr>
      </w:pPr>
      <w:r w:rsidRPr="00FD28F9">
        <w:rPr>
          <w:rFonts w:ascii="楷体_GB2312" w:eastAsia="楷体_GB2312" w:hAnsi="微软雅黑" w:cs="宋体" w:hint="eastAsia"/>
          <w:color w:val="373737"/>
          <w:kern w:val="0"/>
          <w:sz w:val="32"/>
          <w:szCs w:val="32"/>
          <w:shd w:val="clear" w:color="auto" w:fill="FFFFFF"/>
        </w:rPr>
        <w:t>（一）修改后的总体情况</w:t>
      </w:r>
    </w:p>
    <w:p w:rsidR="0098475C" w:rsidRDefault="00BA0067" w:rsidP="00BA0067">
      <w:pPr>
        <w:widowControl/>
        <w:shd w:val="clear" w:color="auto" w:fill="FFFFFF"/>
        <w:spacing w:after="167" w:line="560" w:lineRule="exact"/>
        <w:ind w:firstLine="630"/>
        <w:jc w:val="left"/>
        <w:rPr>
          <w:rFonts w:ascii="仿宋_GB2312" w:eastAsia="仿宋_GB2312" w:hAnsi="微软雅黑" w:cs="宋体"/>
          <w:color w:val="373737"/>
          <w:kern w:val="0"/>
          <w:sz w:val="32"/>
          <w:szCs w:val="32"/>
          <w:shd w:val="clear" w:color="auto" w:fill="FFFFFF"/>
        </w:rPr>
      </w:pPr>
      <w:r>
        <w:rPr>
          <w:rFonts w:ascii="仿宋_GB2312" w:eastAsia="仿宋_GB2312" w:hAnsi="微软雅黑" w:cs="宋体" w:hint="eastAsia"/>
          <w:color w:val="373737"/>
          <w:kern w:val="0"/>
          <w:sz w:val="32"/>
          <w:szCs w:val="32"/>
          <w:shd w:val="clear" w:color="auto" w:fill="FFFFFF"/>
        </w:rPr>
        <w:t>原《办法》共五章三十一条，</w:t>
      </w:r>
      <w:r w:rsidR="0098475C" w:rsidRPr="00637B58">
        <w:rPr>
          <w:rFonts w:ascii="仿宋_GB2312" w:eastAsia="仿宋_GB2312" w:hAnsi="微软雅黑" w:cs="宋体" w:hint="eastAsia"/>
          <w:color w:val="373737"/>
          <w:kern w:val="0"/>
          <w:sz w:val="32"/>
          <w:szCs w:val="32"/>
          <w:shd w:val="clear" w:color="auto" w:fill="FFFFFF"/>
        </w:rPr>
        <w:t>修订后的《</w:t>
      </w:r>
      <w:r w:rsidR="0012730C">
        <w:rPr>
          <w:rFonts w:ascii="仿宋_GB2312" w:eastAsia="仿宋_GB2312" w:hAnsi="微软雅黑" w:cs="宋体" w:hint="eastAsia"/>
          <w:color w:val="373737"/>
          <w:kern w:val="0"/>
          <w:sz w:val="32"/>
          <w:szCs w:val="32"/>
          <w:shd w:val="clear" w:color="auto" w:fill="FFFFFF"/>
        </w:rPr>
        <w:t>办法</w:t>
      </w:r>
      <w:r w:rsidR="0098475C" w:rsidRPr="00637B58">
        <w:rPr>
          <w:rFonts w:ascii="仿宋_GB2312" w:eastAsia="仿宋_GB2312" w:hAnsi="微软雅黑" w:cs="宋体" w:hint="eastAsia"/>
          <w:color w:val="373737"/>
          <w:kern w:val="0"/>
          <w:sz w:val="32"/>
          <w:szCs w:val="32"/>
          <w:shd w:val="clear" w:color="auto" w:fill="FFFFFF"/>
        </w:rPr>
        <w:t>》，</w:t>
      </w:r>
      <w:r w:rsidR="00252D40">
        <w:rPr>
          <w:rFonts w:ascii="仿宋_GB2312" w:eastAsia="仿宋_GB2312" w:hAnsi="微软雅黑" w:cs="宋体" w:hint="eastAsia"/>
          <w:color w:val="373737"/>
          <w:kern w:val="0"/>
          <w:sz w:val="32"/>
          <w:szCs w:val="32"/>
          <w:shd w:val="clear" w:color="auto" w:fill="FFFFFF"/>
        </w:rPr>
        <w:t>共5章27条，</w:t>
      </w:r>
      <w:r w:rsidR="0098475C" w:rsidRPr="00637B58">
        <w:rPr>
          <w:rFonts w:ascii="仿宋_GB2312" w:eastAsia="仿宋_GB2312" w:hAnsi="微软雅黑" w:cs="宋体" w:hint="eastAsia"/>
          <w:color w:val="373737"/>
          <w:kern w:val="0"/>
          <w:sz w:val="32"/>
          <w:szCs w:val="32"/>
          <w:shd w:val="clear" w:color="auto" w:fill="FFFFFF"/>
        </w:rPr>
        <w:t>在保持原有基本框架结构和内容不变的基础上，</w:t>
      </w:r>
      <w:r w:rsidR="00E00FD9">
        <w:rPr>
          <w:rFonts w:ascii="仿宋_GB2312" w:eastAsia="仿宋_GB2312" w:hAnsi="微软雅黑" w:cs="宋体" w:hint="eastAsia"/>
          <w:color w:val="373737"/>
          <w:kern w:val="0"/>
          <w:sz w:val="32"/>
          <w:szCs w:val="32"/>
          <w:shd w:val="clear" w:color="auto" w:fill="FFFFFF"/>
        </w:rPr>
        <w:t>根据我区政府投资审计的实际情况，</w:t>
      </w:r>
      <w:r w:rsidR="0098475C" w:rsidRPr="00637B58">
        <w:rPr>
          <w:rFonts w:ascii="仿宋_GB2312" w:eastAsia="仿宋_GB2312" w:hAnsi="微软雅黑" w:cs="宋体" w:hint="eastAsia"/>
          <w:color w:val="373737"/>
          <w:kern w:val="0"/>
          <w:sz w:val="32"/>
          <w:szCs w:val="32"/>
          <w:shd w:val="clear" w:color="auto" w:fill="FFFFFF"/>
        </w:rPr>
        <w:t>适应新形势要求，</w:t>
      </w:r>
      <w:r w:rsidR="00E00FD9">
        <w:rPr>
          <w:rFonts w:ascii="仿宋_GB2312" w:eastAsia="仿宋_GB2312" w:hAnsi="微软雅黑" w:cs="宋体" w:hint="eastAsia"/>
          <w:color w:val="373737"/>
          <w:kern w:val="0"/>
          <w:sz w:val="32"/>
          <w:szCs w:val="32"/>
          <w:shd w:val="clear" w:color="auto" w:fill="FFFFFF"/>
        </w:rPr>
        <w:t>实现与上位法有效衔接。</w:t>
      </w:r>
      <w:r w:rsidR="0098475C" w:rsidRPr="00637B58">
        <w:rPr>
          <w:rFonts w:ascii="仿宋_GB2312" w:eastAsia="仿宋_GB2312" w:hAnsi="微软雅黑" w:cs="宋体" w:hint="eastAsia"/>
          <w:color w:val="373737"/>
          <w:kern w:val="0"/>
          <w:sz w:val="32"/>
          <w:szCs w:val="32"/>
          <w:shd w:val="clear" w:color="auto" w:fill="FFFFFF"/>
        </w:rPr>
        <w:t>在</w:t>
      </w:r>
      <w:r w:rsidR="0012730C">
        <w:rPr>
          <w:rFonts w:ascii="仿宋_GB2312" w:eastAsia="仿宋_GB2312" w:hAnsi="微软雅黑" w:cs="宋体" w:hint="eastAsia"/>
          <w:color w:val="373737"/>
          <w:kern w:val="0"/>
          <w:sz w:val="32"/>
          <w:szCs w:val="32"/>
          <w:shd w:val="clear" w:color="auto" w:fill="FFFFFF"/>
        </w:rPr>
        <w:t>审计内容和程序</w:t>
      </w:r>
      <w:r w:rsidR="0098475C" w:rsidRPr="00637B58">
        <w:rPr>
          <w:rFonts w:ascii="仿宋_GB2312" w:eastAsia="仿宋_GB2312" w:hAnsi="微软雅黑" w:cs="宋体" w:hint="eastAsia"/>
          <w:color w:val="373737"/>
          <w:kern w:val="0"/>
          <w:sz w:val="32"/>
          <w:szCs w:val="32"/>
          <w:shd w:val="clear" w:color="auto" w:fill="FFFFFF"/>
        </w:rPr>
        <w:t>方面进一步</w:t>
      </w:r>
      <w:r w:rsidR="0012730C">
        <w:rPr>
          <w:rFonts w:ascii="仿宋_GB2312" w:eastAsia="仿宋_GB2312" w:hAnsi="微软雅黑" w:cs="宋体" w:hint="eastAsia"/>
          <w:color w:val="373737"/>
          <w:kern w:val="0"/>
          <w:sz w:val="32"/>
          <w:szCs w:val="32"/>
          <w:shd w:val="clear" w:color="auto" w:fill="FFFFFF"/>
        </w:rPr>
        <w:t>规范</w:t>
      </w:r>
      <w:r w:rsidR="0098475C" w:rsidRPr="00637B58">
        <w:rPr>
          <w:rFonts w:ascii="仿宋_GB2312" w:eastAsia="仿宋_GB2312" w:hAnsi="微软雅黑" w:cs="宋体" w:hint="eastAsia"/>
          <w:color w:val="373737"/>
          <w:kern w:val="0"/>
          <w:sz w:val="32"/>
          <w:szCs w:val="32"/>
          <w:shd w:val="clear" w:color="auto" w:fill="FFFFFF"/>
        </w:rPr>
        <w:t>完善</w:t>
      </w:r>
      <w:r w:rsidR="0012730C">
        <w:rPr>
          <w:rFonts w:ascii="仿宋_GB2312" w:eastAsia="仿宋_GB2312" w:hAnsi="微软雅黑" w:cs="宋体" w:hint="eastAsia"/>
          <w:color w:val="373737"/>
          <w:kern w:val="0"/>
          <w:sz w:val="32"/>
          <w:szCs w:val="32"/>
          <w:shd w:val="clear" w:color="auto" w:fill="FFFFFF"/>
        </w:rPr>
        <w:t>，以</w:t>
      </w:r>
      <w:r w:rsidR="0098475C" w:rsidRPr="00637B58">
        <w:rPr>
          <w:rFonts w:ascii="仿宋_GB2312" w:eastAsia="仿宋_GB2312" w:hAnsi="微软雅黑" w:cs="宋体" w:hint="eastAsia"/>
          <w:color w:val="373737"/>
          <w:kern w:val="0"/>
          <w:sz w:val="32"/>
          <w:szCs w:val="32"/>
          <w:shd w:val="clear" w:color="auto" w:fill="FFFFFF"/>
        </w:rPr>
        <w:t>规范审计</w:t>
      </w:r>
      <w:r w:rsidR="0012730C">
        <w:rPr>
          <w:rFonts w:ascii="仿宋_GB2312" w:eastAsia="仿宋_GB2312" w:hAnsi="微软雅黑" w:cs="宋体" w:hint="eastAsia"/>
          <w:color w:val="373737"/>
          <w:kern w:val="0"/>
          <w:sz w:val="32"/>
          <w:szCs w:val="32"/>
          <w:shd w:val="clear" w:color="auto" w:fill="FFFFFF"/>
        </w:rPr>
        <w:t>权限和</w:t>
      </w:r>
      <w:r w:rsidR="0098475C" w:rsidRPr="00637B58">
        <w:rPr>
          <w:rFonts w:ascii="仿宋_GB2312" w:eastAsia="仿宋_GB2312" w:hAnsi="微软雅黑" w:cs="宋体" w:hint="eastAsia"/>
          <w:color w:val="373737"/>
          <w:kern w:val="0"/>
          <w:sz w:val="32"/>
          <w:szCs w:val="32"/>
          <w:shd w:val="clear" w:color="auto" w:fill="FFFFFF"/>
        </w:rPr>
        <w:t>行为，提高审计工作质量。</w:t>
      </w:r>
      <w:r>
        <w:rPr>
          <w:rFonts w:ascii="仿宋_GB2312" w:eastAsia="仿宋_GB2312" w:hAnsi="微软雅黑" w:cs="宋体" w:hint="eastAsia"/>
          <w:color w:val="373737"/>
          <w:kern w:val="0"/>
          <w:sz w:val="32"/>
          <w:szCs w:val="32"/>
          <w:shd w:val="clear" w:color="auto" w:fill="FFFFFF"/>
        </w:rPr>
        <w:t xml:space="preserve">              </w:t>
      </w:r>
    </w:p>
    <w:p w:rsidR="00E10DCC" w:rsidRPr="00252D40" w:rsidRDefault="00E10DCC" w:rsidP="00BA0067">
      <w:pPr>
        <w:widowControl/>
        <w:shd w:val="clear" w:color="auto" w:fill="FFFFFF"/>
        <w:spacing w:after="167" w:line="560" w:lineRule="exact"/>
        <w:jc w:val="left"/>
        <w:rPr>
          <w:rFonts w:ascii="仿宋_GB2312" w:eastAsia="仿宋_GB2312" w:hAnsi="微软雅黑" w:cs="宋体"/>
          <w:color w:val="373737"/>
          <w:kern w:val="0"/>
          <w:sz w:val="32"/>
          <w:szCs w:val="32"/>
          <w:shd w:val="clear" w:color="auto" w:fill="FFFFFF"/>
        </w:rPr>
      </w:pPr>
      <w:r w:rsidRPr="00252D40">
        <w:rPr>
          <w:rFonts w:ascii="仿宋_GB2312" w:eastAsia="仿宋_GB2312" w:hAnsi="微软雅黑" w:cs="宋体" w:hint="eastAsia"/>
          <w:color w:val="373737"/>
          <w:kern w:val="0"/>
          <w:sz w:val="32"/>
          <w:szCs w:val="32"/>
          <w:shd w:val="clear" w:color="auto" w:fill="FFFFFF"/>
        </w:rPr>
        <w:lastRenderedPageBreak/>
        <w:t xml:space="preserve">　</w:t>
      </w:r>
      <w:r>
        <w:rPr>
          <w:rFonts w:ascii="仿宋_GB2312" w:eastAsia="仿宋_GB2312" w:hAnsi="微软雅黑" w:cs="宋体" w:hint="eastAsia"/>
          <w:color w:val="373737"/>
          <w:kern w:val="0"/>
          <w:sz w:val="32"/>
          <w:szCs w:val="32"/>
          <w:shd w:val="clear" w:color="auto" w:fill="FFFFFF"/>
        </w:rPr>
        <w:t xml:space="preserve">  </w:t>
      </w:r>
      <w:r w:rsidRPr="00FD28F9">
        <w:rPr>
          <w:rFonts w:ascii="仿宋_GB2312" w:eastAsia="仿宋_GB2312" w:hAnsi="微软雅黑" w:cs="宋体" w:hint="eastAsia"/>
          <w:b/>
          <w:color w:val="373737"/>
          <w:kern w:val="0"/>
          <w:sz w:val="32"/>
          <w:szCs w:val="32"/>
          <w:shd w:val="clear" w:color="auto" w:fill="FFFFFF"/>
        </w:rPr>
        <w:t>1.总则。</w:t>
      </w:r>
      <w:r w:rsidRPr="00252D40">
        <w:rPr>
          <w:rFonts w:ascii="仿宋_GB2312" w:eastAsia="仿宋_GB2312" w:hAnsi="微软雅黑" w:cs="宋体" w:hint="eastAsia"/>
          <w:color w:val="373737"/>
          <w:kern w:val="0"/>
          <w:sz w:val="32"/>
          <w:szCs w:val="32"/>
          <w:shd w:val="clear" w:color="auto" w:fill="FFFFFF"/>
        </w:rPr>
        <w:t>介绍《办法》的制定依据、政府投资项目的内涵、政府投资审计的范围以及审计监督的基本原则。</w:t>
      </w:r>
    </w:p>
    <w:p w:rsidR="00E10DCC" w:rsidRDefault="00E10DCC" w:rsidP="00BA0067">
      <w:pPr>
        <w:widowControl/>
        <w:shd w:val="clear" w:color="auto" w:fill="FFFFFF"/>
        <w:spacing w:after="167" w:line="560" w:lineRule="exact"/>
        <w:ind w:firstLineChars="200" w:firstLine="643"/>
        <w:jc w:val="left"/>
        <w:rPr>
          <w:rFonts w:ascii="仿宋_GB2312" w:eastAsia="仿宋_GB2312" w:hAnsi="微软雅黑" w:cs="宋体"/>
          <w:color w:val="373737"/>
          <w:kern w:val="0"/>
          <w:sz w:val="32"/>
          <w:szCs w:val="32"/>
          <w:shd w:val="clear" w:color="auto" w:fill="FFFFFF"/>
        </w:rPr>
      </w:pPr>
      <w:r w:rsidRPr="00FD28F9">
        <w:rPr>
          <w:rFonts w:ascii="仿宋_GB2312" w:eastAsia="仿宋_GB2312" w:hAnsi="微软雅黑" w:cs="宋体" w:hint="eastAsia"/>
          <w:b/>
          <w:color w:val="373737"/>
          <w:kern w:val="0"/>
          <w:sz w:val="32"/>
          <w:szCs w:val="32"/>
          <w:shd w:val="clear" w:color="auto" w:fill="FFFFFF"/>
        </w:rPr>
        <w:t>2.审计内容。</w:t>
      </w:r>
      <w:r w:rsidRPr="00BA3D6A">
        <w:rPr>
          <w:rFonts w:ascii="仿宋_GB2312" w:eastAsia="仿宋_GB2312" w:hAnsi="微软雅黑" w:cs="宋体" w:hint="eastAsia"/>
          <w:color w:val="373737"/>
          <w:kern w:val="0"/>
          <w:sz w:val="32"/>
          <w:szCs w:val="32"/>
          <w:shd w:val="clear" w:color="auto" w:fill="FFFFFF"/>
        </w:rPr>
        <w:t>明确我区政府投资审计的项目范围和具体审计事项。融入大数据审计理念，创新的设置了“龙华区基建资金管理系统”，并对系统内容的上报和监督做出具体规定</w:t>
      </w:r>
    </w:p>
    <w:p w:rsidR="00E10DCC" w:rsidRPr="00BA3D6A" w:rsidRDefault="00E10DCC" w:rsidP="00BA0067">
      <w:pPr>
        <w:widowControl/>
        <w:shd w:val="clear" w:color="auto" w:fill="FFFFFF"/>
        <w:spacing w:after="167" w:line="560" w:lineRule="exact"/>
        <w:ind w:firstLineChars="200" w:firstLine="643"/>
        <w:jc w:val="left"/>
        <w:rPr>
          <w:rFonts w:ascii="仿宋_GB2312" w:eastAsia="仿宋_GB2312" w:hAnsi="微软雅黑" w:cs="宋体"/>
          <w:color w:val="373737"/>
          <w:kern w:val="0"/>
          <w:sz w:val="32"/>
          <w:szCs w:val="32"/>
          <w:shd w:val="clear" w:color="auto" w:fill="FFFFFF"/>
        </w:rPr>
      </w:pPr>
      <w:r w:rsidRPr="00FD28F9">
        <w:rPr>
          <w:rFonts w:ascii="仿宋_GB2312" w:eastAsia="仿宋_GB2312" w:hAnsi="微软雅黑" w:cs="宋体" w:hint="eastAsia"/>
          <w:b/>
          <w:color w:val="373737"/>
          <w:kern w:val="0"/>
          <w:sz w:val="32"/>
          <w:szCs w:val="32"/>
          <w:shd w:val="clear" w:color="auto" w:fill="FFFFFF"/>
        </w:rPr>
        <w:t>3.审计程序。</w:t>
      </w:r>
      <w:r w:rsidRPr="00BA3D6A">
        <w:rPr>
          <w:rFonts w:ascii="仿宋_GB2312" w:eastAsia="仿宋_GB2312" w:hAnsi="微软雅黑" w:cs="宋体" w:hint="eastAsia"/>
          <w:color w:val="373737"/>
          <w:kern w:val="0"/>
          <w:sz w:val="32"/>
          <w:szCs w:val="32"/>
          <w:shd w:val="clear" w:color="auto" w:fill="FFFFFF"/>
        </w:rPr>
        <w:t>从审计计划、审计时限、审计严格、审计整改等方面具体规定了审计的程序，规范和完善审计权限和行为，提升审计质量。</w:t>
      </w:r>
    </w:p>
    <w:p w:rsidR="00E10DCC" w:rsidRPr="00BA3D6A" w:rsidRDefault="00E10DCC" w:rsidP="00BA0067">
      <w:pPr>
        <w:widowControl/>
        <w:shd w:val="clear" w:color="auto" w:fill="FFFFFF"/>
        <w:spacing w:after="167" w:line="560" w:lineRule="exact"/>
        <w:ind w:firstLineChars="200" w:firstLine="643"/>
        <w:jc w:val="left"/>
        <w:rPr>
          <w:rFonts w:ascii="仿宋_GB2312" w:eastAsia="仿宋_GB2312" w:hAnsi="微软雅黑" w:cs="宋体"/>
          <w:color w:val="373737"/>
          <w:kern w:val="0"/>
          <w:sz w:val="32"/>
          <w:szCs w:val="32"/>
          <w:shd w:val="clear" w:color="auto" w:fill="FFFFFF"/>
        </w:rPr>
      </w:pPr>
      <w:r w:rsidRPr="00FD28F9">
        <w:rPr>
          <w:rFonts w:ascii="仿宋_GB2312" w:eastAsia="仿宋_GB2312" w:hAnsi="微软雅黑" w:cs="宋体" w:hint="eastAsia"/>
          <w:b/>
          <w:color w:val="373737"/>
          <w:kern w:val="0"/>
          <w:sz w:val="32"/>
          <w:szCs w:val="32"/>
          <w:shd w:val="clear" w:color="auto" w:fill="FFFFFF"/>
        </w:rPr>
        <w:t>4.法律责任。</w:t>
      </w:r>
      <w:r w:rsidRPr="00BA3D6A">
        <w:rPr>
          <w:rFonts w:ascii="仿宋_GB2312" w:eastAsia="仿宋_GB2312" w:hAnsi="微软雅黑" w:cs="宋体" w:hint="eastAsia"/>
          <w:color w:val="373737"/>
          <w:kern w:val="0"/>
          <w:sz w:val="32"/>
          <w:szCs w:val="32"/>
          <w:shd w:val="clear" w:color="auto" w:fill="FFFFFF"/>
        </w:rPr>
        <w:t>对审计人员和被审计单位违反《办法》的行为，严肃法律责任。</w:t>
      </w:r>
    </w:p>
    <w:p w:rsidR="00E10DCC" w:rsidRDefault="00E10DCC" w:rsidP="00BA0067">
      <w:pPr>
        <w:widowControl/>
        <w:shd w:val="clear" w:color="auto" w:fill="FFFFFF"/>
        <w:spacing w:after="167" w:line="560" w:lineRule="exact"/>
        <w:ind w:firstLineChars="200" w:firstLine="643"/>
        <w:jc w:val="left"/>
        <w:rPr>
          <w:rFonts w:ascii="仿宋_GB2312" w:eastAsia="仿宋_GB2312" w:hAnsi="微软雅黑" w:cs="宋体"/>
          <w:color w:val="373737"/>
          <w:kern w:val="0"/>
          <w:sz w:val="32"/>
          <w:szCs w:val="32"/>
          <w:shd w:val="clear" w:color="auto" w:fill="FFFFFF"/>
        </w:rPr>
      </w:pPr>
      <w:r w:rsidRPr="00FD28F9">
        <w:rPr>
          <w:rFonts w:ascii="仿宋_GB2312" w:eastAsia="仿宋_GB2312" w:hAnsi="微软雅黑" w:cs="宋体" w:hint="eastAsia"/>
          <w:b/>
          <w:color w:val="373737"/>
          <w:kern w:val="0"/>
          <w:sz w:val="32"/>
          <w:szCs w:val="32"/>
          <w:shd w:val="clear" w:color="auto" w:fill="FFFFFF"/>
        </w:rPr>
        <w:t>5.附则。</w:t>
      </w:r>
      <w:r w:rsidRPr="00BA3D6A">
        <w:rPr>
          <w:rFonts w:ascii="仿宋_GB2312" w:eastAsia="仿宋_GB2312" w:hAnsi="微软雅黑" w:cs="宋体" w:hint="eastAsia"/>
          <w:color w:val="373737"/>
          <w:kern w:val="0"/>
          <w:sz w:val="32"/>
          <w:szCs w:val="32"/>
          <w:shd w:val="clear" w:color="auto" w:fill="FFFFFF"/>
        </w:rPr>
        <w:t>对《办法》其他事项做出规定。</w:t>
      </w:r>
    </w:p>
    <w:p w:rsidR="00E10DCC" w:rsidRPr="00FD28F9" w:rsidRDefault="00E10DCC" w:rsidP="00BA0067">
      <w:pPr>
        <w:widowControl/>
        <w:shd w:val="clear" w:color="auto" w:fill="FFFFFF"/>
        <w:spacing w:after="167" w:line="560" w:lineRule="exact"/>
        <w:ind w:firstLine="630"/>
        <w:jc w:val="left"/>
        <w:rPr>
          <w:rFonts w:ascii="楷体_GB2312" w:eastAsia="楷体_GB2312" w:hAnsi="微软雅黑" w:cs="宋体"/>
          <w:color w:val="373737"/>
          <w:kern w:val="0"/>
          <w:sz w:val="32"/>
          <w:szCs w:val="32"/>
          <w:shd w:val="clear" w:color="auto" w:fill="FFFFFF"/>
        </w:rPr>
      </w:pPr>
      <w:r w:rsidRPr="00FD28F9">
        <w:rPr>
          <w:rFonts w:ascii="楷体_GB2312" w:eastAsia="楷体_GB2312" w:hAnsi="微软雅黑" w:cs="宋体" w:hint="eastAsia"/>
          <w:color w:val="373737"/>
          <w:kern w:val="0"/>
          <w:sz w:val="32"/>
          <w:szCs w:val="32"/>
          <w:shd w:val="clear" w:color="auto" w:fill="FFFFFF"/>
        </w:rPr>
        <w:t>（二）修改的具体内容</w:t>
      </w:r>
    </w:p>
    <w:p w:rsidR="00E00FD9" w:rsidRPr="00FD28F9" w:rsidRDefault="00E10DCC" w:rsidP="00BA0067">
      <w:pPr>
        <w:widowControl/>
        <w:shd w:val="clear" w:color="auto" w:fill="FFFFFF"/>
        <w:spacing w:after="167" w:line="560" w:lineRule="exact"/>
        <w:ind w:firstLine="630"/>
        <w:jc w:val="left"/>
        <w:rPr>
          <w:rFonts w:ascii="仿宋_GB2312" w:eastAsia="仿宋_GB2312" w:hAnsi="微软雅黑" w:cs="宋体"/>
          <w:b/>
          <w:color w:val="373737"/>
          <w:kern w:val="0"/>
          <w:sz w:val="32"/>
          <w:szCs w:val="32"/>
          <w:shd w:val="clear" w:color="auto" w:fill="FFFFFF"/>
        </w:rPr>
      </w:pPr>
      <w:r w:rsidRPr="00FD28F9">
        <w:rPr>
          <w:rFonts w:ascii="仿宋_GB2312" w:eastAsia="仿宋_GB2312" w:hAnsi="微软雅黑" w:cs="宋体" w:hint="eastAsia"/>
          <w:b/>
          <w:color w:val="373737"/>
          <w:kern w:val="0"/>
          <w:sz w:val="32"/>
          <w:szCs w:val="32"/>
          <w:shd w:val="clear" w:color="auto" w:fill="FFFFFF"/>
        </w:rPr>
        <w:t>1.</w:t>
      </w:r>
      <w:r w:rsidR="00753E0C">
        <w:rPr>
          <w:rFonts w:ascii="仿宋_GB2312" w:eastAsia="仿宋_GB2312" w:hAnsi="微软雅黑" w:cs="宋体" w:hint="eastAsia"/>
          <w:b/>
          <w:color w:val="373737"/>
          <w:kern w:val="0"/>
          <w:sz w:val="32"/>
          <w:szCs w:val="32"/>
          <w:shd w:val="clear" w:color="auto" w:fill="FFFFFF"/>
        </w:rPr>
        <w:t>遵循特区相关条例等上位法的规定精神修改《办法》，</w:t>
      </w:r>
      <w:r w:rsidR="00E00FD9" w:rsidRPr="00FD28F9">
        <w:rPr>
          <w:rFonts w:ascii="仿宋_GB2312" w:eastAsia="仿宋_GB2312" w:hAnsi="微软雅黑" w:cs="宋体" w:hint="eastAsia"/>
          <w:b/>
          <w:color w:val="373737"/>
          <w:kern w:val="0"/>
          <w:sz w:val="32"/>
          <w:szCs w:val="32"/>
          <w:shd w:val="clear" w:color="auto" w:fill="FFFFFF"/>
        </w:rPr>
        <w:t>实现与上位法的有效衔接。</w:t>
      </w:r>
    </w:p>
    <w:p w:rsidR="00A867DD" w:rsidRDefault="00A867DD" w:rsidP="00BA0067">
      <w:pPr>
        <w:spacing w:line="560" w:lineRule="exact"/>
        <w:ind w:firstLineChars="200" w:firstLine="640"/>
        <w:rPr>
          <w:rFonts w:ascii="仿宋_GB2312" w:eastAsia="仿宋_GB2312" w:hAnsi="微软雅黑" w:cs="宋体"/>
          <w:b/>
          <w:color w:val="373737"/>
          <w:kern w:val="0"/>
          <w:sz w:val="32"/>
          <w:szCs w:val="32"/>
          <w:shd w:val="clear" w:color="auto" w:fill="FFFFFF"/>
        </w:rPr>
      </w:pPr>
      <w:r>
        <w:rPr>
          <w:rFonts w:ascii="仿宋_GB2312" w:eastAsia="仿宋_GB2312" w:hAnsi="微软雅黑" w:cs="宋体" w:hint="eastAsia"/>
          <w:color w:val="373737"/>
          <w:kern w:val="0"/>
          <w:sz w:val="32"/>
          <w:szCs w:val="32"/>
          <w:shd w:val="clear" w:color="auto" w:fill="FFFFFF"/>
        </w:rPr>
        <w:t>根据《深圳经济特区政府投资项目审计监督条例》精神，</w:t>
      </w:r>
      <w:r w:rsidR="003A0E55" w:rsidRPr="00637B58">
        <w:rPr>
          <w:rFonts w:ascii="仿宋_GB2312" w:eastAsia="仿宋_GB2312" w:hAnsi="微软雅黑" w:cs="宋体" w:hint="eastAsia"/>
          <w:b/>
          <w:color w:val="373737"/>
          <w:kern w:val="0"/>
          <w:sz w:val="32"/>
          <w:szCs w:val="32"/>
          <w:shd w:val="clear" w:color="auto" w:fill="FFFFFF"/>
        </w:rPr>
        <w:t>政府投资项目不再以审计结果作为政府投资项目结算、决算依据</w:t>
      </w:r>
      <w:r w:rsidR="003A0E55">
        <w:rPr>
          <w:rFonts w:ascii="仿宋_GB2312" w:eastAsia="仿宋_GB2312" w:hAnsi="微软雅黑" w:cs="宋体" w:hint="eastAsia"/>
          <w:b/>
          <w:color w:val="373737"/>
          <w:kern w:val="0"/>
          <w:sz w:val="32"/>
          <w:szCs w:val="32"/>
          <w:shd w:val="clear" w:color="auto" w:fill="FFFFFF"/>
        </w:rPr>
        <w:t>，</w:t>
      </w:r>
      <w:r w:rsidRPr="00637B58">
        <w:rPr>
          <w:rFonts w:ascii="仿宋_GB2312" w:eastAsia="仿宋_GB2312" w:hAnsi="微软雅黑" w:cs="宋体" w:hint="eastAsia"/>
          <w:b/>
          <w:color w:val="373737"/>
          <w:kern w:val="0"/>
          <w:sz w:val="32"/>
          <w:szCs w:val="32"/>
          <w:shd w:val="clear" w:color="auto" w:fill="FFFFFF"/>
        </w:rPr>
        <w:t>投资审计退出项目管理链条，审计监督回归法定职能</w:t>
      </w:r>
      <w:r>
        <w:rPr>
          <w:rFonts w:ascii="仿宋_GB2312" w:eastAsia="仿宋_GB2312" w:hAnsi="微软雅黑" w:cs="宋体" w:hint="eastAsia"/>
          <w:b/>
          <w:color w:val="373737"/>
          <w:kern w:val="0"/>
          <w:sz w:val="32"/>
          <w:szCs w:val="32"/>
          <w:shd w:val="clear" w:color="auto" w:fill="FFFFFF"/>
        </w:rPr>
        <w:t>。</w:t>
      </w:r>
    </w:p>
    <w:p w:rsidR="0045215C" w:rsidRPr="0045215C" w:rsidRDefault="0045215C" w:rsidP="00BA0067">
      <w:pPr>
        <w:spacing w:line="560" w:lineRule="exact"/>
        <w:ind w:firstLineChars="200" w:firstLine="640"/>
        <w:rPr>
          <w:rFonts w:ascii="仿宋_GB2312" w:eastAsia="仿宋_GB2312"/>
          <w:spacing w:val="2"/>
          <w:sz w:val="32"/>
          <w:szCs w:val="32"/>
        </w:rPr>
      </w:pPr>
      <w:r w:rsidRPr="0045215C">
        <w:rPr>
          <w:rFonts w:ascii="仿宋_GB2312" w:eastAsia="仿宋_GB2312" w:hint="eastAsia"/>
          <w:sz w:val="32"/>
          <w:szCs w:val="32"/>
        </w:rPr>
        <w:t>删除《办法》</w:t>
      </w:r>
      <w:r w:rsidRPr="0045215C">
        <w:rPr>
          <w:rFonts w:ascii="仿宋_GB2312" w:eastAsia="仿宋_GB2312" w:hint="eastAsia"/>
          <w:b/>
          <w:sz w:val="32"/>
          <w:szCs w:val="32"/>
        </w:rPr>
        <w:t>第十条第二款</w:t>
      </w:r>
      <w:r>
        <w:rPr>
          <w:rFonts w:ascii="仿宋_GB2312" w:eastAsia="仿宋_GB2312" w:hint="eastAsia"/>
          <w:sz w:val="32"/>
          <w:szCs w:val="32"/>
        </w:rPr>
        <w:t>：“</w:t>
      </w:r>
      <w:r>
        <w:rPr>
          <w:rFonts w:ascii="仿宋_GB2312" w:eastAsia="仿宋_GB2312" w:hint="eastAsia"/>
          <w:spacing w:val="2"/>
          <w:sz w:val="32"/>
          <w:szCs w:val="32"/>
        </w:rPr>
        <w:t>建设</w:t>
      </w:r>
      <w:r w:rsidRPr="000728CA">
        <w:rPr>
          <w:rFonts w:ascii="仿宋_GB2312" w:eastAsia="仿宋_GB2312" w:hint="eastAsia"/>
          <w:spacing w:val="2"/>
          <w:sz w:val="32"/>
          <w:szCs w:val="32"/>
        </w:rPr>
        <w:t>单位应当在项目完成竣工验收之日起九十日内，向审计部门申报办理竣工决算审计。</w:t>
      </w:r>
      <w:r>
        <w:rPr>
          <w:rFonts w:ascii="仿宋_GB2312" w:eastAsia="仿宋_GB2312" w:hint="eastAsia"/>
          <w:sz w:val="32"/>
          <w:szCs w:val="32"/>
        </w:rPr>
        <w:t>”</w:t>
      </w:r>
    </w:p>
    <w:p w:rsidR="003A0E55" w:rsidRPr="0045215C" w:rsidRDefault="003A0E55" w:rsidP="00BA0067">
      <w:pPr>
        <w:spacing w:line="560" w:lineRule="exact"/>
        <w:ind w:firstLineChars="200" w:firstLine="640"/>
        <w:rPr>
          <w:rFonts w:ascii="仿宋_GB2312" w:eastAsia="仿宋_GB2312"/>
          <w:sz w:val="32"/>
          <w:szCs w:val="32"/>
        </w:rPr>
      </w:pPr>
      <w:r w:rsidRPr="0045215C">
        <w:rPr>
          <w:rFonts w:ascii="仿宋_GB2312" w:eastAsia="仿宋_GB2312" w:hint="eastAsia"/>
          <w:sz w:val="32"/>
          <w:szCs w:val="32"/>
        </w:rPr>
        <w:t>删除《办法》</w:t>
      </w:r>
      <w:r w:rsidRPr="0045215C">
        <w:rPr>
          <w:rFonts w:ascii="仿宋_GB2312" w:eastAsia="仿宋_GB2312" w:hint="eastAsia"/>
          <w:b/>
          <w:sz w:val="32"/>
          <w:szCs w:val="32"/>
        </w:rPr>
        <w:t>第十一条</w:t>
      </w:r>
      <w:r w:rsidRPr="0045215C">
        <w:rPr>
          <w:rFonts w:ascii="仿宋_GB2312" w:eastAsia="仿宋_GB2312" w:hint="eastAsia"/>
          <w:sz w:val="32"/>
          <w:szCs w:val="32"/>
        </w:rPr>
        <w:t>：</w:t>
      </w:r>
      <w:r>
        <w:rPr>
          <w:rFonts w:ascii="仿宋_GB2312" w:eastAsia="仿宋_GB2312" w:hAnsi="微软雅黑" w:cs="宋体" w:hint="eastAsia"/>
          <w:b/>
          <w:color w:val="373737"/>
          <w:kern w:val="0"/>
          <w:sz w:val="32"/>
          <w:szCs w:val="32"/>
          <w:shd w:val="clear" w:color="auto" w:fill="FFFFFF"/>
        </w:rPr>
        <w:t>“</w:t>
      </w:r>
      <w:r>
        <w:rPr>
          <w:rFonts w:ascii="仿宋_GB2312" w:eastAsia="仿宋_GB2312" w:hint="eastAsia"/>
          <w:sz w:val="32"/>
          <w:szCs w:val="32"/>
        </w:rPr>
        <w:t>合同审查中，建设单位订立</w:t>
      </w:r>
      <w:r>
        <w:rPr>
          <w:rFonts w:ascii="仿宋_GB2312" w:eastAsia="仿宋_GB2312" w:hint="eastAsia"/>
          <w:sz w:val="32"/>
          <w:szCs w:val="32"/>
        </w:rPr>
        <w:lastRenderedPageBreak/>
        <w:t>的与项目有关的各项合同，应执行以下规定：（一）</w:t>
      </w:r>
      <w:r w:rsidRPr="000728CA">
        <w:rPr>
          <w:rFonts w:ascii="仿宋_GB2312" w:eastAsia="仿宋_GB2312" w:hint="eastAsia"/>
          <w:sz w:val="32"/>
          <w:szCs w:val="32"/>
        </w:rPr>
        <w:t>合同条款</w:t>
      </w:r>
      <w:r>
        <w:rPr>
          <w:rFonts w:ascii="仿宋_GB2312" w:eastAsia="仿宋_GB2312" w:hint="eastAsia"/>
          <w:sz w:val="32"/>
          <w:szCs w:val="32"/>
        </w:rPr>
        <w:t>中应</w:t>
      </w:r>
      <w:r w:rsidRPr="000728CA">
        <w:rPr>
          <w:rFonts w:ascii="仿宋_GB2312" w:eastAsia="仿宋_GB2312" w:hint="eastAsia"/>
          <w:sz w:val="32"/>
          <w:szCs w:val="32"/>
        </w:rPr>
        <w:t>加注</w:t>
      </w:r>
      <w:r>
        <w:rPr>
          <w:rFonts w:ascii="仿宋_GB2312" w:eastAsia="仿宋_GB2312" w:hint="eastAsia"/>
          <w:sz w:val="32"/>
          <w:szCs w:val="32"/>
        </w:rPr>
        <w:t>“</w:t>
      </w:r>
      <w:r w:rsidRPr="000728CA">
        <w:rPr>
          <w:rFonts w:ascii="仿宋_GB2312" w:eastAsia="仿宋_GB2312" w:hint="eastAsia"/>
          <w:sz w:val="32"/>
          <w:szCs w:val="32"/>
        </w:rPr>
        <w:t>最终结算价格需接受深圳市</w:t>
      </w:r>
      <w:r>
        <w:rPr>
          <w:rFonts w:ascii="仿宋_GB2312" w:eastAsia="仿宋_GB2312" w:hint="eastAsia"/>
          <w:sz w:val="32"/>
          <w:szCs w:val="32"/>
        </w:rPr>
        <w:t>龙华新区审计部门的审计，并以其审计结论为准”内容；（二）在工程结算审计前付款总额</w:t>
      </w:r>
      <w:r w:rsidRPr="000728CA">
        <w:rPr>
          <w:rFonts w:ascii="仿宋_GB2312" w:eastAsia="仿宋_GB2312" w:hint="eastAsia"/>
          <w:sz w:val="32"/>
          <w:szCs w:val="32"/>
        </w:rPr>
        <w:t>不超过合同价的</w:t>
      </w:r>
      <w:r>
        <w:rPr>
          <w:rFonts w:ascii="仿宋_GB2312" w:eastAsia="仿宋_GB2312" w:hint="eastAsia"/>
          <w:sz w:val="32"/>
          <w:szCs w:val="32"/>
        </w:rPr>
        <w:t>90</w:t>
      </w:r>
      <w:r w:rsidRPr="000728CA">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微软雅黑" w:cs="宋体" w:hint="eastAsia"/>
          <w:b/>
          <w:color w:val="373737"/>
          <w:kern w:val="0"/>
          <w:sz w:val="32"/>
          <w:szCs w:val="32"/>
          <w:shd w:val="clear" w:color="auto" w:fill="FFFFFF"/>
        </w:rPr>
        <w:t>”</w:t>
      </w:r>
    </w:p>
    <w:p w:rsidR="00E00FD9" w:rsidRDefault="00E00FD9" w:rsidP="00BA0067">
      <w:pPr>
        <w:spacing w:line="560" w:lineRule="exact"/>
        <w:ind w:firstLineChars="200" w:firstLine="640"/>
        <w:rPr>
          <w:rFonts w:ascii="仿宋_GB2312" w:eastAsia="仿宋_GB2312" w:hAnsi="微软雅黑" w:cs="宋体"/>
          <w:color w:val="373737"/>
          <w:kern w:val="0"/>
          <w:sz w:val="32"/>
          <w:szCs w:val="32"/>
          <w:shd w:val="clear" w:color="auto" w:fill="FFFFFF"/>
        </w:rPr>
      </w:pPr>
      <w:r w:rsidRPr="00D70F79">
        <w:rPr>
          <w:rFonts w:ascii="仿宋_GB2312" w:eastAsia="仿宋_GB2312" w:hAnsi="微软雅黑" w:cs="宋体" w:hint="eastAsia"/>
          <w:color w:val="373737"/>
          <w:kern w:val="0"/>
          <w:sz w:val="32"/>
          <w:szCs w:val="32"/>
          <w:shd w:val="clear" w:color="auto" w:fill="FFFFFF"/>
        </w:rPr>
        <w:t>删除</w:t>
      </w:r>
      <w:r w:rsidR="00112FD2">
        <w:rPr>
          <w:rFonts w:ascii="仿宋_GB2312" w:eastAsia="仿宋_GB2312" w:hint="eastAsia"/>
          <w:spacing w:val="-4"/>
          <w:sz w:val="32"/>
          <w:szCs w:val="32"/>
        </w:rPr>
        <w:t>《办法》</w:t>
      </w:r>
      <w:r w:rsidR="00112FD2" w:rsidRPr="0045215C">
        <w:rPr>
          <w:rFonts w:ascii="仿宋_GB2312" w:eastAsia="仿宋_GB2312" w:hint="eastAsia"/>
          <w:b/>
          <w:spacing w:val="-4"/>
          <w:sz w:val="32"/>
          <w:szCs w:val="32"/>
        </w:rPr>
        <w:t>第十三条</w:t>
      </w:r>
      <w:r w:rsidR="00687753">
        <w:rPr>
          <w:rFonts w:ascii="仿宋_GB2312" w:eastAsia="仿宋_GB2312" w:hint="eastAsia"/>
          <w:spacing w:val="-4"/>
          <w:sz w:val="32"/>
          <w:szCs w:val="32"/>
        </w:rPr>
        <w:t>：</w:t>
      </w:r>
      <w:r w:rsidRPr="00D70F79">
        <w:rPr>
          <w:rFonts w:ascii="仿宋_GB2312" w:eastAsia="仿宋_GB2312" w:hAnsi="微软雅黑" w:cs="宋体" w:hint="eastAsia"/>
          <w:color w:val="373737"/>
          <w:kern w:val="0"/>
          <w:sz w:val="32"/>
          <w:szCs w:val="32"/>
          <w:shd w:val="clear" w:color="auto" w:fill="FFFFFF"/>
        </w:rPr>
        <w:t>“</w:t>
      </w:r>
      <w:r w:rsidR="00A867DD" w:rsidRPr="000728CA">
        <w:rPr>
          <w:rFonts w:ascii="仿宋_GB2312" w:eastAsia="仿宋_GB2312" w:hint="eastAsia"/>
          <w:sz w:val="32"/>
          <w:szCs w:val="32"/>
        </w:rPr>
        <w:t>政府投资项目审计</w:t>
      </w:r>
      <w:r w:rsidR="00A867DD" w:rsidRPr="00A37511">
        <w:rPr>
          <w:rFonts w:ascii="仿宋_GB2312" w:eastAsia="仿宋_GB2312" w:hint="eastAsia"/>
          <w:bCs/>
          <w:sz w:val="32"/>
          <w:szCs w:val="32"/>
        </w:rPr>
        <w:t>以送达审计为主，资料送达地点为</w:t>
      </w:r>
      <w:r w:rsidR="00A867DD" w:rsidRPr="006948C1">
        <w:rPr>
          <w:rFonts w:ascii="仿宋_GB2312" w:eastAsia="仿宋_GB2312" w:hint="eastAsia"/>
          <w:bCs/>
          <w:color w:val="000000"/>
          <w:sz w:val="32"/>
          <w:szCs w:val="32"/>
        </w:rPr>
        <w:t>审</w:t>
      </w:r>
      <w:r w:rsidR="00A867DD" w:rsidRPr="006948C1">
        <w:rPr>
          <w:rFonts w:ascii="仿宋_GB2312" w:eastAsia="仿宋_GB2312" w:hint="eastAsia"/>
          <w:color w:val="000000"/>
          <w:sz w:val="32"/>
          <w:szCs w:val="32"/>
        </w:rPr>
        <w:t>计部门办事窗口</w:t>
      </w:r>
      <w:r w:rsidR="00A867DD" w:rsidRPr="000728CA">
        <w:rPr>
          <w:rFonts w:ascii="仿宋_GB2312" w:eastAsia="仿宋_GB2312" w:hint="eastAsia"/>
          <w:sz w:val="32"/>
          <w:szCs w:val="32"/>
        </w:rPr>
        <w:t>。被审计单位应确定熟悉业务的工作人员作为送审资料的专职人员。建设单位不得委托施工单位、社会中介机构或其它单位及个人代理送审事宜。</w:t>
      </w:r>
      <w:r w:rsidRPr="00D70F79">
        <w:rPr>
          <w:rFonts w:ascii="仿宋_GB2312" w:eastAsia="仿宋_GB2312" w:hAnsi="微软雅黑" w:cs="宋体" w:hint="eastAsia"/>
          <w:color w:val="373737"/>
          <w:kern w:val="0"/>
          <w:sz w:val="32"/>
          <w:szCs w:val="32"/>
          <w:shd w:val="clear" w:color="auto" w:fill="FFFFFF"/>
        </w:rPr>
        <w:t>”</w:t>
      </w:r>
    </w:p>
    <w:p w:rsidR="00687753" w:rsidRDefault="00687753" w:rsidP="00BA0067">
      <w:pPr>
        <w:spacing w:line="560" w:lineRule="exact"/>
        <w:ind w:firstLineChars="200" w:firstLine="640"/>
        <w:rPr>
          <w:rFonts w:ascii="仿宋_GB2312" w:eastAsia="仿宋_GB2312"/>
          <w:spacing w:val="-4"/>
          <w:sz w:val="32"/>
          <w:szCs w:val="32"/>
        </w:rPr>
      </w:pPr>
      <w:r>
        <w:rPr>
          <w:rFonts w:ascii="仿宋_GB2312" w:eastAsia="仿宋_GB2312" w:hAnsi="微软雅黑" w:cs="宋体" w:hint="eastAsia"/>
          <w:color w:val="373737"/>
          <w:kern w:val="0"/>
          <w:sz w:val="32"/>
          <w:szCs w:val="32"/>
          <w:shd w:val="clear" w:color="auto" w:fill="FFFFFF"/>
        </w:rPr>
        <w:t>删除</w:t>
      </w:r>
      <w:r>
        <w:rPr>
          <w:rFonts w:ascii="仿宋_GB2312" w:eastAsia="仿宋_GB2312" w:hint="eastAsia"/>
          <w:spacing w:val="-4"/>
          <w:sz w:val="32"/>
          <w:szCs w:val="32"/>
        </w:rPr>
        <w:t>《办法》</w:t>
      </w:r>
      <w:r w:rsidRPr="0045215C">
        <w:rPr>
          <w:rFonts w:ascii="仿宋_GB2312" w:eastAsia="仿宋_GB2312" w:hint="eastAsia"/>
          <w:b/>
          <w:spacing w:val="-4"/>
          <w:sz w:val="32"/>
          <w:szCs w:val="32"/>
        </w:rPr>
        <w:t>第十六条</w:t>
      </w:r>
      <w:r>
        <w:rPr>
          <w:rFonts w:ascii="仿宋_GB2312" w:eastAsia="仿宋_GB2312" w:hint="eastAsia"/>
          <w:spacing w:val="-4"/>
          <w:sz w:val="32"/>
          <w:szCs w:val="32"/>
        </w:rPr>
        <w:t>：“</w:t>
      </w:r>
      <w:r w:rsidRPr="000728CA">
        <w:rPr>
          <w:rFonts w:ascii="仿宋_GB2312" w:eastAsia="仿宋_GB2312" w:hint="eastAsia"/>
          <w:bCs/>
          <w:sz w:val="32"/>
          <w:szCs w:val="32"/>
        </w:rPr>
        <w:t>审计内容或审计结论为以下情况之一时，审计部门可以采用简易审计程序：（一）施工图预算（标底）审计；（二）单项工程结算审计，除多计工程造价外未发现其他需要处理处罚的重大问题。简易审计程序由审计部门另行规定。</w:t>
      </w:r>
      <w:r>
        <w:rPr>
          <w:rFonts w:ascii="仿宋_GB2312" w:eastAsia="仿宋_GB2312" w:hint="eastAsia"/>
          <w:spacing w:val="-4"/>
          <w:sz w:val="32"/>
          <w:szCs w:val="32"/>
        </w:rPr>
        <w:t>”</w:t>
      </w:r>
    </w:p>
    <w:p w:rsidR="00E768E0" w:rsidRDefault="00E768E0" w:rsidP="00BA0067">
      <w:pPr>
        <w:spacing w:line="560" w:lineRule="exact"/>
        <w:ind w:firstLineChars="200" w:firstLine="624"/>
        <w:rPr>
          <w:rFonts w:ascii="仿宋_GB2312" w:eastAsia="仿宋_GB2312"/>
          <w:bCs/>
          <w:sz w:val="32"/>
          <w:szCs w:val="32"/>
        </w:rPr>
      </w:pPr>
      <w:r>
        <w:rPr>
          <w:rFonts w:ascii="仿宋_GB2312" w:eastAsia="仿宋_GB2312" w:hint="eastAsia"/>
          <w:spacing w:val="-4"/>
          <w:sz w:val="32"/>
          <w:szCs w:val="32"/>
        </w:rPr>
        <w:t>删除《办法》</w:t>
      </w:r>
      <w:r w:rsidRPr="0045215C">
        <w:rPr>
          <w:rFonts w:ascii="仿宋_GB2312" w:eastAsia="仿宋_GB2312" w:hint="eastAsia"/>
          <w:b/>
          <w:spacing w:val="-4"/>
          <w:sz w:val="32"/>
          <w:szCs w:val="32"/>
        </w:rPr>
        <w:t>第十九条</w:t>
      </w:r>
      <w:r>
        <w:rPr>
          <w:rFonts w:ascii="仿宋_GB2312" w:eastAsia="仿宋_GB2312" w:hint="eastAsia"/>
          <w:spacing w:val="-4"/>
          <w:sz w:val="32"/>
          <w:szCs w:val="32"/>
        </w:rPr>
        <w:t>：</w:t>
      </w:r>
      <w:r w:rsidRPr="00E768E0">
        <w:rPr>
          <w:rFonts w:ascii="仿宋_GB2312" w:eastAsia="仿宋_GB2312" w:hint="eastAsia"/>
          <w:bCs/>
          <w:sz w:val="32"/>
          <w:szCs w:val="32"/>
        </w:rPr>
        <w:t>“审计部门出具的政府投资项目审计结论性文书作为有关部门组织工程招投标、项目开工、拨款、办理工程结算或竣工决算、移交及固定资产登记的依据。”</w:t>
      </w:r>
    </w:p>
    <w:p w:rsidR="0045215C" w:rsidRPr="00687753" w:rsidRDefault="0045215C" w:rsidP="00BA0067">
      <w:pPr>
        <w:spacing w:line="560" w:lineRule="exact"/>
        <w:ind w:firstLineChars="200" w:firstLine="624"/>
        <w:rPr>
          <w:rFonts w:ascii="仿宋_GB2312" w:eastAsia="仿宋_GB2312"/>
          <w:bCs/>
          <w:sz w:val="32"/>
          <w:szCs w:val="32"/>
        </w:rPr>
      </w:pPr>
      <w:r>
        <w:rPr>
          <w:rFonts w:ascii="仿宋_GB2312" w:eastAsia="仿宋_GB2312" w:hint="eastAsia"/>
          <w:spacing w:val="-4"/>
          <w:sz w:val="32"/>
          <w:szCs w:val="32"/>
        </w:rPr>
        <w:t>删除《办法》</w:t>
      </w:r>
      <w:r>
        <w:rPr>
          <w:rFonts w:ascii="仿宋_GB2312" w:eastAsia="仿宋_GB2312" w:hint="eastAsia"/>
          <w:b/>
          <w:spacing w:val="-4"/>
          <w:sz w:val="32"/>
          <w:szCs w:val="32"/>
        </w:rPr>
        <w:t>第二十</w:t>
      </w:r>
      <w:r w:rsidRPr="0045215C">
        <w:rPr>
          <w:rFonts w:ascii="仿宋_GB2312" w:eastAsia="仿宋_GB2312" w:hint="eastAsia"/>
          <w:b/>
          <w:spacing w:val="-4"/>
          <w:sz w:val="32"/>
          <w:szCs w:val="32"/>
        </w:rPr>
        <w:t>条</w:t>
      </w:r>
      <w:r w:rsidR="007F7019">
        <w:rPr>
          <w:rFonts w:ascii="仿宋_GB2312" w:eastAsia="仿宋_GB2312" w:hint="eastAsia"/>
          <w:b/>
          <w:spacing w:val="-4"/>
          <w:sz w:val="32"/>
          <w:szCs w:val="32"/>
        </w:rPr>
        <w:t>第二款</w:t>
      </w:r>
      <w:r>
        <w:rPr>
          <w:rFonts w:ascii="仿宋_GB2312" w:eastAsia="仿宋_GB2312" w:hint="eastAsia"/>
          <w:b/>
          <w:spacing w:val="-4"/>
          <w:sz w:val="32"/>
          <w:szCs w:val="32"/>
        </w:rPr>
        <w:t>：“</w:t>
      </w:r>
      <w:r w:rsidRPr="0042512C">
        <w:rPr>
          <w:rFonts w:ascii="仿宋_GB2312" w:eastAsia="仿宋_GB2312" w:hint="eastAsia"/>
          <w:color w:val="000000"/>
          <w:sz w:val="32"/>
          <w:szCs w:val="32"/>
        </w:rPr>
        <w:t>工程结算中多计工程造价的，审计部门应当责令建设单位和施工单位予以调整；已签证多付工程款的，审计部门应当责令建设单位限期收回或者直接收缴。</w:t>
      </w:r>
      <w:r>
        <w:rPr>
          <w:rFonts w:ascii="仿宋_GB2312" w:eastAsia="仿宋_GB2312" w:hint="eastAsia"/>
          <w:b/>
          <w:spacing w:val="-4"/>
          <w:sz w:val="32"/>
          <w:szCs w:val="32"/>
        </w:rPr>
        <w:t>”</w:t>
      </w:r>
    </w:p>
    <w:p w:rsidR="00E00FD9" w:rsidRPr="009D5F34" w:rsidRDefault="00E10DCC" w:rsidP="00BA0067">
      <w:pPr>
        <w:spacing w:line="560" w:lineRule="exact"/>
        <w:ind w:firstLine="630"/>
        <w:rPr>
          <w:rFonts w:ascii="仿宋_GB2312" w:eastAsia="仿宋_GB2312" w:hAnsi="微软雅黑" w:cs="宋体"/>
          <w:b/>
          <w:color w:val="373737"/>
          <w:kern w:val="0"/>
          <w:sz w:val="32"/>
          <w:szCs w:val="32"/>
          <w:shd w:val="clear" w:color="auto" w:fill="FFFFFF"/>
        </w:rPr>
      </w:pPr>
      <w:r w:rsidRPr="009D5F34">
        <w:rPr>
          <w:rFonts w:ascii="仿宋_GB2312" w:eastAsia="仿宋_GB2312" w:hAnsi="微软雅黑" w:cs="宋体" w:hint="eastAsia"/>
          <w:b/>
          <w:color w:val="373737"/>
          <w:kern w:val="0"/>
          <w:sz w:val="32"/>
          <w:szCs w:val="32"/>
          <w:shd w:val="clear" w:color="auto" w:fill="FFFFFF"/>
        </w:rPr>
        <w:t>2.</w:t>
      </w:r>
      <w:r w:rsidR="00E00FD9" w:rsidRPr="009D5F34">
        <w:rPr>
          <w:rFonts w:ascii="仿宋_GB2312" w:eastAsia="仿宋_GB2312" w:hAnsi="微软雅黑" w:cs="宋体" w:hint="eastAsia"/>
          <w:b/>
          <w:color w:val="373737"/>
          <w:kern w:val="0"/>
          <w:sz w:val="32"/>
          <w:szCs w:val="32"/>
          <w:shd w:val="clear" w:color="auto" w:fill="FFFFFF"/>
        </w:rPr>
        <w:t>根据我区政府投资项目的客观</w:t>
      </w:r>
      <w:r w:rsidR="00753E0C">
        <w:rPr>
          <w:rFonts w:ascii="仿宋_GB2312" w:eastAsia="仿宋_GB2312" w:hAnsi="微软雅黑" w:cs="宋体" w:hint="eastAsia"/>
          <w:b/>
          <w:color w:val="373737"/>
          <w:kern w:val="0"/>
          <w:sz w:val="32"/>
          <w:szCs w:val="32"/>
          <w:shd w:val="clear" w:color="auto" w:fill="FFFFFF"/>
        </w:rPr>
        <w:t>实际，</w:t>
      </w:r>
      <w:r w:rsidR="00FF4DA5">
        <w:rPr>
          <w:rFonts w:ascii="仿宋_GB2312" w:eastAsia="仿宋_GB2312" w:hAnsi="微软雅黑" w:cs="宋体" w:hint="eastAsia"/>
          <w:b/>
          <w:color w:val="373737"/>
          <w:kern w:val="0"/>
          <w:sz w:val="32"/>
          <w:szCs w:val="32"/>
          <w:shd w:val="clear" w:color="auto" w:fill="FFFFFF"/>
        </w:rPr>
        <w:t>围绕区委区政府重点工作，</w:t>
      </w:r>
      <w:r w:rsidR="00753E0C">
        <w:rPr>
          <w:rFonts w:ascii="仿宋_GB2312" w:eastAsia="仿宋_GB2312" w:hAnsi="微软雅黑" w:cs="宋体" w:hint="eastAsia"/>
          <w:b/>
          <w:color w:val="373737"/>
          <w:kern w:val="0"/>
          <w:sz w:val="32"/>
          <w:szCs w:val="32"/>
          <w:shd w:val="clear" w:color="auto" w:fill="FFFFFF"/>
        </w:rPr>
        <w:t>对审计监督的项目和内容做出具体规定</w:t>
      </w:r>
      <w:r w:rsidR="00E00FD9" w:rsidRPr="009D5F34">
        <w:rPr>
          <w:rFonts w:ascii="仿宋_GB2312" w:eastAsia="仿宋_GB2312" w:hAnsi="微软雅黑" w:cs="宋体" w:hint="eastAsia"/>
          <w:b/>
          <w:color w:val="373737"/>
          <w:kern w:val="0"/>
          <w:sz w:val="32"/>
          <w:szCs w:val="32"/>
          <w:shd w:val="clear" w:color="auto" w:fill="FFFFFF"/>
        </w:rPr>
        <w:t>。</w:t>
      </w:r>
    </w:p>
    <w:p w:rsidR="00E00FD9" w:rsidRDefault="00D70F79" w:rsidP="00BA0067">
      <w:pPr>
        <w:spacing w:line="560" w:lineRule="exact"/>
        <w:ind w:firstLineChars="200" w:firstLine="640"/>
        <w:rPr>
          <w:rFonts w:ascii="仿宋_GB2312" w:eastAsia="仿宋_GB2312" w:hAnsi="微软雅黑" w:cs="宋体"/>
          <w:color w:val="373737"/>
          <w:kern w:val="0"/>
          <w:sz w:val="32"/>
          <w:szCs w:val="32"/>
          <w:shd w:val="clear" w:color="auto" w:fill="FFFFFF"/>
        </w:rPr>
      </w:pPr>
      <w:r>
        <w:rPr>
          <w:rFonts w:ascii="仿宋_GB2312" w:eastAsia="仿宋_GB2312" w:hAnsi="微软雅黑" w:cs="宋体" w:hint="eastAsia"/>
          <w:color w:val="373737"/>
          <w:kern w:val="0"/>
          <w:sz w:val="32"/>
          <w:szCs w:val="32"/>
          <w:shd w:val="clear" w:color="auto" w:fill="FFFFFF"/>
        </w:rPr>
        <w:lastRenderedPageBreak/>
        <w:t>对</w:t>
      </w:r>
      <w:r w:rsidR="00E00FD9" w:rsidRPr="00D70F79">
        <w:rPr>
          <w:rFonts w:ascii="仿宋_GB2312" w:eastAsia="仿宋_GB2312" w:hAnsi="微软雅黑" w:cs="宋体" w:hint="eastAsia"/>
          <w:color w:val="373737"/>
          <w:kern w:val="0"/>
          <w:sz w:val="32"/>
          <w:szCs w:val="32"/>
          <w:shd w:val="clear" w:color="auto" w:fill="FFFFFF"/>
        </w:rPr>
        <w:t>我区</w:t>
      </w:r>
      <w:r>
        <w:rPr>
          <w:rFonts w:ascii="仿宋_GB2312" w:eastAsia="仿宋_GB2312" w:hAnsi="微软雅黑" w:cs="宋体" w:hint="eastAsia"/>
          <w:color w:val="373737"/>
          <w:kern w:val="0"/>
          <w:sz w:val="32"/>
          <w:szCs w:val="32"/>
          <w:shd w:val="clear" w:color="auto" w:fill="FFFFFF"/>
        </w:rPr>
        <w:t>政府投资项目的计划投资金额进行统计分析。</w:t>
      </w:r>
      <w:r w:rsidRPr="00D70F79">
        <w:rPr>
          <w:rFonts w:ascii="仿宋_GB2312" w:eastAsia="仿宋_GB2312" w:hAnsi="微软雅黑" w:cs="宋体" w:hint="eastAsia"/>
          <w:color w:val="373737"/>
          <w:kern w:val="0"/>
          <w:sz w:val="32"/>
          <w:szCs w:val="32"/>
          <w:shd w:val="clear" w:color="auto" w:fill="FFFFFF"/>
        </w:rPr>
        <w:t xml:space="preserve"> </w:t>
      </w:r>
      <w:r w:rsidR="009A4CA0">
        <w:rPr>
          <w:rFonts w:ascii="仿宋_GB2312" w:eastAsia="仿宋_GB2312" w:hAnsi="微软雅黑" w:cs="宋体" w:hint="eastAsia"/>
          <w:color w:val="373737"/>
          <w:kern w:val="0"/>
          <w:sz w:val="32"/>
          <w:szCs w:val="32"/>
          <w:shd w:val="clear" w:color="auto" w:fill="FFFFFF"/>
        </w:rPr>
        <w:t>根据数据分析，</w:t>
      </w:r>
      <w:r>
        <w:rPr>
          <w:rFonts w:ascii="仿宋_GB2312" w:eastAsia="仿宋_GB2312" w:hAnsi="微软雅黑" w:cs="宋体" w:hint="eastAsia"/>
          <w:color w:val="373737"/>
          <w:kern w:val="0"/>
          <w:sz w:val="32"/>
          <w:szCs w:val="32"/>
          <w:shd w:val="clear" w:color="auto" w:fill="FFFFFF"/>
        </w:rPr>
        <w:t>我区政府投资项目中</w:t>
      </w:r>
      <w:r w:rsidRPr="00D70F79">
        <w:rPr>
          <w:rFonts w:ascii="仿宋_GB2312" w:eastAsia="仿宋_GB2312" w:hAnsi="微软雅黑" w:cs="宋体" w:hint="eastAsia"/>
          <w:color w:val="373737"/>
          <w:kern w:val="0"/>
          <w:sz w:val="32"/>
          <w:szCs w:val="32"/>
          <w:shd w:val="clear" w:color="auto" w:fill="FFFFFF"/>
        </w:rPr>
        <w:t>计划投资额在1000万以上的项目占比30%以上</w:t>
      </w:r>
      <w:r>
        <w:rPr>
          <w:rFonts w:ascii="仿宋_GB2312" w:eastAsia="仿宋_GB2312" w:hAnsi="微软雅黑" w:cs="宋体" w:hint="eastAsia"/>
          <w:color w:val="373737"/>
          <w:kern w:val="0"/>
          <w:sz w:val="32"/>
          <w:szCs w:val="32"/>
          <w:shd w:val="clear" w:color="auto" w:fill="FFFFFF"/>
        </w:rPr>
        <w:t>，依照审计“全面覆盖，突出重点”的精神，将《办法》</w:t>
      </w:r>
      <w:r w:rsidRPr="00FF4DA5">
        <w:rPr>
          <w:rFonts w:ascii="仿宋_GB2312" w:eastAsia="仿宋_GB2312" w:hAnsi="微软雅黑" w:cs="宋体" w:hint="eastAsia"/>
          <w:b/>
          <w:color w:val="373737"/>
          <w:kern w:val="0"/>
          <w:sz w:val="32"/>
          <w:szCs w:val="32"/>
          <w:shd w:val="clear" w:color="auto" w:fill="FFFFFF"/>
        </w:rPr>
        <w:t>第七条第一、二项</w:t>
      </w:r>
      <w:r>
        <w:rPr>
          <w:rFonts w:ascii="仿宋_GB2312" w:eastAsia="仿宋_GB2312" w:hAnsi="微软雅黑" w:cs="宋体" w:hint="eastAsia"/>
          <w:color w:val="373737"/>
          <w:kern w:val="0"/>
          <w:sz w:val="32"/>
          <w:szCs w:val="32"/>
          <w:shd w:val="clear" w:color="auto" w:fill="FFFFFF"/>
        </w:rPr>
        <w:t>：“</w:t>
      </w:r>
      <w:r>
        <w:rPr>
          <w:rFonts w:ascii="仿宋_GB2312" w:eastAsia="仿宋_GB2312" w:hint="eastAsia"/>
          <w:sz w:val="32"/>
          <w:szCs w:val="32"/>
        </w:rPr>
        <w:t>（一）对计划投资额</w:t>
      </w:r>
      <w:r w:rsidRPr="00FA3665">
        <w:rPr>
          <w:rFonts w:ascii="仿宋_GB2312" w:eastAsia="仿宋_GB2312" w:hint="eastAsia"/>
          <w:color w:val="000000"/>
          <w:sz w:val="32"/>
          <w:szCs w:val="32"/>
        </w:rPr>
        <w:t>在</w:t>
      </w:r>
      <w:r>
        <w:rPr>
          <w:rFonts w:ascii="仿宋_GB2312" w:eastAsia="仿宋_GB2312" w:hint="eastAsia"/>
          <w:color w:val="000000"/>
          <w:sz w:val="32"/>
          <w:szCs w:val="32"/>
        </w:rPr>
        <w:t>2</w:t>
      </w:r>
      <w:r w:rsidRPr="00FA3665">
        <w:rPr>
          <w:rFonts w:ascii="仿宋_GB2312" w:eastAsia="仿宋_GB2312" w:hint="eastAsia"/>
          <w:color w:val="000000"/>
          <w:sz w:val="32"/>
          <w:szCs w:val="32"/>
        </w:rPr>
        <w:t>00万元</w:t>
      </w:r>
      <w:r>
        <w:rPr>
          <w:rFonts w:ascii="仿宋_GB2312" w:eastAsia="仿宋_GB2312" w:hint="eastAsia"/>
          <w:sz w:val="32"/>
          <w:szCs w:val="32"/>
        </w:rPr>
        <w:t>以上（含200万元）的项目，审计部门应当进行全面审计。</w:t>
      </w:r>
      <w:r w:rsidRPr="005B4B82">
        <w:rPr>
          <w:rFonts w:ascii="仿宋_GB2312" w:eastAsia="仿宋_GB2312" w:hint="eastAsia"/>
          <w:color w:val="000000"/>
          <w:sz w:val="32"/>
          <w:szCs w:val="32"/>
        </w:rPr>
        <w:t>（二）</w:t>
      </w:r>
      <w:r w:rsidRPr="005B4B82">
        <w:rPr>
          <w:rFonts w:ascii="仿宋_GB2312" w:eastAsia="仿宋_GB2312" w:hint="eastAsia"/>
          <w:color w:val="000000"/>
          <w:spacing w:val="2"/>
          <w:sz w:val="32"/>
          <w:szCs w:val="32"/>
        </w:rPr>
        <w:t>对</w:t>
      </w:r>
      <w:r>
        <w:rPr>
          <w:rFonts w:ascii="仿宋_GB2312" w:eastAsia="仿宋_GB2312" w:hint="eastAsia"/>
          <w:color w:val="000000"/>
          <w:spacing w:val="2"/>
          <w:sz w:val="32"/>
          <w:szCs w:val="32"/>
        </w:rPr>
        <w:t>计划</w:t>
      </w:r>
      <w:r>
        <w:rPr>
          <w:rFonts w:ascii="仿宋_GB2312" w:eastAsia="仿宋_GB2312" w:hint="eastAsia"/>
          <w:sz w:val="32"/>
          <w:szCs w:val="32"/>
        </w:rPr>
        <w:t>投资额在200万元以下的项目，</w:t>
      </w:r>
      <w:r>
        <w:rPr>
          <w:rFonts w:ascii="仿宋_GB2312" w:eastAsia="仿宋_GB2312" w:hint="eastAsia"/>
          <w:color w:val="000000"/>
          <w:spacing w:val="2"/>
          <w:sz w:val="32"/>
          <w:szCs w:val="32"/>
        </w:rPr>
        <w:t>审计部门应当</w:t>
      </w:r>
      <w:r w:rsidRPr="005B4B82">
        <w:rPr>
          <w:rFonts w:ascii="仿宋_GB2312" w:eastAsia="仿宋_GB2312" w:hint="eastAsia"/>
          <w:color w:val="000000"/>
          <w:spacing w:val="2"/>
          <w:sz w:val="32"/>
          <w:szCs w:val="32"/>
        </w:rPr>
        <w:t>进行项目</w:t>
      </w:r>
      <w:r>
        <w:rPr>
          <w:rFonts w:ascii="仿宋_GB2312" w:eastAsia="仿宋_GB2312" w:hint="eastAsia"/>
          <w:color w:val="000000"/>
          <w:spacing w:val="2"/>
          <w:sz w:val="32"/>
          <w:szCs w:val="32"/>
        </w:rPr>
        <w:t>竣工决算（包括结算）审计</w:t>
      </w:r>
      <w:r w:rsidRPr="00612C98">
        <w:rPr>
          <w:rFonts w:ascii="仿宋_GB2312" w:eastAsia="仿宋_GB2312" w:hint="eastAsia"/>
          <w:color w:val="000000"/>
          <w:spacing w:val="2"/>
          <w:sz w:val="32"/>
          <w:szCs w:val="32"/>
        </w:rPr>
        <w:t>。</w:t>
      </w:r>
      <w:r w:rsidRPr="009F20E3">
        <w:rPr>
          <w:rFonts w:ascii="仿宋_GB2312" w:eastAsia="仿宋_GB2312" w:hint="eastAsia"/>
          <w:color w:val="000000"/>
          <w:spacing w:val="2"/>
          <w:sz w:val="32"/>
          <w:szCs w:val="32"/>
        </w:rPr>
        <w:t>对200万元以下、建设单位为办事处的项目，由办事处对预算进行审核，新区审计部门有选择性地进行抽审，其他项目预算直接报新区审计部门审计。</w:t>
      </w:r>
      <w:r>
        <w:rPr>
          <w:rFonts w:ascii="仿宋_GB2312" w:eastAsia="仿宋_GB2312" w:hint="eastAsia"/>
          <w:color w:val="000000"/>
          <w:spacing w:val="2"/>
          <w:sz w:val="32"/>
          <w:szCs w:val="32"/>
        </w:rPr>
        <w:t>”</w:t>
      </w:r>
      <w:r>
        <w:rPr>
          <w:rFonts w:ascii="仿宋_GB2312" w:eastAsia="仿宋_GB2312" w:hAnsi="微软雅黑" w:cs="宋体" w:hint="eastAsia"/>
          <w:color w:val="373737"/>
          <w:kern w:val="0"/>
          <w:sz w:val="32"/>
          <w:szCs w:val="32"/>
          <w:shd w:val="clear" w:color="auto" w:fill="FFFFFF"/>
        </w:rPr>
        <w:t>修订为：“</w:t>
      </w:r>
      <w:r w:rsidRPr="003C4EE9">
        <w:rPr>
          <w:rFonts w:ascii="仿宋_GB2312" w:eastAsia="仿宋_GB2312" w:hint="eastAsia"/>
          <w:sz w:val="32"/>
          <w:szCs w:val="32"/>
        </w:rPr>
        <w:t>（一）对</w:t>
      </w:r>
      <w:r>
        <w:rPr>
          <w:rFonts w:ascii="仿宋_GB2312" w:eastAsia="仿宋_GB2312" w:hint="eastAsia"/>
          <w:sz w:val="32"/>
          <w:szCs w:val="32"/>
        </w:rPr>
        <w:t>计划</w:t>
      </w:r>
      <w:r w:rsidRPr="003C4EE9">
        <w:rPr>
          <w:rFonts w:ascii="仿宋_GB2312" w:eastAsia="仿宋_GB2312" w:hint="eastAsia"/>
          <w:sz w:val="32"/>
          <w:szCs w:val="32"/>
        </w:rPr>
        <w:t>投资额在</w:t>
      </w:r>
      <w:r>
        <w:rPr>
          <w:rFonts w:ascii="仿宋_GB2312" w:eastAsia="仿宋_GB2312" w:hint="eastAsia"/>
          <w:sz w:val="32"/>
          <w:szCs w:val="32"/>
        </w:rPr>
        <w:t>1000万以上（含1000万元）</w:t>
      </w:r>
      <w:r w:rsidRPr="003C4EE9">
        <w:rPr>
          <w:rFonts w:ascii="仿宋_GB2312" w:eastAsia="仿宋_GB2312" w:hint="eastAsia"/>
          <w:sz w:val="32"/>
          <w:szCs w:val="32"/>
        </w:rPr>
        <w:t>或者虽然在限额以下但关系到辖区国计民生的项目，审计部门应当进行</w:t>
      </w:r>
      <w:r>
        <w:rPr>
          <w:rFonts w:ascii="仿宋_GB2312" w:eastAsia="仿宋_GB2312" w:hint="eastAsia"/>
          <w:sz w:val="32"/>
          <w:szCs w:val="32"/>
        </w:rPr>
        <w:t>全面</w:t>
      </w:r>
      <w:r w:rsidRPr="003C4EE9">
        <w:rPr>
          <w:rFonts w:ascii="仿宋_GB2312" w:eastAsia="仿宋_GB2312" w:hint="eastAsia"/>
          <w:sz w:val="32"/>
          <w:szCs w:val="32"/>
        </w:rPr>
        <w:t>审计。（二）</w:t>
      </w:r>
      <w:r w:rsidRPr="003C4EE9">
        <w:rPr>
          <w:rFonts w:ascii="仿宋_GB2312" w:eastAsia="仿宋_GB2312" w:hint="eastAsia"/>
          <w:spacing w:val="2"/>
          <w:sz w:val="32"/>
          <w:szCs w:val="32"/>
        </w:rPr>
        <w:t>对</w:t>
      </w:r>
      <w:r>
        <w:rPr>
          <w:rFonts w:ascii="仿宋_GB2312" w:eastAsia="仿宋_GB2312" w:hint="eastAsia"/>
          <w:spacing w:val="2"/>
          <w:sz w:val="32"/>
          <w:szCs w:val="32"/>
        </w:rPr>
        <w:t>计划投资额在1000万元以下的项目</w:t>
      </w:r>
      <w:r w:rsidRPr="003C4EE9">
        <w:rPr>
          <w:rFonts w:ascii="仿宋_GB2312" w:eastAsia="仿宋_GB2312" w:hint="eastAsia"/>
          <w:sz w:val="32"/>
          <w:szCs w:val="32"/>
        </w:rPr>
        <w:t>，</w:t>
      </w:r>
      <w:r w:rsidRPr="003C4EE9">
        <w:rPr>
          <w:rFonts w:ascii="仿宋_GB2312" w:eastAsia="仿宋_GB2312" w:hint="eastAsia"/>
          <w:spacing w:val="2"/>
          <w:sz w:val="32"/>
          <w:szCs w:val="32"/>
        </w:rPr>
        <w:t>审计</w:t>
      </w:r>
      <w:r>
        <w:rPr>
          <w:rFonts w:ascii="仿宋_GB2312" w:eastAsia="仿宋_GB2312" w:hint="eastAsia"/>
          <w:spacing w:val="2"/>
          <w:sz w:val="32"/>
          <w:szCs w:val="32"/>
        </w:rPr>
        <w:t>部门</w:t>
      </w:r>
      <w:r w:rsidRPr="003C4EE9">
        <w:rPr>
          <w:rFonts w:ascii="仿宋_GB2312" w:eastAsia="仿宋_GB2312" w:hint="eastAsia"/>
          <w:spacing w:val="2"/>
          <w:sz w:val="32"/>
          <w:szCs w:val="32"/>
        </w:rPr>
        <w:t>应当按照年度审计计划和项目特点，有选择</w:t>
      </w:r>
      <w:r>
        <w:rPr>
          <w:rFonts w:ascii="仿宋_GB2312" w:eastAsia="仿宋_GB2312" w:hint="eastAsia"/>
          <w:spacing w:val="2"/>
          <w:sz w:val="32"/>
          <w:szCs w:val="32"/>
        </w:rPr>
        <w:t>地</w:t>
      </w:r>
      <w:r w:rsidRPr="003C4EE9">
        <w:rPr>
          <w:rFonts w:ascii="仿宋_GB2312" w:eastAsia="仿宋_GB2312" w:hint="eastAsia"/>
          <w:spacing w:val="2"/>
          <w:sz w:val="32"/>
          <w:szCs w:val="32"/>
        </w:rPr>
        <w:t>进行</w:t>
      </w:r>
      <w:r>
        <w:rPr>
          <w:rFonts w:ascii="仿宋_GB2312" w:eastAsia="仿宋_GB2312" w:hint="eastAsia"/>
          <w:spacing w:val="2"/>
          <w:sz w:val="32"/>
          <w:szCs w:val="32"/>
        </w:rPr>
        <w:t>项目前期审计或项目预算</w:t>
      </w:r>
      <w:r w:rsidRPr="003C4EE9">
        <w:rPr>
          <w:rFonts w:ascii="仿宋_GB2312" w:eastAsia="仿宋_GB2312" w:hint="eastAsia"/>
          <w:spacing w:val="2"/>
          <w:sz w:val="32"/>
          <w:szCs w:val="32"/>
        </w:rPr>
        <w:t>审计。</w:t>
      </w:r>
      <w:r>
        <w:rPr>
          <w:rFonts w:ascii="仿宋_GB2312" w:eastAsia="仿宋_GB2312" w:hAnsi="微软雅黑" w:cs="宋体" w:hint="eastAsia"/>
          <w:color w:val="373737"/>
          <w:kern w:val="0"/>
          <w:sz w:val="32"/>
          <w:szCs w:val="32"/>
          <w:shd w:val="clear" w:color="auto" w:fill="FFFFFF"/>
        </w:rPr>
        <w:t>”</w:t>
      </w:r>
    </w:p>
    <w:p w:rsidR="00107897" w:rsidRPr="009D5F34" w:rsidRDefault="00107897" w:rsidP="00BA0067">
      <w:pPr>
        <w:spacing w:line="560" w:lineRule="exact"/>
        <w:ind w:firstLineChars="200" w:firstLine="643"/>
        <w:rPr>
          <w:rFonts w:ascii="仿宋_GB2312" w:eastAsia="仿宋_GB2312" w:hAnsi="微软雅黑" w:cs="宋体"/>
          <w:b/>
          <w:color w:val="373737"/>
          <w:kern w:val="0"/>
          <w:sz w:val="32"/>
          <w:szCs w:val="32"/>
          <w:shd w:val="clear" w:color="auto" w:fill="FFFFFF"/>
        </w:rPr>
      </w:pPr>
      <w:r w:rsidRPr="009D5F34">
        <w:rPr>
          <w:rFonts w:ascii="仿宋_GB2312" w:eastAsia="仿宋_GB2312" w:hAnsi="微软雅黑" w:cs="宋体" w:hint="eastAsia"/>
          <w:b/>
          <w:color w:val="373737"/>
          <w:kern w:val="0"/>
          <w:sz w:val="32"/>
          <w:szCs w:val="32"/>
          <w:shd w:val="clear" w:color="auto" w:fill="FFFFFF"/>
        </w:rPr>
        <w:t>3.</w:t>
      </w:r>
      <w:r w:rsidR="00FF4DA5">
        <w:rPr>
          <w:rFonts w:ascii="仿宋_GB2312" w:eastAsia="仿宋_GB2312" w:hAnsi="微软雅黑" w:cs="宋体" w:hint="eastAsia"/>
          <w:b/>
          <w:color w:val="373737"/>
          <w:kern w:val="0"/>
          <w:sz w:val="32"/>
          <w:szCs w:val="32"/>
          <w:shd w:val="clear" w:color="auto" w:fill="FFFFFF"/>
        </w:rPr>
        <w:t>对标</w:t>
      </w:r>
      <w:r w:rsidRPr="009D5F34">
        <w:rPr>
          <w:rFonts w:ascii="仿宋_GB2312" w:eastAsia="仿宋_GB2312" w:hAnsi="微软雅黑" w:cs="宋体" w:hint="eastAsia"/>
          <w:b/>
          <w:color w:val="373737"/>
          <w:kern w:val="0"/>
          <w:sz w:val="32"/>
          <w:szCs w:val="32"/>
          <w:shd w:val="clear" w:color="auto" w:fill="FFFFFF"/>
        </w:rPr>
        <w:t>新时代审计监督的新要求</w:t>
      </w:r>
      <w:r w:rsidR="00A77F45">
        <w:rPr>
          <w:rFonts w:ascii="仿宋_GB2312" w:eastAsia="仿宋_GB2312" w:hAnsi="微软雅黑" w:cs="宋体" w:hint="eastAsia"/>
          <w:b/>
          <w:color w:val="373737"/>
          <w:kern w:val="0"/>
          <w:sz w:val="32"/>
          <w:szCs w:val="32"/>
          <w:shd w:val="clear" w:color="auto" w:fill="FFFFFF"/>
        </w:rPr>
        <w:t>，</w:t>
      </w:r>
      <w:r w:rsidR="00792900">
        <w:rPr>
          <w:rFonts w:ascii="仿宋_GB2312" w:eastAsia="仿宋_GB2312" w:hAnsi="微软雅黑" w:cs="宋体" w:hint="eastAsia"/>
          <w:b/>
          <w:color w:val="373737"/>
          <w:kern w:val="0"/>
          <w:sz w:val="32"/>
          <w:szCs w:val="32"/>
          <w:shd w:val="clear" w:color="auto" w:fill="FFFFFF"/>
        </w:rPr>
        <w:t>坚持新发展理念，依法全面履行审计监督职责</w:t>
      </w:r>
      <w:r w:rsidRPr="009D5F34">
        <w:rPr>
          <w:rFonts w:ascii="仿宋_GB2312" w:eastAsia="仿宋_GB2312" w:hAnsi="微软雅黑" w:cs="宋体" w:hint="eastAsia"/>
          <w:b/>
          <w:color w:val="373737"/>
          <w:kern w:val="0"/>
          <w:sz w:val="32"/>
          <w:szCs w:val="32"/>
          <w:shd w:val="clear" w:color="auto" w:fill="FFFFFF"/>
        </w:rPr>
        <w:t>。</w:t>
      </w:r>
    </w:p>
    <w:p w:rsidR="009A4CA0" w:rsidRDefault="009D5F34" w:rsidP="00BA0067">
      <w:pPr>
        <w:widowControl/>
        <w:spacing w:line="560" w:lineRule="exact"/>
        <w:ind w:firstLineChars="199" w:firstLine="637"/>
        <w:jc w:val="left"/>
        <w:rPr>
          <w:rFonts w:ascii="仿宋_GB2312" w:eastAsia="仿宋_GB2312" w:hAnsi="Arial" w:cs="Arial"/>
          <w:color w:val="000000" w:themeColor="text1"/>
          <w:kern w:val="0"/>
          <w:sz w:val="32"/>
          <w:szCs w:val="32"/>
        </w:rPr>
      </w:pPr>
      <w:r>
        <w:rPr>
          <w:rFonts w:ascii="仿宋_GB2312" w:eastAsia="仿宋_GB2312" w:hAnsi="微软雅黑" w:cs="宋体" w:hint="eastAsia"/>
          <w:color w:val="373737"/>
          <w:kern w:val="0"/>
          <w:sz w:val="32"/>
          <w:szCs w:val="32"/>
          <w:shd w:val="clear" w:color="auto" w:fill="FFFFFF"/>
        </w:rPr>
        <w:t>（1）</w:t>
      </w:r>
      <w:r w:rsidR="00C370CC">
        <w:rPr>
          <w:rFonts w:ascii="仿宋_GB2312" w:eastAsia="仿宋_GB2312" w:hAnsi="微软雅黑" w:cs="宋体" w:hint="eastAsia"/>
          <w:color w:val="373737"/>
          <w:kern w:val="0"/>
          <w:sz w:val="32"/>
          <w:szCs w:val="32"/>
          <w:shd w:val="clear" w:color="auto" w:fill="FFFFFF"/>
        </w:rPr>
        <w:t>按照</w:t>
      </w:r>
      <w:r w:rsidR="00C370CC">
        <w:rPr>
          <w:rFonts w:ascii="仿宋_GB2312" w:eastAsia="仿宋_GB2312" w:hAnsi="Arial" w:cs="Arial" w:hint="eastAsia"/>
          <w:color w:val="333333"/>
          <w:kern w:val="0"/>
          <w:sz w:val="32"/>
          <w:szCs w:val="32"/>
        </w:rPr>
        <w:t>《深圳经济特区政府投资项目管理条例》的要求，</w:t>
      </w:r>
      <w:r w:rsidR="00107897" w:rsidRPr="00BA0067">
        <w:rPr>
          <w:rFonts w:ascii="仿宋_GB2312" w:eastAsia="仿宋_GB2312" w:hAnsi="微软雅黑" w:cs="宋体" w:hint="eastAsia"/>
          <w:color w:val="373737"/>
          <w:kern w:val="0"/>
          <w:sz w:val="32"/>
          <w:szCs w:val="32"/>
          <w:shd w:val="clear" w:color="auto" w:fill="FFFFFF"/>
        </w:rPr>
        <w:t>与</w:t>
      </w:r>
      <w:r w:rsidR="009A4CA0" w:rsidRPr="00BA0067">
        <w:rPr>
          <w:rFonts w:ascii="仿宋_GB2312" w:eastAsia="仿宋_GB2312" w:hAnsi="微软雅黑" w:cs="宋体" w:hint="eastAsia"/>
          <w:color w:val="373737"/>
          <w:kern w:val="0"/>
          <w:sz w:val="32"/>
          <w:szCs w:val="32"/>
          <w:shd w:val="clear" w:color="auto" w:fill="FFFFFF"/>
        </w:rPr>
        <w:t>纪检、财政等相关部门协调创新开通</w:t>
      </w:r>
      <w:r w:rsidR="00C370CC" w:rsidRPr="00BA0067">
        <w:rPr>
          <w:rFonts w:ascii="仿宋_GB2312" w:eastAsia="仿宋_GB2312" w:hAnsi="微软雅黑" w:cs="宋体" w:hint="eastAsia"/>
          <w:color w:val="373737"/>
          <w:kern w:val="0"/>
          <w:sz w:val="32"/>
          <w:szCs w:val="32"/>
          <w:shd w:val="clear" w:color="auto" w:fill="FFFFFF"/>
        </w:rPr>
        <w:t>“</w:t>
      </w:r>
      <w:r w:rsidR="009A4CA0" w:rsidRPr="00BA0067">
        <w:rPr>
          <w:rFonts w:ascii="仿宋_GB2312" w:eastAsia="仿宋_GB2312" w:hAnsi="Arial" w:cs="Arial" w:hint="eastAsia"/>
          <w:color w:val="000000" w:themeColor="text1"/>
          <w:kern w:val="0"/>
          <w:sz w:val="32"/>
          <w:szCs w:val="32"/>
        </w:rPr>
        <w:t>龙华区基建资金管理系统”，对政府投资项目</w:t>
      </w:r>
      <w:r w:rsidR="00C370CC" w:rsidRPr="00BA0067">
        <w:rPr>
          <w:rFonts w:ascii="仿宋_GB2312" w:eastAsia="仿宋_GB2312" w:hAnsi="Arial" w:cs="Arial" w:hint="eastAsia"/>
          <w:color w:val="000000" w:themeColor="text1"/>
          <w:kern w:val="0"/>
          <w:sz w:val="32"/>
          <w:szCs w:val="32"/>
        </w:rPr>
        <w:t>实行</w:t>
      </w:r>
      <w:r w:rsidR="009A4CA0" w:rsidRPr="00BA0067">
        <w:rPr>
          <w:rFonts w:ascii="仿宋_GB2312" w:eastAsia="仿宋_GB2312" w:hAnsi="Arial" w:cs="Arial" w:hint="eastAsia"/>
          <w:color w:val="000000" w:themeColor="text1"/>
          <w:kern w:val="0"/>
          <w:sz w:val="32"/>
          <w:szCs w:val="32"/>
        </w:rPr>
        <w:t>统一监管。</w:t>
      </w:r>
    </w:p>
    <w:p w:rsidR="00E10DCC" w:rsidRPr="0045215C" w:rsidRDefault="00107897" w:rsidP="00BA0067">
      <w:pPr>
        <w:widowControl/>
        <w:spacing w:line="560" w:lineRule="exact"/>
        <w:ind w:firstLineChars="199" w:firstLine="637"/>
        <w:jc w:val="left"/>
        <w:rPr>
          <w:rFonts w:ascii="仿宋_GB2312" w:eastAsia="仿宋_GB2312"/>
          <w:bCs/>
          <w:color w:val="000000" w:themeColor="text1"/>
          <w:sz w:val="32"/>
          <w:szCs w:val="32"/>
        </w:rPr>
      </w:pPr>
      <w:r>
        <w:rPr>
          <w:rFonts w:ascii="仿宋_GB2312" w:eastAsia="仿宋_GB2312" w:hAnsi="微软雅黑" w:cs="宋体" w:hint="eastAsia"/>
          <w:color w:val="373737"/>
          <w:kern w:val="0"/>
          <w:sz w:val="32"/>
          <w:szCs w:val="32"/>
          <w:shd w:val="clear" w:color="auto" w:fill="FFFFFF"/>
        </w:rPr>
        <w:t>将《办法》</w:t>
      </w:r>
      <w:r w:rsidRPr="00B5698F">
        <w:rPr>
          <w:rFonts w:ascii="仿宋_GB2312" w:eastAsia="仿宋_GB2312" w:hAnsi="微软雅黑" w:cs="宋体" w:hint="eastAsia"/>
          <w:b/>
          <w:color w:val="373737"/>
          <w:kern w:val="0"/>
          <w:sz w:val="32"/>
          <w:szCs w:val="32"/>
          <w:shd w:val="clear" w:color="auto" w:fill="FFFFFF"/>
        </w:rPr>
        <w:t>第九条第二款</w:t>
      </w:r>
      <w:r>
        <w:rPr>
          <w:rFonts w:ascii="仿宋_GB2312" w:eastAsia="仿宋_GB2312" w:hAnsi="微软雅黑" w:cs="宋体" w:hint="eastAsia"/>
          <w:color w:val="373737"/>
          <w:kern w:val="0"/>
          <w:sz w:val="32"/>
          <w:szCs w:val="32"/>
          <w:shd w:val="clear" w:color="auto" w:fill="FFFFFF"/>
        </w:rPr>
        <w:t>：“</w:t>
      </w:r>
      <w:r>
        <w:rPr>
          <w:rFonts w:ascii="仿宋_GB2312" w:eastAsia="仿宋_GB2312" w:hint="eastAsia"/>
          <w:spacing w:val="-4"/>
          <w:sz w:val="32"/>
          <w:szCs w:val="32"/>
        </w:rPr>
        <w:t>政府投资项目有关现场签证、设计变更审计备案执行《龙华新区政府投资项目工程变更备案办法（试行）》。”修订为第十一条第二</w:t>
      </w:r>
      <w:r w:rsidR="0045215C">
        <w:rPr>
          <w:rFonts w:ascii="仿宋_GB2312" w:eastAsia="仿宋_GB2312" w:hint="eastAsia"/>
          <w:spacing w:val="-4"/>
          <w:sz w:val="32"/>
          <w:szCs w:val="32"/>
        </w:rPr>
        <w:t>、三、四</w:t>
      </w:r>
      <w:r>
        <w:rPr>
          <w:rFonts w:ascii="仿宋_GB2312" w:eastAsia="仿宋_GB2312" w:hint="eastAsia"/>
          <w:spacing w:val="-4"/>
          <w:sz w:val="32"/>
          <w:szCs w:val="32"/>
        </w:rPr>
        <w:t>款：“</w:t>
      </w:r>
      <w:r w:rsidRPr="00F33337">
        <w:rPr>
          <w:rFonts w:ascii="仿宋_GB2312" w:eastAsia="仿宋_GB2312" w:hAnsi="Arial" w:cs="Arial" w:hint="eastAsia"/>
          <w:color w:val="000000" w:themeColor="text1"/>
          <w:kern w:val="0"/>
          <w:sz w:val="32"/>
          <w:szCs w:val="32"/>
        </w:rPr>
        <w:t>政府投资项目工程发生变更的，建设单位必须在会同项目单位、</w:t>
      </w:r>
      <w:r w:rsidRPr="00F33337">
        <w:rPr>
          <w:rFonts w:ascii="仿宋_GB2312" w:eastAsia="仿宋_GB2312" w:hAnsi="Arial" w:cs="Arial" w:hint="eastAsia"/>
          <w:color w:val="000000" w:themeColor="text1"/>
          <w:kern w:val="0"/>
          <w:sz w:val="32"/>
          <w:szCs w:val="32"/>
        </w:rPr>
        <w:lastRenderedPageBreak/>
        <w:t>设计单位、监理单位、施工单位共同确认后3个工作日内通过“龙华区</w:t>
      </w:r>
      <w:r>
        <w:rPr>
          <w:rFonts w:ascii="仿宋_GB2312" w:eastAsia="仿宋_GB2312" w:hAnsi="Arial" w:cs="Arial" w:hint="eastAsia"/>
          <w:color w:val="000000" w:themeColor="text1"/>
          <w:kern w:val="0"/>
          <w:sz w:val="32"/>
          <w:szCs w:val="32"/>
        </w:rPr>
        <w:t>基建资金管理系统</w:t>
      </w:r>
      <w:r w:rsidRPr="00F33337">
        <w:rPr>
          <w:rFonts w:ascii="仿宋_GB2312" w:eastAsia="仿宋_GB2312" w:hAnsi="Arial" w:cs="Arial" w:hint="eastAsia"/>
          <w:color w:val="000000" w:themeColor="text1"/>
          <w:kern w:val="0"/>
          <w:sz w:val="32"/>
          <w:szCs w:val="32"/>
        </w:rPr>
        <w:t>”上报。</w:t>
      </w:r>
      <w:r w:rsidR="0045215C" w:rsidRPr="00F33337">
        <w:rPr>
          <w:rFonts w:ascii="仿宋_GB2312" w:eastAsia="仿宋_GB2312" w:hAnsi="Arial" w:cs="Arial" w:hint="eastAsia"/>
          <w:color w:val="000000" w:themeColor="text1"/>
          <w:kern w:val="0"/>
          <w:sz w:val="32"/>
          <w:szCs w:val="32"/>
        </w:rPr>
        <w:t>建设单位应当通过</w:t>
      </w:r>
      <w:r w:rsidR="0045215C" w:rsidRPr="00F33337">
        <w:rPr>
          <w:rFonts w:ascii="仿宋_GB2312" w:eastAsia="仿宋_GB2312" w:hint="eastAsia"/>
          <w:bCs/>
          <w:color w:val="000000" w:themeColor="text1"/>
          <w:sz w:val="32"/>
          <w:szCs w:val="32"/>
        </w:rPr>
        <w:t>“龙华区</w:t>
      </w:r>
      <w:r w:rsidR="0045215C">
        <w:rPr>
          <w:rFonts w:ascii="仿宋_GB2312" w:eastAsia="仿宋_GB2312" w:hint="eastAsia"/>
          <w:bCs/>
          <w:color w:val="000000" w:themeColor="text1"/>
          <w:sz w:val="32"/>
          <w:szCs w:val="32"/>
        </w:rPr>
        <w:t>基建资金管理</w:t>
      </w:r>
      <w:r w:rsidR="0045215C" w:rsidRPr="00F33337">
        <w:rPr>
          <w:rFonts w:ascii="仿宋_GB2312" w:eastAsia="仿宋_GB2312" w:hint="eastAsia"/>
          <w:bCs/>
          <w:color w:val="000000" w:themeColor="text1"/>
          <w:sz w:val="32"/>
          <w:szCs w:val="32"/>
        </w:rPr>
        <w:t>系统”及时报送政府投资项目结（决）算审核情况及审核报告清单。</w:t>
      </w:r>
      <w:r w:rsidR="0045215C" w:rsidRPr="00F33337">
        <w:rPr>
          <w:rFonts w:ascii="仿宋_GB2312" w:eastAsia="仿宋_GB2312" w:hAnsi="Arial" w:cs="Arial" w:hint="eastAsia"/>
          <w:color w:val="000000" w:themeColor="text1"/>
          <w:kern w:val="0"/>
          <w:sz w:val="32"/>
          <w:szCs w:val="32"/>
        </w:rPr>
        <w:t>审计</w:t>
      </w:r>
      <w:r w:rsidR="0045215C">
        <w:rPr>
          <w:rFonts w:ascii="仿宋_GB2312" w:eastAsia="仿宋_GB2312" w:hAnsi="Arial" w:cs="Arial" w:hint="eastAsia"/>
          <w:color w:val="000000" w:themeColor="text1"/>
          <w:kern w:val="0"/>
          <w:sz w:val="32"/>
          <w:szCs w:val="32"/>
        </w:rPr>
        <w:t>部门</w:t>
      </w:r>
      <w:r w:rsidR="0045215C" w:rsidRPr="00F33337">
        <w:rPr>
          <w:rFonts w:ascii="仿宋_GB2312" w:eastAsia="仿宋_GB2312" w:hAnsi="Arial" w:cs="Arial" w:hint="eastAsia"/>
          <w:color w:val="000000" w:themeColor="text1"/>
          <w:kern w:val="0"/>
          <w:sz w:val="32"/>
          <w:szCs w:val="32"/>
        </w:rPr>
        <w:t>根据上报情况及时编制或调整审计计划进行监督。</w:t>
      </w:r>
      <w:r>
        <w:rPr>
          <w:rFonts w:ascii="仿宋_GB2312" w:eastAsia="仿宋_GB2312" w:hint="eastAsia"/>
          <w:spacing w:val="-4"/>
          <w:sz w:val="32"/>
          <w:szCs w:val="32"/>
        </w:rPr>
        <w:t>”</w:t>
      </w:r>
    </w:p>
    <w:p w:rsidR="009A4CA0" w:rsidRDefault="009D5F34" w:rsidP="00BA0067">
      <w:pPr>
        <w:widowControl/>
        <w:spacing w:line="560" w:lineRule="exact"/>
        <w:ind w:firstLineChars="199" w:firstLine="621"/>
        <w:jc w:val="left"/>
        <w:rPr>
          <w:rFonts w:ascii="仿宋_GB2312" w:eastAsia="仿宋_GB2312"/>
          <w:spacing w:val="-4"/>
          <w:sz w:val="32"/>
          <w:szCs w:val="32"/>
        </w:rPr>
      </w:pPr>
      <w:r>
        <w:rPr>
          <w:rFonts w:ascii="仿宋_GB2312" w:eastAsia="仿宋_GB2312" w:hint="eastAsia"/>
          <w:spacing w:val="-4"/>
          <w:sz w:val="32"/>
          <w:szCs w:val="32"/>
        </w:rPr>
        <w:t>（2）</w:t>
      </w:r>
      <w:r w:rsidR="009A4CA0">
        <w:rPr>
          <w:rFonts w:ascii="仿宋_GB2312" w:eastAsia="仿宋_GB2312" w:hint="eastAsia"/>
          <w:spacing w:val="-4"/>
          <w:sz w:val="32"/>
          <w:szCs w:val="32"/>
        </w:rPr>
        <w:t>拓展审计监督的广度和深度，增加绩效审计，由造价审计到绩效及政策执行效果跟踪审计。</w:t>
      </w:r>
    </w:p>
    <w:p w:rsidR="009A4CA0" w:rsidRDefault="009A4CA0" w:rsidP="00BA0067">
      <w:pPr>
        <w:widowControl/>
        <w:spacing w:line="560" w:lineRule="exact"/>
        <w:ind w:firstLineChars="199" w:firstLine="621"/>
        <w:jc w:val="left"/>
        <w:rPr>
          <w:rFonts w:ascii="仿宋_GB2312" w:eastAsia="仿宋_GB2312"/>
          <w:spacing w:val="-4"/>
          <w:sz w:val="32"/>
          <w:szCs w:val="32"/>
        </w:rPr>
      </w:pPr>
      <w:r>
        <w:rPr>
          <w:rFonts w:ascii="仿宋_GB2312" w:eastAsia="仿宋_GB2312" w:hint="eastAsia"/>
          <w:spacing w:val="-4"/>
          <w:sz w:val="32"/>
          <w:szCs w:val="32"/>
        </w:rPr>
        <w:t>新增《办法》</w:t>
      </w:r>
      <w:r w:rsidRPr="00B5698F">
        <w:rPr>
          <w:rFonts w:ascii="仿宋_GB2312" w:eastAsia="仿宋_GB2312" w:hint="eastAsia"/>
          <w:b/>
          <w:spacing w:val="-4"/>
          <w:sz w:val="32"/>
          <w:szCs w:val="32"/>
        </w:rPr>
        <w:t>第十二条</w:t>
      </w:r>
      <w:r>
        <w:rPr>
          <w:rFonts w:ascii="仿宋_GB2312" w:eastAsia="仿宋_GB2312" w:hint="eastAsia"/>
          <w:spacing w:val="-4"/>
          <w:sz w:val="32"/>
          <w:szCs w:val="32"/>
        </w:rPr>
        <w:t>：“</w:t>
      </w:r>
      <w:r w:rsidRPr="00C53C7A">
        <w:rPr>
          <w:rFonts w:ascii="仿宋_GB2312" w:eastAsia="仿宋_GB2312" w:hint="eastAsia"/>
          <w:bCs/>
          <w:sz w:val="32"/>
          <w:szCs w:val="32"/>
        </w:rPr>
        <w:t>项目</w:t>
      </w:r>
      <w:r w:rsidRPr="00C53C7A">
        <w:rPr>
          <w:rFonts w:ascii="仿宋_GB2312" w:eastAsia="仿宋_GB2312" w:hAnsi="Arial" w:cs="Arial" w:hint="eastAsia"/>
          <w:color w:val="000000" w:themeColor="text1"/>
          <w:kern w:val="0"/>
          <w:sz w:val="32"/>
          <w:szCs w:val="32"/>
        </w:rPr>
        <w:t>绩</w:t>
      </w:r>
      <w:r w:rsidRPr="00F33337">
        <w:rPr>
          <w:rFonts w:ascii="仿宋_GB2312" w:eastAsia="仿宋_GB2312" w:hAnsi="Arial" w:cs="Arial" w:hint="eastAsia"/>
          <w:color w:val="000000" w:themeColor="text1"/>
          <w:kern w:val="0"/>
          <w:sz w:val="32"/>
          <w:szCs w:val="32"/>
        </w:rPr>
        <w:t>效审计是指审计</w:t>
      </w:r>
      <w:r>
        <w:rPr>
          <w:rFonts w:ascii="仿宋_GB2312" w:eastAsia="仿宋_GB2312" w:hAnsi="Arial" w:cs="Arial" w:hint="eastAsia"/>
          <w:color w:val="000000" w:themeColor="text1"/>
          <w:kern w:val="0"/>
          <w:sz w:val="32"/>
          <w:szCs w:val="32"/>
        </w:rPr>
        <w:t>部门</w:t>
      </w:r>
      <w:r w:rsidRPr="00F33337">
        <w:rPr>
          <w:rFonts w:ascii="仿宋_GB2312" w:eastAsia="仿宋_GB2312" w:hAnsi="Arial" w:cs="Arial" w:hint="eastAsia"/>
          <w:color w:val="000000" w:themeColor="text1"/>
          <w:kern w:val="0"/>
          <w:sz w:val="32"/>
          <w:szCs w:val="32"/>
        </w:rPr>
        <w:t>在对项目的有关经济活动的真实性、合法性进行审计的基础上，重点审查项目的经济性、效率性、效果性，并对其进行分析、评价和提出改进意见的专项审计行为</w:t>
      </w:r>
      <w:r>
        <w:rPr>
          <w:rFonts w:ascii="仿宋_GB2312" w:eastAsia="仿宋_GB2312" w:hAnsi="Arial" w:cs="Arial" w:hint="eastAsia"/>
          <w:color w:val="000000" w:themeColor="text1"/>
          <w:kern w:val="0"/>
          <w:sz w:val="32"/>
          <w:szCs w:val="32"/>
        </w:rPr>
        <w:t>。</w:t>
      </w:r>
      <w:r>
        <w:rPr>
          <w:rFonts w:ascii="仿宋_GB2312" w:eastAsia="仿宋_GB2312" w:hint="eastAsia"/>
          <w:spacing w:val="-4"/>
          <w:sz w:val="32"/>
          <w:szCs w:val="32"/>
        </w:rPr>
        <w:t>”</w:t>
      </w:r>
    </w:p>
    <w:p w:rsidR="009A4CA0" w:rsidRPr="00107897" w:rsidRDefault="009A4CA0" w:rsidP="009A4CA0">
      <w:pPr>
        <w:widowControl/>
        <w:spacing w:line="560" w:lineRule="exact"/>
        <w:ind w:firstLineChars="199" w:firstLine="637"/>
        <w:jc w:val="left"/>
        <w:rPr>
          <w:rFonts w:ascii="仿宋_GB2312" w:eastAsia="仿宋_GB2312" w:hAnsi="Arial" w:cs="Arial"/>
          <w:color w:val="000000" w:themeColor="text1"/>
          <w:kern w:val="0"/>
          <w:sz w:val="32"/>
          <w:szCs w:val="32"/>
        </w:rPr>
      </w:pPr>
    </w:p>
    <w:p w:rsidR="00252D40" w:rsidRPr="00BA3D6A" w:rsidRDefault="00252D40" w:rsidP="00BA3D6A">
      <w:pPr>
        <w:widowControl/>
        <w:shd w:val="clear" w:color="auto" w:fill="FFFFFF"/>
        <w:spacing w:after="167" w:line="502" w:lineRule="atLeast"/>
        <w:jc w:val="left"/>
        <w:rPr>
          <w:rFonts w:ascii="仿宋_GB2312" w:eastAsia="仿宋_GB2312" w:hAnsi="微软雅黑" w:cs="宋体"/>
          <w:color w:val="373737"/>
          <w:kern w:val="0"/>
          <w:sz w:val="32"/>
          <w:szCs w:val="32"/>
          <w:shd w:val="clear" w:color="auto" w:fill="FFFFFF"/>
        </w:rPr>
      </w:pPr>
    </w:p>
    <w:p w:rsidR="00A16F1E" w:rsidRPr="00BA3D6A" w:rsidRDefault="00A16F1E" w:rsidP="00BA3D6A">
      <w:pPr>
        <w:widowControl/>
        <w:shd w:val="clear" w:color="auto" w:fill="FFFFFF"/>
        <w:spacing w:after="167" w:line="502" w:lineRule="atLeast"/>
        <w:jc w:val="left"/>
        <w:rPr>
          <w:rFonts w:ascii="仿宋_GB2312" w:eastAsia="仿宋_GB2312" w:hAnsi="微软雅黑" w:cs="宋体"/>
          <w:color w:val="373737"/>
          <w:kern w:val="0"/>
          <w:sz w:val="32"/>
          <w:szCs w:val="32"/>
          <w:shd w:val="clear" w:color="auto" w:fill="FFFFFF"/>
        </w:rPr>
      </w:pPr>
    </w:p>
    <w:sectPr w:rsidR="00A16F1E" w:rsidRPr="00BA3D6A" w:rsidSect="00E3386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98" w:rsidRDefault="005E5698" w:rsidP="0098475C">
      <w:r>
        <w:separator/>
      </w:r>
    </w:p>
  </w:endnote>
  <w:endnote w:type="continuationSeparator" w:id="1">
    <w:p w:rsidR="005E5698" w:rsidRDefault="005E5698" w:rsidP="00984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2879"/>
      <w:docPartObj>
        <w:docPartGallery w:val="Page Numbers (Bottom of Page)"/>
        <w:docPartUnique/>
      </w:docPartObj>
    </w:sdtPr>
    <w:sdtContent>
      <w:p w:rsidR="00E768E0" w:rsidRDefault="00B619E4">
        <w:pPr>
          <w:pStyle w:val="a4"/>
          <w:jc w:val="right"/>
        </w:pPr>
        <w:fldSimple w:instr=" PAGE   \* MERGEFORMAT ">
          <w:r w:rsidR="00BA0067" w:rsidRPr="00BA0067">
            <w:rPr>
              <w:noProof/>
              <w:lang w:val="zh-CN"/>
            </w:rPr>
            <w:t>4</w:t>
          </w:r>
        </w:fldSimple>
      </w:p>
    </w:sdtContent>
  </w:sdt>
  <w:p w:rsidR="00E768E0" w:rsidRDefault="00E768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98" w:rsidRDefault="005E5698" w:rsidP="0098475C">
      <w:r>
        <w:separator/>
      </w:r>
    </w:p>
  </w:footnote>
  <w:footnote w:type="continuationSeparator" w:id="1">
    <w:p w:rsidR="005E5698" w:rsidRDefault="005E5698" w:rsidP="00984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067" w:rsidRDefault="00BA00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B7E"/>
    <w:multiLevelType w:val="hybridMultilevel"/>
    <w:tmpl w:val="64C416A8"/>
    <w:lvl w:ilvl="0" w:tplc="6B0C34F8">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4861773"/>
    <w:multiLevelType w:val="hybridMultilevel"/>
    <w:tmpl w:val="DB501BDC"/>
    <w:lvl w:ilvl="0" w:tplc="CF208DB4">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05038AD"/>
    <w:multiLevelType w:val="hybridMultilevel"/>
    <w:tmpl w:val="25D4B264"/>
    <w:lvl w:ilvl="0" w:tplc="77DE0974">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75C"/>
    <w:rsid w:val="00107897"/>
    <w:rsid w:val="00112FD2"/>
    <w:rsid w:val="0012730C"/>
    <w:rsid w:val="001B02B8"/>
    <w:rsid w:val="001E0628"/>
    <w:rsid w:val="00210741"/>
    <w:rsid w:val="00252D40"/>
    <w:rsid w:val="002B3AA8"/>
    <w:rsid w:val="00353A41"/>
    <w:rsid w:val="003A0E55"/>
    <w:rsid w:val="0042637E"/>
    <w:rsid w:val="0045215C"/>
    <w:rsid w:val="0056562D"/>
    <w:rsid w:val="005B5CAD"/>
    <w:rsid w:val="005E5698"/>
    <w:rsid w:val="00637B58"/>
    <w:rsid w:val="00687753"/>
    <w:rsid w:val="006C027F"/>
    <w:rsid w:val="00753E0C"/>
    <w:rsid w:val="00792900"/>
    <w:rsid w:val="007B0094"/>
    <w:rsid w:val="007C4D7D"/>
    <w:rsid w:val="007F7019"/>
    <w:rsid w:val="00947F89"/>
    <w:rsid w:val="0098475C"/>
    <w:rsid w:val="009A4CA0"/>
    <w:rsid w:val="009D5F34"/>
    <w:rsid w:val="00A16F1E"/>
    <w:rsid w:val="00A572BF"/>
    <w:rsid w:val="00A77F45"/>
    <w:rsid w:val="00A867DD"/>
    <w:rsid w:val="00AC1CE8"/>
    <w:rsid w:val="00AF3E66"/>
    <w:rsid w:val="00B5698F"/>
    <w:rsid w:val="00B619E4"/>
    <w:rsid w:val="00B7360E"/>
    <w:rsid w:val="00BA0067"/>
    <w:rsid w:val="00BA2AB8"/>
    <w:rsid w:val="00BA3D6A"/>
    <w:rsid w:val="00C370CC"/>
    <w:rsid w:val="00C921FB"/>
    <w:rsid w:val="00D70F79"/>
    <w:rsid w:val="00DF5553"/>
    <w:rsid w:val="00E00FD9"/>
    <w:rsid w:val="00E10DCC"/>
    <w:rsid w:val="00E33861"/>
    <w:rsid w:val="00E768E0"/>
    <w:rsid w:val="00EB7EA9"/>
    <w:rsid w:val="00F762B6"/>
    <w:rsid w:val="00FD28F9"/>
    <w:rsid w:val="00FF4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4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475C"/>
    <w:rPr>
      <w:sz w:val="18"/>
      <w:szCs w:val="18"/>
    </w:rPr>
  </w:style>
  <w:style w:type="paragraph" w:styleId="a4">
    <w:name w:val="footer"/>
    <w:basedOn w:val="a"/>
    <w:link w:val="Char0"/>
    <w:uiPriority w:val="99"/>
    <w:unhideWhenUsed/>
    <w:rsid w:val="0098475C"/>
    <w:pPr>
      <w:tabs>
        <w:tab w:val="center" w:pos="4153"/>
        <w:tab w:val="right" w:pos="8306"/>
      </w:tabs>
      <w:snapToGrid w:val="0"/>
      <w:jc w:val="left"/>
    </w:pPr>
    <w:rPr>
      <w:sz w:val="18"/>
      <w:szCs w:val="18"/>
    </w:rPr>
  </w:style>
  <w:style w:type="character" w:customStyle="1" w:styleId="Char0">
    <w:name w:val="页脚 Char"/>
    <w:basedOn w:val="a0"/>
    <w:link w:val="a4"/>
    <w:uiPriority w:val="99"/>
    <w:rsid w:val="0098475C"/>
    <w:rPr>
      <w:sz w:val="18"/>
      <w:szCs w:val="18"/>
    </w:rPr>
  </w:style>
  <w:style w:type="paragraph" w:styleId="a5">
    <w:name w:val="List Paragraph"/>
    <w:basedOn w:val="a"/>
    <w:uiPriority w:val="34"/>
    <w:qFormat/>
    <w:rsid w:val="00252D40"/>
    <w:pPr>
      <w:ind w:firstLineChars="200" w:firstLine="420"/>
    </w:pPr>
  </w:style>
</w:styles>
</file>

<file path=word/webSettings.xml><?xml version="1.0" encoding="utf-8"?>
<w:webSettings xmlns:r="http://schemas.openxmlformats.org/officeDocument/2006/relationships" xmlns:w="http://schemas.openxmlformats.org/wordprocessingml/2006/main">
  <w:divs>
    <w:div w:id="703167664">
      <w:bodyDiv w:val="1"/>
      <w:marLeft w:val="0"/>
      <w:marRight w:val="0"/>
      <w:marTop w:val="0"/>
      <w:marBottom w:val="0"/>
      <w:divBdr>
        <w:top w:val="none" w:sz="0" w:space="0" w:color="auto"/>
        <w:left w:val="none" w:sz="0" w:space="0" w:color="auto"/>
        <w:bottom w:val="none" w:sz="0" w:space="0" w:color="auto"/>
        <w:right w:val="none" w:sz="0" w:space="0" w:color="auto"/>
      </w:divBdr>
    </w:div>
    <w:div w:id="1091970809">
      <w:bodyDiv w:val="1"/>
      <w:marLeft w:val="0"/>
      <w:marRight w:val="0"/>
      <w:marTop w:val="0"/>
      <w:marBottom w:val="0"/>
      <w:divBdr>
        <w:top w:val="none" w:sz="0" w:space="0" w:color="auto"/>
        <w:left w:val="none" w:sz="0" w:space="0" w:color="auto"/>
        <w:bottom w:val="none" w:sz="0" w:space="0" w:color="auto"/>
        <w:right w:val="none" w:sz="0" w:space="0" w:color="auto"/>
      </w:divBdr>
      <w:divsChild>
        <w:div w:id="1117942810">
          <w:marLeft w:val="0"/>
          <w:marRight w:val="0"/>
          <w:marTop w:val="0"/>
          <w:marBottom w:val="0"/>
          <w:divBdr>
            <w:top w:val="none" w:sz="0" w:space="0" w:color="auto"/>
            <w:left w:val="single" w:sz="6" w:space="0" w:color="F4F4F4"/>
            <w:bottom w:val="single" w:sz="6" w:space="0" w:color="F4F4F4"/>
            <w:right w:val="single" w:sz="6" w:space="0" w:color="F4F4F4"/>
          </w:divBdr>
          <w:divsChild>
            <w:div w:id="926304706">
              <w:marLeft w:val="335"/>
              <w:marRight w:val="335"/>
              <w:marTop w:val="335"/>
              <w:marBottom w:val="335"/>
              <w:divBdr>
                <w:top w:val="none" w:sz="0" w:space="0" w:color="auto"/>
                <w:left w:val="none" w:sz="0" w:space="0" w:color="auto"/>
                <w:bottom w:val="none" w:sz="0" w:space="0" w:color="auto"/>
                <w:right w:val="none" w:sz="0" w:space="0" w:color="auto"/>
              </w:divBdr>
              <w:divsChild>
                <w:div w:id="4776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马华岗</dc:creator>
  <cp:keywords/>
  <dc:description/>
  <cp:lastModifiedBy>尹雅玲</cp:lastModifiedBy>
  <cp:revision>26</cp:revision>
  <cp:lastPrinted>2018-08-13T01:09:00Z</cp:lastPrinted>
  <dcterms:created xsi:type="dcterms:W3CDTF">2018-08-09T12:20:00Z</dcterms:created>
  <dcterms:modified xsi:type="dcterms:W3CDTF">2018-08-29T02:17:00Z</dcterms:modified>
</cp:coreProperties>
</file>