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hAnsi="宋体" w:eastAsia="仿宋_GB2312"/>
          <w:sz w:val="24"/>
          <w:szCs w:val="28"/>
        </w:rPr>
      </w:pPr>
      <w:r>
        <w:rPr>
          <w:rFonts w:hint="eastAsia" w:ascii="仿宋_GB2312" w:hAnsi="宋体" w:eastAsia="仿宋_GB2312"/>
          <w:sz w:val="30"/>
          <w:szCs w:val="30"/>
        </w:rPr>
        <w:t>附件</w:t>
      </w:r>
      <w:r>
        <w:rPr>
          <w:rFonts w:ascii="仿宋_GB2312" w:hAnsi="宋体" w:eastAsia="仿宋_GB2312"/>
          <w:sz w:val="30"/>
          <w:szCs w:val="30"/>
        </w:rPr>
        <w:t>1</w:t>
      </w:r>
    </w:p>
    <w:tbl>
      <w:tblPr>
        <w:tblStyle w:val="7"/>
        <w:tblW w:w="9651" w:type="dxa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7"/>
        <w:gridCol w:w="420"/>
        <w:gridCol w:w="712"/>
        <w:gridCol w:w="1135"/>
        <w:gridCol w:w="9"/>
        <w:gridCol w:w="1266"/>
        <w:gridCol w:w="965"/>
        <w:gridCol w:w="461"/>
        <w:gridCol w:w="427"/>
        <w:gridCol w:w="699"/>
        <w:gridCol w:w="8"/>
        <w:gridCol w:w="305"/>
        <w:gridCol w:w="396"/>
        <w:gridCol w:w="303"/>
        <w:gridCol w:w="547"/>
        <w:gridCol w:w="87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651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项目支出绩效自评表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（201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年）</w:t>
            </w:r>
          </w:p>
          <w:p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填表单位（公章）：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651" w:type="dxa"/>
            <w:gridSpan w:val="16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227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kern w:val="0"/>
                <w:sz w:val="20"/>
                <w:szCs w:val="20"/>
              </w:rPr>
              <w:t>区政府投资项目集中开工及跟踪协调工作　</w:t>
            </w:r>
          </w:p>
        </w:tc>
        <w:tc>
          <w:tcPr>
            <w:tcW w:w="2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项目类别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ab/>
            </w:r>
          </w:p>
        </w:tc>
        <w:tc>
          <w:tcPr>
            <w:tcW w:w="401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常规 （√）一次性（ ） 追加（ 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项目主管单位</w:t>
            </w: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龙华区发展和改革局</w:t>
            </w:r>
          </w:p>
        </w:tc>
        <w:tc>
          <w:tcPr>
            <w:tcW w:w="22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项目实施单位</w:t>
            </w:r>
          </w:p>
        </w:tc>
        <w:tc>
          <w:tcPr>
            <w:tcW w:w="401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重大项目协调科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项目周期</w:t>
            </w: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singl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</w:t>
            </w:r>
          </w:p>
        </w:tc>
        <w:tc>
          <w:tcPr>
            <w:tcW w:w="22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项目属性</w:t>
            </w:r>
          </w:p>
        </w:tc>
        <w:tc>
          <w:tcPr>
            <w:tcW w:w="401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新增（ ）  延续（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√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资金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分值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92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92</w:t>
            </w: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92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其中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92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92</w:t>
            </w: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92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  其他资金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45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01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01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2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11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指标目标值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分值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产出目标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举办集中开工活动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指标2：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编制政府投资项目月报通报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</w:t>
            </w:r>
            <w:bookmarkStart w:id="0" w:name="_GoBack"/>
            <w:bookmarkEnd w:id="0"/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质量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达到集中开工活动要求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指标2：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编制合格的政府投资项目月报通报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时效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按领导要求实现完成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按时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按时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指标2：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按领导要求时限完成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按时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按时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效益目标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-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-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-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-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-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　-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-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-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-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-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　-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-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-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-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-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-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-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-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-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-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-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-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-</w:t>
            </w:r>
          </w:p>
        </w:tc>
        <w:tc>
          <w:tcPr>
            <w:tcW w:w="10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-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-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6522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总分</w:t>
            </w:r>
          </w:p>
        </w:tc>
        <w:tc>
          <w:tcPr>
            <w:tcW w:w="1012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</w:t>
            </w:r>
          </w:p>
        </w:tc>
        <w:tc>
          <w:tcPr>
            <w:tcW w:w="69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1" w:hRule="atLeast"/>
        </w:trPr>
        <w:tc>
          <w:tcPr>
            <w:tcW w:w="9651" w:type="dxa"/>
            <w:gridSpan w:val="1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审核意见：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154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填报人：</w:t>
            </w:r>
          </w:p>
        </w:tc>
        <w:tc>
          <w:tcPr>
            <w:tcW w:w="184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联系方式：</w:t>
            </w:r>
          </w:p>
        </w:tc>
        <w:tc>
          <w:tcPr>
            <w:tcW w:w="142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填报日期：</w:t>
            </w:r>
          </w:p>
        </w:tc>
        <w:tc>
          <w:tcPr>
            <w:tcW w:w="2422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>
      <w:pPr>
        <w:widowControl/>
        <w:rPr>
          <w:rFonts w:ascii="宋体" w:hAnsi="宋体" w:cs="宋体"/>
          <w:kern w:val="0"/>
          <w:sz w:val="20"/>
          <w:szCs w:val="20"/>
        </w:rPr>
      </w:pPr>
    </w:p>
    <w:p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>备注：1. 全年预算数指的是预算调剂后的预算数，不是年初申报的预算数。</w:t>
      </w:r>
    </w:p>
    <w:p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 xml:space="preserve">      2.绩效指标中的“三级指标”和“指标目标值”按照2019年绩效目标申报表的内容填写。</w:t>
      </w:r>
    </w:p>
    <w:p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 xml:space="preserve">      3.若个别指标的完成情况未达到指标目标值，必须填写“未完成原因及改进措施”。</w:t>
      </w:r>
    </w:p>
    <w:p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 xml:space="preserve">      4.绩效指标权重由各部门根据项目实际情况确定，总分设定为100分，原则上一级指标权重统一设置为：产出指标50分，效益指标30分，满意度指标10分，预算执行率10分。</w:t>
      </w:r>
    </w:p>
    <w:p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 xml:space="preserve">      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 w:firstLine="360"/>
      <w:jc w:val="center"/>
    </w:pP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end"/>
    </w:r>
  </w:p>
  <w:p>
    <w:pPr>
      <w:pStyle w:val="5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125E5"/>
    <w:rsid w:val="00010461"/>
    <w:rsid w:val="0001610F"/>
    <w:rsid w:val="0003601D"/>
    <w:rsid w:val="00050448"/>
    <w:rsid w:val="0005231E"/>
    <w:rsid w:val="00057A1D"/>
    <w:rsid w:val="0006002D"/>
    <w:rsid w:val="00060AAE"/>
    <w:rsid w:val="000716D6"/>
    <w:rsid w:val="00071776"/>
    <w:rsid w:val="00073567"/>
    <w:rsid w:val="00095575"/>
    <w:rsid w:val="000A55B7"/>
    <w:rsid w:val="000B7138"/>
    <w:rsid w:val="000D417C"/>
    <w:rsid w:val="000D420B"/>
    <w:rsid w:val="000D52A4"/>
    <w:rsid w:val="000D550D"/>
    <w:rsid w:val="000F66C4"/>
    <w:rsid w:val="000F776F"/>
    <w:rsid w:val="001208A0"/>
    <w:rsid w:val="0012752F"/>
    <w:rsid w:val="001318A4"/>
    <w:rsid w:val="00147F76"/>
    <w:rsid w:val="001711DE"/>
    <w:rsid w:val="001763F0"/>
    <w:rsid w:val="001E3557"/>
    <w:rsid w:val="001E7E0F"/>
    <w:rsid w:val="001F06FE"/>
    <w:rsid w:val="001F38C3"/>
    <w:rsid w:val="00205975"/>
    <w:rsid w:val="002225E4"/>
    <w:rsid w:val="00236D56"/>
    <w:rsid w:val="00245987"/>
    <w:rsid w:val="00251EB7"/>
    <w:rsid w:val="002641D6"/>
    <w:rsid w:val="0026576B"/>
    <w:rsid w:val="002842D7"/>
    <w:rsid w:val="00296F30"/>
    <w:rsid w:val="002A1530"/>
    <w:rsid w:val="002A7A62"/>
    <w:rsid w:val="002B4CBC"/>
    <w:rsid w:val="002B586E"/>
    <w:rsid w:val="002D02CE"/>
    <w:rsid w:val="002E4BAD"/>
    <w:rsid w:val="002E5D37"/>
    <w:rsid w:val="002F4823"/>
    <w:rsid w:val="003000A0"/>
    <w:rsid w:val="00300758"/>
    <w:rsid w:val="00306C1B"/>
    <w:rsid w:val="00312A36"/>
    <w:rsid w:val="0031749B"/>
    <w:rsid w:val="00317798"/>
    <w:rsid w:val="00324612"/>
    <w:rsid w:val="00325F60"/>
    <w:rsid w:val="0032731C"/>
    <w:rsid w:val="00331E56"/>
    <w:rsid w:val="00334823"/>
    <w:rsid w:val="003376B4"/>
    <w:rsid w:val="00341A17"/>
    <w:rsid w:val="00344FF1"/>
    <w:rsid w:val="003649AB"/>
    <w:rsid w:val="003654B7"/>
    <w:rsid w:val="003877E0"/>
    <w:rsid w:val="003905D4"/>
    <w:rsid w:val="003A3133"/>
    <w:rsid w:val="003C669E"/>
    <w:rsid w:val="003D1C4F"/>
    <w:rsid w:val="003D75B1"/>
    <w:rsid w:val="003E52E4"/>
    <w:rsid w:val="00400887"/>
    <w:rsid w:val="00400DFB"/>
    <w:rsid w:val="00402E5F"/>
    <w:rsid w:val="004070B8"/>
    <w:rsid w:val="00416B52"/>
    <w:rsid w:val="00424F06"/>
    <w:rsid w:val="00452C5C"/>
    <w:rsid w:val="004856FB"/>
    <w:rsid w:val="00493339"/>
    <w:rsid w:val="00496D80"/>
    <w:rsid w:val="004973DB"/>
    <w:rsid w:val="00497B29"/>
    <w:rsid w:val="004A015B"/>
    <w:rsid w:val="004E4B29"/>
    <w:rsid w:val="004F2338"/>
    <w:rsid w:val="004F73A3"/>
    <w:rsid w:val="00504011"/>
    <w:rsid w:val="005045EB"/>
    <w:rsid w:val="005273C9"/>
    <w:rsid w:val="00553148"/>
    <w:rsid w:val="00555D84"/>
    <w:rsid w:val="00556CBE"/>
    <w:rsid w:val="00564C15"/>
    <w:rsid w:val="0057195D"/>
    <w:rsid w:val="0057617B"/>
    <w:rsid w:val="0058040E"/>
    <w:rsid w:val="00597EB1"/>
    <w:rsid w:val="005B6E32"/>
    <w:rsid w:val="005E2D74"/>
    <w:rsid w:val="005F05B9"/>
    <w:rsid w:val="005F3B9A"/>
    <w:rsid w:val="00604C27"/>
    <w:rsid w:val="006147D1"/>
    <w:rsid w:val="0064139E"/>
    <w:rsid w:val="006673F7"/>
    <w:rsid w:val="006829B5"/>
    <w:rsid w:val="00684CCF"/>
    <w:rsid w:val="00692F85"/>
    <w:rsid w:val="006C0970"/>
    <w:rsid w:val="006C6A7E"/>
    <w:rsid w:val="006E3559"/>
    <w:rsid w:val="006F3824"/>
    <w:rsid w:val="0070305D"/>
    <w:rsid w:val="0070320B"/>
    <w:rsid w:val="00703217"/>
    <w:rsid w:val="007073E8"/>
    <w:rsid w:val="00721885"/>
    <w:rsid w:val="007369D8"/>
    <w:rsid w:val="00774168"/>
    <w:rsid w:val="007749A9"/>
    <w:rsid w:val="0078068A"/>
    <w:rsid w:val="00780E69"/>
    <w:rsid w:val="007852AC"/>
    <w:rsid w:val="00786C9E"/>
    <w:rsid w:val="007968C2"/>
    <w:rsid w:val="00797CF0"/>
    <w:rsid w:val="007D4574"/>
    <w:rsid w:val="007E3541"/>
    <w:rsid w:val="007F43DD"/>
    <w:rsid w:val="007F7F8A"/>
    <w:rsid w:val="008142CA"/>
    <w:rsid w:val="00837005"/>
    <w:rsid w:val="008616B1"/>
    <w:rsid w:val="00882A4A"/>
    <w:rsid w:val="00891614"/>
    <w:rsid w:val="00892F46"/>
    <w:rsid w:val="008C2D8A"/>
    <w:rsid w:val="008D7D29"/>
    <w:rsid w:val="008F138D"/>
    <w:rsid w:val="00900336"/>
    <w:rsid w:val="009040C8"/>
    <w:rsid w:val="0091581D"/>
    <w:rsid w:val="009232C9"/>
    <w:rsid w:val="00935709"/>
    <w:rsid w:val="00935E34"/>
    <w:rsid w:val="0093763A"/>
    <w:rsid w:val="0094272B"/>
    <w:rsid w:val="00961D63"/>
    <w:rsid w:val="0096793E"/>
    <w:rsid w:val="00980735"/>
    <w:rsid w:val="00986008"/>
    <w:rsid w:val="009A2EC7"/>
    <w:rsid w:val="009A3E37"/>
    <w:rsid w:val="009B68C3"/>
    <w:rsid w:val="009C1E97"/>
    <w:rsid w:val="009C48C0"/>
    <w:rsid w:val="009D0ECD"/>
    <w:rsid w:val="009E336E"/>
    <w:rsid w:val="009E6639"/>
    <w:rsid w:val="009E7BD7"/>
    <w:rsid w:val="009F3E31"/>
    <w:rsid w:val="00A02AE6"/>
    <w:rsid w:val="00A10F05"/>
    <w:rsid w:val="00A13901"/>
    <w:rsid w:val="00A17694"/>
    <w:rsid w:val="00A37A60"/>
    <w:rsid w:val="00A42B7D"/>
    <w:rsid w:val="00A50E20"/>
    <w:rsid w:val="00A67EFD"/>
    <w:rsid w:val="00A7000C"/>
    <w:rsid w:val="00A75330"/>
    <w:rsid w:val="00A8130F"/>
    <w:rsid w:val="00A83B74"/>
    <w:rsid w:val="00A86BC3"/>
    <w:rsid w:val="00A87B99"/>
    <w:rsid w:val="00A919D1"/>
    <w:rsid w:val="00A931E9"/>
    <w:rsid w:val="00AB6616"/>
    <w:rsid w:val="00AE5FE6"/>
    <w:rsid w:val="00B00DED"/>
    <w:rsid w:val="00B03B27"/>
    <w:rsid w:val="00B355BD"/>
    <w:rsid w:val="00B35D75"/>
    <w:rsid w:val="00B60FCE"/>
    <w:rsid w:val="00B63D27"/>
    <w:rsid w:val="00B6594D"/>
    <w:rsid w:val="00B67D53"/>
    <w:rsid w:val="00B8212A"/>
    <w:rsid w:val="00B83401"/>
    <w:rsid w:val="00B84A0F"/>
    <w:rsid w:val="00B92310"/>
    <w:rsid w:val="00B92408"/>
    <w:rsid w:val="00B940DA"/>
    <w:rsid w:val="00BA37F1"/>
    <w:rsid w:val="00BA4CA9"/>
    <w:rsid w:val="00BB29B9"/>
    <w:rsid w:val="00BB50C0"/>
    <w:rsid w:val="00BC6E5A"/>
    <w:rsid w:val="00BD51F0"/>
    <w:rsid w:val="00BE1DE1"/>
    <w:rsid w:val="00BF1BE4"/>
    <w:rsid w:val="00C136F9"/>
    <w:rsid w:val="00C41D5F"/>
    <w:rsid w:val="00C44F9B"/>
    <w:rsid w:val="00C679C2"/>
    <w:rsid w:val="00C67EB4"/>
    <w:rsid w:val="00C70B30"/>
    <w:rsid w:val="00C8646E"/>
    <w:rsid w:val="00CA58CB"/>
    <w:rsid w:val="00CA5E2D"/>
    <w:rsid w:val="00CB0994"/>
    <w:rsid w:val="00CB6E02"/>
    <w:rsid w:val="00CE342B"/>
    <w:rsid w:val="00CE4B4D"/>
    <w:rsid w:val="00D03E28"/>
    <w:rsid w:val="00D130F3"/>
    <w:rsid w:val="00D24B0B"/>
    <w:rsid w:val="00D24D09"/>
    <w:rsid w:val="00D30E4A"/>
    <w:rsid w:val="00D32FE9"/>
    <w:rsid w:val="00D42CE8"/>
    <w:rsid w:val="00D45D54"/>
    <w:rsid w:val="00D6207B"/>
    <w:rsid w:val="00D82E0F"/>
    <w:rsid w:val="00DA4AA2"/>
    <w:rsid w:val="00DA5093"/>
    <w:rsid w:val="00DA759E"/>
    <w:rsid w:val="00DA7EAF"/>
    <w:rsid w:val="00DB72C4"/>
    <w:rsid w:val="00DC2782"/>
    <w:rsid w:val="00DD5898"/>
    <w:rsid w:val="00DE44F9"/>
    <w:rsid w:val="00DE540E"/>
    <w:rsid w:val="00DF0F41"/>
    <w:rsid w:val="00DF1AEC"/>
    <w:rsid w:val="00E07D6A"/>
    <w:rsid w:val="00E125E5"/>
    <w:rsid w:val="00E1314D"/>
    <w:rsid w:val="00E15B5E"/>
    <w:rsid w:val="00E15C3C"/>
    <w:rsid w:val="00E24FEA"/>
    <w:rsid w:val="00E30D5E"/>
    <w:rsid w:val="00E35635"/>
    <w:rsid w:val="00E5032B"/>
    <w:rsid w:val="00E67281"/>
    <w:rsid w:val="00E712EB"/>
    <w:rsid w:val="00E84C5D"/>
    <w:rsid w:val="00E851D7"/>
    <w:rsid w:val="00EA037A"/>
    <w:rsid w:val="00EB46CE"/>
    <w:rsid w:val="00ED5C91"/>
    <w:rsid w:val="00EF157D"/>
    <w:rsid w:val="00EF2486"/>
    <w:rsid w:val="00F23481"/>
    <w:rsid w:val="00F31CE5"/>
    <w:rsid w:val="00F31DBC"/>
    <w:rsid w:val="00F3524C"/>
    <w:rsid w:val="00F64066"/>
    <w:rsid w:val="00F973FD"/>
    <w:rsid w:val="00FA3744"/>
    <w:rsid w:val="00FB5670"/>
    <w:rsid w:val="00FC2B78"/>
    <w:rsid w:val="00FF1E32"/>
    <w:rsid w:val="08AB6C44"/>
    <w:rsid w:val="107A332E"/>
    <w:rsid w:val="10C70BAF"/>
    <w:rsid w:val="21062987"/>
    <w:rsid w:val="26A14876"/>
    <w:rsid w:val="28574ACC"/>
    <w:rsid w:val="3A1B7EE6"/>
    <w:rsid w:val="3A3F76E6"/>
    <w:rsid w:val="3DC639D9"/>
    <w:rsid w:val="4211178B"/>
    <w:rsid w:val="44AF528D"/>
    <w:rsid w:val="4A5159C6"/>
    <w:rsid w:val="605232F8"/>
    <w:rsid w:val="7E232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uiPriority w:val="0"/>
    <w:pPr>
      <w:shd w:val="clear" w:color="auto" w:fill="000080"/>
    </w:pPr>
  </w:style>
  <w:style w:type="paragraph" w:styleId="3">
    <w:name w:val="Date"/>
    <w:basedOn w:val="1"/>
    <w:next w:val="1"/>
    <w:uiPriority w:val="0"/>
    <w:pPr>
      <w:ind w:left="100" w:leftChars="2500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等线" w:hAnsi="等线" w:eastAsia="等线"/>
      <w:kern w:val="0"/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uiPriority w:val="0"/>
  </w:style>
  <w:style w:type="character" w:customStyle="1" w:styleId="11">
    <w:name w:val="页脚 Char"/>
    <w:link w:val="5"/>
    <w:uiPriority w:val="99"/>
    <w:rPr>
      <w:rFonts w:ascii="等线" w:hAnsi="等线" w:eastAsia="等线"/>
      <w:sz w:val="18"/>
      <w:szCs w:val="18"/>
    </w:rPr>
  </w:style>
  <w:style w:type="character" w:customStyle="1" w:styleId="12">
    <w:name w:val="Body text (4)_"/>
    <w:link w:val="13"/>
    <w:uiPriority w:val="0"/>
    <w:rPr>
      <w:rFonts w:ascii="宋体" w:hAnsi="宋体" w:cs="宋体"/>
      <w:spacing w:val="-20"/>
      <w:sz w:val="44"/>
      <w:szCs w:val="44"/>
      <w:shd w:val="clear" w:color="auto" w:fill="FFFFFF"/>
    </w:rPr>
  </w:style>
  <w:style w:type="paragraph" w:customStyle="1" w:styleId="13">
    <w:name w:val="Body text (4)"/>
    <w:basedOn w:val="1"/>
    <w:link w:val="12"/>
    <w:uiPriority w:val="0"/>
    <w:pPr>
      <w:shd w:val="clear" w:color="auto" w:fill="FFFFFF"/>
      <w:spacing w:before="1440" w:after="180" w:line="0" w:lineRule="atLeast"/>
      <w:jc w:val="left"/>
    </w:pPr>
    <w:rPr>
      <w:rFonts w:ascii="宋体" w:hAnsi="宋体" w:cs="宋体"/>
      <w:spacing w:val="-20"/>
      <w:kern w:val="0"/>
      <w:sz w:val="44"/>
      <w:szCs w:val="44"/>
    </w:rPr>
  </w:style>
  <w:style w:type="character" w:customStyle="1" w:styleId="14">
    <w:name w:val="Body text (2)_"/>
    <w:link w:val="15"/>
    <w:uiPriority w:val="0"/>
    <w:rPr>
      <w:rFonts w:ascii="宋体" w:hAnsi="宋体" w:cs="宋体"/>
      <w:spacing w:val="20"/>
      <w:sz w:val="30"/>
      <w:szCs w:val="30"/>
      <w:shd w:val="clear" w:color="auto" w:fill="FFFFFF"/>
    </w:rPr>
  </w:style>
  <w:style w:type="paragraph" w:customStyle="1" w:styleId="15">
    <w:name w:val="Body text (2)"/>
    <w:basedOn w:val="1"/>
    <w:link w:val="14"/>
    <w:uiPriority w:val="0"/>
    <w:pPr>
      <w:shd w:val="clear" w:color="auto" w:fill="FFFFFF"/>
      <w:spacing w:before="840" w:after="240" w:line="0" w:lineRule="atLeast"/>
      <w:jc w:val="left"/>
    </w:pPr>
    <w:rPr>
      <w:rFonts w:ascii="宋体" w:hAnsi="宋体" w:cs="宋体"/>
      <w:spacing w:val="20"/>
      <w:kern w:val="0"/>
      <w:sz w:val="30"/>
      <w:szCs w:val="30"/>
    </w:rPr>
  </w:style>
  <w:style w:type="character" w:customStyle="1" w:styleId="16">
    <w:name w:val="批注框文本 Char"/>
    <w:link w:val="4"/>
    <w:uiPriority w:val="0"/>
    <w:rPr>
      <w:kern w:val="2"/>
      <w:sz w:val="18"/>
      <w:szCs w:val="18"/>
    </w:rPr>
  </w:style>
  <w:style w:type="character" w:customStyle="1" w:styleId="17">
    <w:name w:val="Body text (5)_"/>
    <w:link w:val="18"/>
    <w:uiPriority w:val="0"/>
    <w:rPr>
      <w:rFonts w:ascii="宋体" w:hAnsi="宋体" w:cs="宋体"/>
      <w:b/>
      <w:bCs/>
      <w:sz w:val="30"/>
      <w:szCs w:val="30"/>
      <w:shd w:val="clear" w:color="auto" w:fill="FFFFFF"/>
    </w:rPr>
  </w:style>
  <w:style w:type="paragraph" w:customStyle="1" w:styleId="18">
    <w:name w:val="Body text (5)"/>
    <w:basedOn w:val="1"/>
    <w:link w:val="17"/>
    <w:uiPriority w:val="0"/>
    <w:pPr>
      <w:shd w:val="clear" w:color="auto" w:fill="FFFFFF"/>
      <w:spacing w:line="586" w:lineRule="exact"/>
      <w:jc w:val="left"/>
    </w:pPr>
    <w:rPr>
      <w:rFonts w:ascii="宋体" w:hAnsi="宋体" w:cs="宋体"/>
      <w:b/>
      <w:bCs/>
      <w:kern w:val="0"/>
      <w:sz w:val="30"/>
      <w:szCs w:val="30"/>
    </w:rPr>
  </w:style>
  <w:style w:type="character" w:customStyle="1" w:styleId="19">
    <w:name w:val="Body text (6)_"/>
    <w:link w:val="20"/>
    <w:uiPriority w:val="0"/>
    <w:rPr>
      <w:rFonts w:ascii="宋体" w:hAnsi="宋体" w:cs="宋体"/>
      <w:b/>
      <w:bCs/>
      <w:sz w:val="32"/>
      <w:szCs w:val="32"/>
      <w:shd w:val="clear" w:color="auto" w:fill="FFFFFF"/>
    </w:rPr>
  </w:style>
  <w:style w:type="paragraph" w:customStyle="1" w:styleId="20">
    <w:name w:val="Body text (6)"/>
    <w:basedOn w:val="1"/>
    <w:link w:val="19"/>
    <w:uiPriority w:val="0"/>
    <w:pPr>
      <w:shd w:val="clear" w:color="auto" w:fill="FFFFFF"/>
      <w:spacing w:line="595" w:lineRule="exact"/>
      <w:jc w:val="left"/>
    </w:pPr>
    <w:rPr>
      <w:rFonts w:ascii="宋体" w:hAnsi="宋体" w:cs="宋体"/>
      <w:b/>
      <w:bCs/>
      <w:kern w:val="0"/>
      <w:sz w:val="32"/>
      <w:szCs w:val="32"/>
    </w:rPr>
  </w:style>
  <w:style w:type="paragraph" w:customStyle="1" w:styleId="21">
    <w:name w:val="正文1"/>
    <w:uiPriority w:val="0"/>
    <w:pPr>
      <w:jc w:val="both"/>
    </w:pPr>
    <w:rPr>
      <w:rFonts w:ascii="MingLiU_HKSCS" w:hAnsi="MingLiU_HKSCS" w:eastAsia="宋体" w:cs="宋体"/>
      <w:kern w:val="2"/>
      <w:sz w:val="21"/>
      <w:szCs w:val="21"/>
      <w:lang w:val="en-US" w:eastAsia="zh-CN" w:bidi="ar-SA"/>
    </w:rPr>
  </w:style>
  <w:style w:type="paragraph" w:customStyle="1" w:styleId="22">
    <w:name w:val="TOC 1"/>
    <w:basedOn w:val="1"/>
    <w:next w:val="1"/>
    <w:qFormat/>
    <w:uiPriority w:val="39"/>
    <w:pPr>
      <w:tabs>
        <w:tab w:val="right" w:leader="dot" w:pos="9317"/>
      </w:tabs>
      <w:adjustRightInd w:val="0"/>
      <w:snapToGrid w:val="0"/>
      <w:spacing w:line="360" w:lineRule="auto"/>
      <w:jc w:val="center"/>
    </w:pPr>
    <w:rPr>
      <w:rFonts w:eastAsia="仿宋_GB2312"/>
      <w:sz w:val="30"/>
    </w:rPr>
  </w:style>
  <w:style w:type="paragraph" w:customStyle="1" w:styleId="23">
    <w:name w:val="Char Char Char Char Char Char1 Char"/>
    <w:basedOn w:val="2"/>
    <w:uiPriority w:val="0"/>
    <w:pPr>
      <w:adjustRightInd w:val="0"/>
      <w:spacing w:line="436" w:lineRule="exact"/>
      <w:ind w:left="357"/>
      <w:jc w:val="left"/>
      <w:outlineLvl w:val="3"/>
    </w:pPr>
  </w:style>
  <w:style w:type="paragraph" w:customStyle="1" w:styleId="24">
    <w:name w:val="列出段落1"/>
    <w:basedOn w:val="1"/>
    <w:uiPriority w:val="0"/>
    <w:pPr>
      <w:ind w:firstLine="420" w:firstLineChars="200"/>
    </w:pPr>
    <w:rPr>
      <w:rFonts w:ascii="Calibri" w:hAnsi="Calibri"/>
      <w:szCs w:val="21"/>
    </w:rPr>
  </w:style>
  <w:style w:type="paragraph" w:customStyle="1" w:styleId="25">
    <w:name w:val="Heading #3"/>
    <w:basedOn w:val="1"/>
    <w:qFormat/>
    <w:uiPriority w:val="0"/>
    <w:pPr>
      <w:shd w:val="clear" w:color="auto" w:fill="FFFFFF"/>
      <w:spacing w:before="100" w:beforeAutospacing="1" w:after="3420" w:line="0" w:lineRule="atLeast"/>
      <w:jc w:val="left"/>
      <w:outlineLvl w:val="2"/>
    </w:pPr>
    <w:rPr>
      <w:rFonts w:ascii="宋体" w:hAnsi="宋体" w:cs="宋体"/>
      <w:color w:val="000000"/>
      <w:kern w:val="0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jade</Company>
  <Pages>2</Pages>
  <Words>141</Words>
  <Characters>804</Characters>
  <Lines>6</Lines>
  <Paragraphs>1</Paragraphs>
  <TotalTime>2</TotalTime>
  <ScaleCrop>false</ScaleCrop>
  <LinksUpToDate>false</LinksUpToDate>
  <CharactersWithSpaces>944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2020-10-28T07:06:00Z</dcterms:created>
  <dc:creator>卢虹义</dc:creator>
  <cp:lastModifiedBy>葛欣</cp:lastModifiedBy>
  <dcterms:modified xsi:type="dcterms:W3CDTF">2020-10-29T01:41:25Z</dcterms:modified>
  <dc:title>深财绩〔2018〕4号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