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  <w:t>附件</w:t>
      </w:r>
    </w:p>
    <w:p>
      <w:pPr>
        <w:ind w:firstLine="1257" w:firstLineChars="3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w w:val="9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w w:val="98"/>
          <w:sz w:val="44"/>
          <w:szCs w:val="44"/>
          <w:lang w:val="en-US" w:eastAsia="zh-CN"/>
        </w:rPr>
        <w:t>龙华区社会组织2021年开展评比达标表彰活动自查自纠表</w:t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 w:color="auto"/>
          <w:lang w:val="en-US" w:eastAsia="zh-CN"/>
        </w:rPr>
        <w:t>社会组织名称（盖章）：                                           填报时间：   年   月   日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none" w:color="auto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</w:t>
      </w:r>
    </w:p>
    <w:tbl>
      <w:tblPr>
        <w:tblStyle w:val="4"/>
        <w:tblW w:w="15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72"/>
        <w:gridCol w:w="1380"/>
        <w:gridCol w:w="2004"/>
        <w:gridCol w:w="1992"/>
        <w:gridCol w:w="1394"/>
        <w:gridCol w:w="1713"/>
        <w:gridCol w:w="2212"/>
        <w:gridCol w:w="1646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0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经批准设立的评比达标表彰项目或活动</w:t>
            </w:r>
          </w:p>
        </w:tc>
        <w:tc>
          <w:tcPr>
            <w:tcW w:w="3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未列入批准举办评比达标项目表彰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是否设立建党百年的评选评奖：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u w:val="single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u w:val="singl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举办时间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是否有报备业务主管单位审查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是否有报备登记管理机关审批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内部履行程序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举办时间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举办时间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054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2021年计划开展评比达标表彰项目或活动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项目/活动名称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评选依据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计划开展时间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预计人数/人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合作单位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是否收费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 w:color="auto"/>
          <w:lang w:val="en-US" w:eastAsia="zh-CN"/>
        </w:rPr>
        <w:t xml:space="preserve"> 法定代表人签名：                       填表人：                  联系手机：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22"/>
          <w:szCs w:val="22"/>
          <w:u w:val="none" w:color="auto"/>
          <w:lang w:val="en-US" w:eastAsia="zh-CN"/>
        </w:rPr>
      </w:pPr>
      <w:bookmarkStart w:id="0" w:name="_GoBack"/>
      <w:bookmarkEnd w:id="0"/>
    </w:p>
    <w:p>
      <w:pPr>
        <w:widowControl/>
        <w:spacing w:line="560" w:lineRule="exact"/>
        <w:jc w:val="left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22"/>
          <w:szCs w:val="22"/>
          <w:u w:val="none" w:color="auto"/>
          <w:lang w:val="en-US" w:eastAsia="zh-CN"/>
        </w:rPr>
        <w:t>注：1.表格填写不下内容部分可另附纸张；2.如政务邮箱</w:t>
      </w:r>
      <w:r>
        <w:rPr>
          <w:rFonts w:hint="default" w:ascii="仿宋_GB2312" w:hAnsi="仿宋_GB2312" w:eastAsia="仿宋_GB2312" w:cs="仿宋_GB2312"/>
          <w:color w:val="231F20"/>
          <w:kern w:val="0"/>
          <w:sz w:val="22"/>
          <w:szCs w:val="22"/>
          <w:lang w:val="en-US"/>
        </w:rPr>
        <w:t>szlhmzj@szlhq.gov.cn</w:t>
      </w:r>
      <w:r>
        <w:rPr>
          <w:rFonts w:hint="eastAsia" w:ascii="仿宋_GB2312" w:hAnsi="仿宋_GB2312" w:eastAsia="仿宋_GB2312" w:cs="仿宋_GB2312"/>
          <w:color w:val="231F20"/>
          <w:kern w:val="0"/>
          <w:sz w:val="22"/>
          <w:szCs w:val="22"/>
          <w:lang w:val="en-US" w:eastAsia="zh-CN"/>
        </w:rPr>
        <w:t>已满发送失败的则请另发送至邮箱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u w:val="none" w:color="auto"/>
          <w:lang w:val="en-US" w:eastAsia="zh-CN"/>
        </w:rPr>
        <w:t>408359309@qq.com。</w:t>
      </w:r>
    </w:p>
    <w:sectPr>
      <w:pgSz w:w="16838" w:h="11906" w:orient="landscape"/>
      <w:pgMar w:top="1800" w:right="898" w:bottom="1800" w:left="12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F33B3"/>
    <w:rsid w:val="01941A0F"/>
    <w:rsid w:val="05607116"/>
    <w:rsid w:val="0600735B"/>
    <w:rsid w:val="0D9A0589"/>
    <w:rsid w:val="17A17150"/>
    <w:rsid w:val="18281E62"/>
    <w:rsid w:val="20C47035"/>
    <w:rsid w:val="20F60954"/>
    <w:rsid w:val="241864EA"/>
    <w:rsid w:val="28011569"/>
    <w:rsid w:val="302A67FB"/>
    <w:rsid w:val="349E4C46"/>
    <w:rsid w:val="38C72738"/>
    <w:rsid w:val="3BE51CD7"/>
    <w:rsid w:val="41430F3D"/>
    <w:rsid w:val="4E3A03CF"/>
    <w:rsid w:val="50014E62"/>
    <w:rsid w:val="50110F15"/>
    <w:rsid w:val="50D46267"/>
    <w:rsid w:val="50FD2BB5"/>
    <w:rsid w:val="516F52E5"/>
    <w:rsid w:val="539D023F"/>
    <w:rsid w:val="5860565D"/>
    <w:rsid w:val="5D387B2F"/>
    <w:rsid w:val="5D690ACA"/>
    <w:rsid w:val="643F2A41"/>
    <w:rsid w:val="65D075D9"/>
    <w:rsid w:val="6C923E7B"/>
    <w:rsid w:val="71F8042E"/>
    <w:rsid w:val="72BF33B3"/>
    <w:rsid w:val="758A122F"/>
    <w:rsid w:val="79827FDE"/>
    <w:rsid w:val="7B3B0821"/>
    <w:rsid w:val="7DE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2021-06-11T07:52:00Z</dcterms:created>
  <dc:creator>余运</dc:creator>
  <cp:lastModifiedBy>余运</cp:lastModifiedBy>
  <dcterms:modified xsi:type="dcterms:W3CDTF">2021-06-11T07:58:09Z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