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jc w:val="both"/>
        <w:rPr>
          <w:rFonts w:ascii="仿宋" w:hAnsi="仿宋" w:eastAsia="仿宋" w:cs="仿宋"/>
          <w:b/>
          <w:bCs/>
          <w:sz w:val="36"/>
          <w:szCs w:val="36"/>
          <w:lang w:eastAsia="zh-CN"/>
        </w:rPr>
      </w:pPr>
      <w:r>
        <w:rPr>
          <w:rFonts w:hint="eastAsia" w:ascii="楷体" w:hAnsi="楷体" w:eastAsia="楷体" w:cs="楷体"/>
          <w:bCs/>
          <w:sz w:val="32"/>
          <w:szCs w:val="32"/>
          <w:lang w:eastAsia="zh-CN"/>
        </w:rPr>
        <w:t>附件</w:t>
      </w:r>
      <w:r>
        <w:rPr>
          <w:rFonts w:hint="eastAsia" w:ascii="楷体" w:hAnsi="楷体" w:eastAsia="楷体" w:cs="楷体"/>
          <w:bCs/>
          <w:sz w:val="32"/>
          <w:szCs w:val="32"/>
          <w:lang w:val="en-US" w:eastAsia="zh-CN"/>
        </w:rPr>
        <w:t>3</w:t>
      </w:r>
      <w:bookmarkStart w:id="0" w:name="_GoBack"/>
      <w:bookmarkEnd w:id="0"/>
    </w:p>
    <w:p>
      <w:pPr>
        <w:spacing w:line="560" w:lineRule="exact"/>
        <w:jc w:val="center"/>
        <w:rPr>
          <w:rFonts w:ascii="仿宋" w:hAnsi="仿宋" w:eastAsia="仿宋" w:cs="仿宋"/>
          <w:b/>
          <w:bCs/>
          <w:sz w:val="36"/>
          <w:szCs w:val="36"/>
          <w:lang w:eastAsia="zh-CN"/>
        </w:rPr>
      </w:pPr>
      <w:r>
        <w:rPr>
          <w:rFonts w:hint="eastAsia" w:ascii="宋体" w:hAnsi="宋体" w:cs="宋体"/>
          <w:b/>
          <w:bCs/>
          <w:sz w:val="44"/>
          <w:szCs w:val="44"/>
          <w:lang w:eastAsia="zh-CN"/>
        </w:rPr>
        <w:t>龙华区城中村物业管理考核评价标准</w:t>
      </w:r>
    </w:p>
    <w:p>
      <w:pPr>
        <w:spacing w:line="560" w:lineRule="exact"/>
        <w:rPr>
          <w:rFonts w:ascii="仿宋" w:hAnsi="仿宋" w:eastAsia="仿宋" w:cs="仿宋"/>
          <w:b/>
          <w:color w:val="000000"/>
          <w:sz w:val="24"/>
          <w:szCs w:val="24"/>
          <w:u w:val="single"/>
          <w:lang w:eastAsia="zh-CN"/>
        </w:rPr>
      </w:pPr>
      <w:r>
        <w:rPr>
          <w:rFonts w:hint="eastAsia" w:ascii="仿宋" w:hAnsi="仿宋" w:eastAsia="仿宋" w:cs="仿宋"/>
          <w:b/>
          <w:color w:val="000000"/>
          <w:sz w:val="28"/>
          <w:szCs w:val="28"/>
          <w:lang w:eastAsia="zh-CN"/>
        </w:rPr>
        <w:t>物业服务公司：</w:t>
      </w:r>
      <w:r>
        <w:rPr>
          <w:rFonts w:ascii="仿宋" w:hAnsi="仿宋" w:eastAsia="仿宋" w:cs="仿宋"/>
          <w:b/>
          <w:color w:val="000000"/>
          <w:sz w:val="28"/>
          <w:szCs w:val="28"/>
          <w:u w:val="single"/>
          <w:lang w:eastAsia="zh-CN"/>
        </w:rPr>
        <w:t xml:space="preserve">                     </w:t>
      </w:r>
      <w:r>
        <w:rPr>
          <w:rFonts w:ascii="仿宋" w:hAnsi="仿宋" w:eastAsia="仿宋" w:cs="仿宋"/>
          <w:b/>
          <w:color w:val="000000"/>
          <w:sz w:val="28"/>
          <w:szCs w:val="28"/>
          <w:lang w:eastAsia="zh-CN"/>
        </w:rPr>
        <w:t xml:space="preserve">                                      </w:t>
      </w:r>
      <w:r>
        <w:rPr>
          <w:rFonts w:hint="eastAsia" w:ascii="仿宋" w:hAnsi="仿宋" w:eastAsia="仿宋" w:cs="仿宋"/>
          <w:b/>
          <w:color w:val="000000"/>
          <w:sz w:val="28"/>
          <w:szCs w:val="28"/>
          <w:lang w:eastAsia="zh-CN"/>
        </w:rPr>
        <w:t>检查日期：</w:t>
      </w:r>
      <w:r>
        <w:rPr>
          <w:rFonts w:ascii="仿宋" w:hAnsi="仿宋" w:eastAsia="仿宋" w:cs="仿宋"/>
          <w:b/>
          <w:color w:val="000000"/>
          <w:sz w:val="28"/>
          <w:szCs w:val="28"/>
          <w:u w:val="single"/>
          <w:lang w:eastAsia="zh-CN"/>
        </w:rPr>
        <w:t xml:space="preserve">                </w:t>
      </w:r>
    </w:p>
    <w:tbl>
      <w:tblPr>
        <w:tblStyle w:val="6"/>
        <w:tblW w:w="141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731"/>
        <w:gridCol w:w="3769"/>
        <w:gridCol w:w="844"/>
        <w:gridCol w:w="2756"/>
        <w:gridCol w:w="3607"/>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trPr>
        <w:tc>
          <w:tcPr>
            <w:tcW w:w="1294" w:type="dxa"/>
            <w:vAlign w:val="center"/>
          </w:tcPr>
          <w:p>
            <w:pPr>
              <w:pStyle w:val="2"/>
              <w:spacing w:line="560" w:lineRule="exact"/>
              <w:ind w:left="542" w:leftChars="-77" w:hanging="711" w:hangingChars="253"/>
              <w:jc w:val="center"/>
              <w:rPr>
                <w:rFonts w:ascii="仿宋" w:hAnsi="仿宋" w:eastAsia="仿宋" w:cs="仿宋"/>
                <w:b/>
                <w:sz w:val="28"/>
                <w:szCs w:val="28"/>
                <w:lang w:eastAsia="zh-CN"/>
              </w:rPr>
            </w:pPr>
            <w:r>
              <w:rPr>
                <w:rFonts w:hint="eastAsia" w:ascii="仿宋" w:hAnsi="仿宋" w:eastAsia="仿宋" w:cs="仿宋"/>
                <w:b/>
                <w:sz w:val="28"/>
                <w:szCs w:val="28"/>
                <w:lang w:eastAsia="zh-CN"/>
              </w:rPr>
              <w:t>考核</w:t>
            </w:r>
          </w:p>
        </w:tc>
        <w:tc>
          <w:tcPr>
            <w:tcW w:w="731" w:type="dxa"/>
            <w:vAlign w:val="center"/>
          </w:tcPr>
          <w:p>
            <w:pPr>
              <w:pStyle w:val="2"/>
              <w:spacing w:line="560" w:lineRule="exact"/>
              <w:ind w:left="542" w:leftChars="-77" w:hanging="711" w:hangingChars="253"/>
              <w:jc w:val="center"/>
              <w:rPr>
                <w:rFonts w:ascii="仿宋" w:hAnsi="仿宋" w:eastAsia="仿宋" w:cs="仿宋"/>
                <w:b/>
                <w:sz w:val="28"/>
                <w:szCs w:val="28"/>
              </w:rPr>
            </w:pPr>
            <w:r>
              <w:rPr>
                <w:rFonts w:hint="eastAsia" w:ascii="仿宋" w:hAnsi="仿宋" w:eastAsia="仿宋" w:cs="仿宋"/>
                <w:b/>
                <w:sz w:val="28"/>
                <w:szCs w:val="28"/>
              </w:rPr>
              <w:t>序号</w:t>
            </w:r>
          </w:p>
        </w:tc>
        <w:tc>
          <w:tcPr>
            <w:tcW w:w="3769" w:type="dxa"/>
            <w:vAlign w:val="center"/>
          </w:tcPr>
          <w:p>
            <w:pPr>
              <w:pStyle w:val="2"/>
              <w:spacing w:line="560" w:lineRule="exact"/>
              <w:ind w:left="542" w:leftChars="-77" w:hanging="711" w:hangingChars="253"/>
              <w:jc w:val="center"/>
              <w:rPr>
                <w:rFonts w:ascii="仿宋" w:hAnsi="仿宋" w:eastAsia="仿宋" w:cs="仿宋"/>
                <w:b/>
                <w:sz w:val="28"/>
                <w:szCs w:val="28"/>
              </w:rPr>
            </w:pPr>
            <w:r>
              <w:rPr>
                <w:rFonts w:hint="eastAsia" w:ascii="仿宋" w:hAnsi="仿宋" w:eastAsia="仿宋" w:cs="仿宋"/>
                <w:b/>
                <w:sz w:val="28"/>
                <w:szCs w:val="28"/>
              </w:rPr>
              <w:t>考评内容</w:t>
            </w:r>
          </w:p>
        </w:tc>
        <w:tc>
          <w:tcPr>
            <w:tcW w:w="844" w:type="dxa"/>
            <w:vAlign w:val="center"/>
          </w:tcPr>
          <w:p>
            <w:pPr>
              <w:pStyle w:val="2"/>
              <w:spacing w:line="560" w:lineRule="exact"/>
              <w:ind w:left="542" w:leftChars="-77" w:hanging="711" w:hangingChars="253"/>
              <w:jc w:val="center"/>
              <w:rPr>
                <w:rFonts w:ascii="仿宋" w:hAnsi="仿宋" w:eastAsia="仿宋" w:cs="仿宋"/>
                <w:b/>
                <w:sz w:val="28"/>
                <w:szCs w:val="28"/>
              </w:rPr>
            </w:pPr>
            <w:r>
              <w:rPr>
                <w:rFonts w:hint="eastAsia" w:ascii="仿宋" w:hAnsi="仿宋" w:eastAsia="仿宋" w:cs="仿宋"/>
                <w:b/>
                <w:sz w:val="28"/>
                <w:szCs w:val="28"/>
              </w:rPr>
              <w:t>分值</w:t>
            </w:r>
          </w:p>
        </w:tc>
        <w:tc>
          <w:tcPr>
            <w:tcW w:w="2756" w:type="dxa"/>
            <w:vAlign w:val="center"/>
          </w:tcPr>
          <w:p>
            <w:pPr>
              <w:pStyle w:val="2"/>
              <w:spacing w:line="560" w:lineRule="exact"/>
              <w:ind w:left="542" w:leftChars="-77" w:hanging="711" w:hangingChars="253"/>
              <w:jc w:val="center"/>
              <w:rPr>
                <w:rFonts w:ascii="仿宋" w:hAnsi="仿宋" w:eastAsia="仿宋" w:cs="仿宋"/>
                <w:b/>
                <w:sz w:val="28"/>
                <w:szCs w:val="28"/>
              </w:rPr>
            </w:pPr>
            <w:r>
              <w:rPr>
                <w:rFonts w:hint="eastAsia" w:ascii="仿宋" w:hAnsi="仿宋" w:eastAsia="仿宋" w:cs="仿宋"/>
                <w:b/>
                <w:sz w:val="28"/>
                <w:szCs w:val="28"/>
              </w:rPr>
              <w:t>评分标准</w:t>
            </w:r>
          </w:p>
        </w:tc>
        <w:tc>
          <w:tcPr>
            <w:tcW w:w="3607" w:type="dxa"/>
            <w:vAlign w:val="center"/>
          </w:tcPr>
          <w:p>
            <w:pPr>
              <w:pStyle w:val="2"/>
              <w:spacing w:line="560" w:lineRule="exact"/>
              <w:ind w:left="542" w:leftChars="-77" w:hanging="711" w:hangingChars="253"/>
              <w:jc w:val="center"/>
              <w:rPr>
                <w:rFonts w:ascii="仿宋" w:hAnsi="仿宋" w:eastAsia="仿宋" w:cs="仿宋"/>
                <w:b/>
                <w:sz w:val="28"/>
                <w:szCs w:val="28"/>
              </w:rPr>
            </w:pPr>
            <w:r>
              <w:rPr>
                <w:rFonts w:hint="eastAsia" w:ascii="仿宋" w:hAnsi="仿宋" w:eastAsia="仿宋" w:cs="仿宋"/>
                <w:b/>
                <w:sz w:val="28"/>
                <w:szCs w:val="28"/>
              </w:rPr>
              <w:t>检查情况</w:t>
            </w:r>
          </w:p>
        </w:tc>
        <w:tc>
          <w:tcPr>
            <w:tcW w:w="1120" w:type="dxa"/>
            <w:vAlign w:val="center"/>
          </w:tcPr>
          <w:p>
            <w:pPr>
              <w:pStyle w:val="2"/>
              <w:spacing w:line="560" w:lineRule="exact"/>
              <w:ind w:left="542" w:leftChars="-77" w:hanging="711" w:hangingChars="253"/>
              <w:jc w:val="center"/>
              <w:rPr>
                <w:rFonts w:ascii="仿宋" w:hAnsi="仿宋" w:eastAsia="仿宋" w:cs="仿宋"/>
                <w:b/>
                <w:sz w:val="28"/>
                <w:szCs w:val="28"/>
              </w:rPr>
            </w:pPr>
            <w:r>
              <w:rPr>
                <w:rFonts w:hint="eastAsia" w:ascii="仿宋" w:hAnsi="仿宋" w:eastAsia="仿宋" w:cs="仿宋"/>
                <w:b/>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Align w:val="center"/>
          </w:tcPr>
          <w:p>
            <w:pPr>
              <w:pStyle w:val="2"/>
              <w:spacing w:before="100" w:beforeAutospacing="1" w:after="100" w:afterAutospacing="1" w:line="560" w:lineRule="exact"/>
              <w:ind w:left="0" w:leftChars="0"/>
              <w:jc w:val="center"/>
              <w:rPr>
                <w:rFonts w:hint="eastAsia" w:ascii="仿宋" w:hAnsi="仿宋" w:eastAsia="仿宋" w:cs="仿宋"/>
                <w:b/>
                <w:bCs/>
                <w:sz w:val="28"/>
                <w:szCs w:val="28"/>
                <w:shd w:val="clear" w:color="auto" w:fill="auto"/>
                <w:lang w:eastAsia="zh-CN"/>
              </w:rPr>
            </w:pPr>
            <w:r>
              <w:rPr>
                <w:rFonts w:hint="eastAsia" w:ascii="仿宋" w:hAnsi="仿宋" w:eastAsia="仿宋" w:cs="仿宋"/>
                <w:b/>
                <w:bCs/>
                <w:sz w:val="28"/>
                <w:szCs w:val="28"/>
                <w:shd w:val="clear" w:color="auto" w:fill="auto"/>
                <w:lang w:eastAsia="zh-CN"/>
              </w:rPr>
              <w:t>一、基层党建（共</w:t>
            </w:r>
            <w:r>
              <w:rPr>
                <w:rFonts w:hint="eastAsia" w:ascii="仿宋" w:hAnsi="仿宋" w:eastAsia="仿宋" w:cs="仿宋"/>
                <w:b/>
                <w:bCs/>
                <w:sz w:val="28"/>
                <w:szCs w:val="28"/>
                <w:shd w:val="clear" w:color="auto" w:fill="auto"/>
                <w:lang w:val="en-US" w:eastAsia="zh-CN"/>
              </w:rPr>
              <w:t>2分</w:t>
            </w:r>
            <w:r>
              <w:rPr>
                <w:rFonts w:hint="eastAsia" w:ascii="仿宋" w:hAnsi="仿宋" w:eastAsia="仿宋" w:cs="仿宋"/>
                <w:b/>
                <w:bCs/>
                <w:sz w:val="28"/>
                <w:szCs w:val="28"/>
                <w:shd w:val="clear" w:color="auto" w:fill="auto"/>
                <w:lang w:eastAsia="zh-CN"/>
              </w:rPr>
              <w:t>）</w:t>
            </w:r>
          </w:p>
        </w:tc>
        <w:tc>
          <w:tcPr>
            <w:tcW w:w="731" w:type="dxa"/>
            <w:vAlign w:val="center"/>
          </w:tcPr>
          <w:p>
            <w:pPr>
              <w:pStyle w:val="2"/>
              <w:spacing w:before="100" w:beforeAutospacing="1" w:after="100" w:afterAutospacing="1" w:line="560" w:lineRule="exact"/>
              <w:ind w:left="0" w:leftChars="0"/>
              <w:jc w:val="center"/>
              <w:rPr>
                <w:rFonts w:hint="eastAsia" w:ascii="仿宋" w:hAnsi="仿宋" w:eastAsia="仿宋" w:cs="仿宋"/>
                <w:sz w:val="24"/>
                <w:szCs w:val="24"/>
                <w:shd w:val="clear" w:color="auto" w:fill="auto"/>
                <w:lang w:val="en-US" w:eastAsia="zh-CN"/>
              </w:rPr>
            </w:pPr>
            <w:r>
              <w:rPr>
                <w:rFonts w:hint="eastAsia" w:ascii="仿宋" w:hAnsi="仿宋" w:eastAsia="仿宋" w:cs="仿宋"/>
                <w:sz w:val="24"/>
                <w:szCs w:val="24"/>
                <w:shd w:val="clear" w:color="auto" w:fill="auto"/>
                <w:lang w:val="en-US" w:eastAsia="zh-CN"/>
              </w:rPr>
              <w:t>1</w:t>
            </w:r>
          </w:p>
        </w:tc>
        <w:tc>
          <w:tcPr>
            <w:tcW w:w="3769" w:type="dxa"/>
            <w:vAlign w:val="center"/>
          </w:tcPr>
          <w:p>
            <w:pPr>
              <w:spacing w:beforeLines="5" w:afterLines="5" w:line="560" w:lineRule="exact"/>
              <w:jc w:val="both"/>
              <w:rPr>
                <w:rFonts w:hint="eastAsia" w:ascii="仿宋" w:hAnsi="仿宋" w:eastAsia="仿宋" w:cs="仿宋"/>
                <w:sz w:val="24"/>
                <w:szCs w:val="24"/>
                <w:shd w:val="clear" w:color="auto" w:fill="auto"/>
                <w:lang w:val="en-US" w:eastAsia="zh-CN"/>
              </w:rPr>
            </w:pPr>
            <w:r>
              <w:rPr>
                <w:rFonts w:hint="eastAsia" w:ascii="仿宋" w:hAnsi="仿宋" w:eastAsia="仿宋" w:cs="仿宋"/>
                <w:b/>
                <w:bCs/>
                <w:sz w:val="24"/>
                <w:szCs w:val="24"/>
                <w:shd w:val="clear" w:color="auto" w:fill="auto"/>
                <w:lang w:eastAsia="zh-CN"/>
              </w:rPr>
              <w:t>建立小区党支部或党小组，有基层党组织参与小区服务</w:t>
            </w:r>
            <w:r>
              <w:rPr>
                <w:rFonts w:hint="eastAsia" w:ascii="仿宋" w:hAnsi="仿宋" w:eastAsia="仿宋" w:cs="仿宋"/>
                <w:b w:val="0"/>
                <w:bCs w:val="0"/>
                <w:sz w:val="24"/>
                <w:szCs w:val="24"/>
                <w:shd w:val="clear" w:color="auto" w:fill="auto"/>
                <w:lang w:eastAsia="zh-CN"/>
              </w:rPr>
              <w:t>（</w:t>
            </w:r>
            <w:r>
              <w:rPr>
                <w:rFonts w:hint="eastAsia" w:ascii="仿宋" w:hAnsi="仿宋" w:eastAsia="仿宋" w:cs="仿宋"/>
                <w:b w:val="0"/>
                <w:bCs w:val="0"/>
                <w:sz w:val="24"/>
                <w:szCs w:val="24"/>
                <w:shd w:val="clear" w:color="auto" w:fill="auto"/>
                <w:lang w:val="en-US" w:eastAsia="zh-CN"/>
              </w:rPr>
              <w:t>2分</w:t>
            </w:r>
            <w:r>
              <w:rPr>
                <w:rFonts w:hint="eastAsia" w:ascii="仿宋" w:hAnsi="仿宋" w:eastAsia="仿宋" w:cs="仿宋"/>
                <w:b w:val="0"/>
                <w:bCs w:val="0"/>
                <w:sz w:val="24"/>
                <w:szCs w:val="24"/>
                <w:shd w:val="clear" w:color="auto" w:fill="auto"/>
                <w:lang w:eastAsia="zh-CN"/>
              </w:rPr>
              <w:t>）</w:t>
            </w:r>
            <w:r>
              <w:rPr>
                <w:rFonts w:hint="eastAsia" w:ascii="仿宋" w:hAnsi="仿宋" w:eastAsia="仿宋" w:cs="仿宋"/>
                <w:b/>
                <w:bCs/>
                <w:sz w:val="24"/>
                <w:szCs w:val="24"/>
                <w:shd w:val="clear" w:color="auto" w:fill="auto"/>
                <w:lang w:eastAsia="zh-CN"/>
              </w:rPr>
              <w:t>。</w:t>
            </w:r>
          </w:p>
        </w:tc>
        <w:tc>
          <w:tcPr>
            <w:tcW w:w="844" w:type="dxa"/>
            <w:vAlign w:val="center"/>
          </w:tcPr>
          <w:p>
            <w:pPr>
              <w:spacing w:beforeLines="5" w:afterLines="5" w:line="560" w:lineRule="exact"/>
              <w:jc w:val="both"/>
              <w:rPr>
                <w:rFonts w:ascii="仿宋" w:hAnsi="仿宋" w:eastAsia="仿宋" w:cs="仿宋"/>
                <w:color w:val="000000"/>
                <w:sz w:val="24"/>
                <w:szCs w:val="24"/>
                <w:shd w:val="clear" w:color="auto" w:fill="auto"/>
                <w:lang w:val="en-US" w:eastAsia="zh-CN"/>
              </w:rPr>
            </w:pPr>
            <w:r>
              <w:rPr>
                <w:rFonts w:hint="eastAsia" w:ascii="仿宋" w:hAnsi="仿宋" w:eastAsia="仿宋" w:cs="仿宋"/>
                <w:color w:val="000000"/>
                <w:sz w:val="24"/>
                <w:szCs w:val="24"/>
                <w:shd w:val="clear" w:color="auto" w:fill="auto"/>
                <w:lang w:val="en-US" w:eastAsia="zh-CN"/>
              </w:rPr>
              <w:t>2分</w:t>
            </w:r>
          </w:p>
        </w:tc>
        <w:tc>
          <w:tcPr>
            <w:tcW w:w="2756" w:type="dxa"/>
            <w:vAlign w:val="center"/>
          </w:tcPr>
          <w:p>
            <w:pPr>
              <w:pStyle w:val="2"/>
              <w:spacing w:before="100" w:beforeAutospacing="1" w:after="100" w:afterAutospacing="1" w:line="560" w:lineRule="exact"/>
              <w:ind w:left="35" w:leftChars="16"/>
              <w:jc w:val="both"/>
              <w:rPr>
                <w:rFonts w:hint="eastAsia" w:ascii="仿宋" w:hAnsi="仿宋" w:eastAsia="仿宋" w:cs="仿宋"/>
                <w:sz w:val="24"/>
                <w:szCs w:val="24"/>
                <w:shd w:val="clear" w:color="auto" w:fill="auto"/>
                <w:lang w:val="en-US" w:eastAsia="zh-CN"/>
              </w:rPr>
            </w:pPr>
            <w:r>
              <w:rPr>
                <w:rFonts w:hint="eastAsia" w:ascii="仿宋" w:hAnsi="仿宋" w:eastAsia="仿宋" w:cs="仿宋"/>
                <w:sz w:val="24"/>
                <w:szCs w:val="24"/>
                <w:shd w:val="clear" w:color="auto" w:fill="auto"/>
                <w:lang w:eastAsia="zh-CN"/>
              </w:rPr>
              <w:t>符合</w:t>
            </w:r>
            <w:r>
              <w:rPr>
                <w:rFonts w:hint="eastAsia" w:ascii="仿宋" w:hAnsi="仿宋" w:eastAsia="仿宋" w:cs="仿宋"/>
                <w:sz w:val="24"/>
                <w:szCs w:val="24"/>
                <w:shd w:val="clear" w:color="auto" w:fill="auto"/>
                <w:lang w:val="en-US" w:eastAsia="zh-CN"/>
              </w:rPr>
              <w:t>2分，不符合0分。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shd w:val="clear" w:color="auto" w:fill="auto"/>
                <w:lang w:eastAsia="zh-CN"/>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shd w:val="clear" w:color="auto" w:fil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restart"/>
            <w:vAlign w:val="center"/>
          </w:tcPr>
          <w:p>
            <w:pPr>
              <w:pStyle w:val="2"/>
              <w:spacing w:before="100" w:beforeAutospacing="1" w:after="100" w:afterAutospacing="1" w:line="560" w:lineRule="exact"/>
              <w:ind w:left="0" w:leftChars="0"/>
              <w:jc w:val="center"/>
              <w:rPr>
                <w:rFonts w:ascii="仿宋" w:hAnsi="仿宋" w:eastAsia="仿宋" w:cs="仿宋"/>
                <w:b/>
                <w:bCs/>
                <w:sz w:val="28"/>
                <w:szCs w:val="28"/>
                <w:lang w:eastAsia="zh-CN"/>
              </w:rPr>
            </w:pPr>
            <w:r>
              <w:rPr>
                <w:rFonts w:hint="eastAsia" w:ascii="仿宋" w:hAnsi="仿宋" w:eastAsia="仿宋" w:cs="仿宋"/>
                <w:b/>
                <w:bCs/>
                <w:sz w:val="28"/>
                <w:szCs w:val="28"/>
                <w:lang w:eastAsia="zh-CN"/>
              </w:rPr>
              <w:t>二、基础管理（共</w:t>
            </w:r>
            <w:r>
              <w:rPr>
                <w:rFonts w:hint="eastAsia" w:ascii="仿宋" w:hAnsi="仿宋" w:eastAsia="仿宋" w:cs="仿宋"/>
                <w:b/>
                <w:bCs/>
                <w:sz w:val="28"/>
                <w:szCs w:val="28"/>
                <w:lang w:val="en-US" w:eastAsia="zh-CN"/>
              </w:rPr>
              <w:t>54分</w:t>
            </w:r>
            <w:r>
              <w:rPr>
                <w:rFonts w:hint="eastAsia" w:ascii="仿宋" w:hAnsi="仿宋" w:eastAsia="仿宋" w:cs="仿宋"/>
                <w:b/>
                <w:bCs/>
                <w:sz w:val="28"/>
                <w:szCs w:val="28"/>
                <w:lang w:eastAsia="zh-CN"/>
              </w:rPr>
              <w:t>）</w:t>
            </w:r>
          </w:p>
        </w:tc>
        <w:tc>
          <w:tcPr>
            <w:tcW w:w="731" w:type="dxa"/>
            <w:vAlign w:val="center"/>
          </w:tcPr>
          <w:p>
            <w:pPr>
              <w:pStyle w:val="2"/>
              <w:spacing w:before="100" w:beforeAutospacing="1" w:after="100" w:afterAutospacing="1" w:line="560" w:lineRule="exact"/>
              <w:ind w:left="0" w:left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3769" w:type="dxa"/>
            <w:vAlign w:val="center"/>
          </w:tcPr>
          <w:p>
            <w:pPr>
              <w:spacing w:beforeLines="5" w:afterLines="5"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公司工商注册、企业税务登记、组织机构代码、停车场许可证等证照齐全（</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r>
              <w:rPr>
                <w:rFonts w:hint="eastAsia" w:ascii="仿宋" w:hAnsi="仿宋" w:eastAsia="仿宋" w:cs="仿宋"/>
                <w:b/>
                <w:bCs/>
                <w:sz w:val="24"/>
                <w:szCs w:val="24"/>
                <w:lang w:eastAsia="zh-CN"/>
              </w:rPr>
              <w:t>规范围合管理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p>
        </w:tc>
        <w:tc>
          <w:tcPr>
            <w:tcW w:w="844" w:type="dxa"/>
            <w:vAlign w:val="center"/>
          </w:tcPr>
          <w:p>
            <w:pPr>
              <w:spacing w:beforeLines="5" w:afterLines="5"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8</w:t>
            </w:r>
            <w:r>
              <w:rPr>
                <w:rFonts w:hint="eastAsia" w:ascii="仿宋" w:hAnsi="仿宋" w:eastAsia="仿宋" w:cs="仿宋"/>
                <w:color w:val="000000"/>
                <w:sz w:val="24"/>
                <w:szCs w:val="24"/>
              </w:rPr>
              <w:t>分</w:t>
            </w:r>
          </w:p>
        </w:tc>
        <w:tc>
          <w:tcPr>
            <w:tcW w:w="2756" w:type="dxa"/>
            <w:vAlign w:val="center"/>
          </w:tcPr>
          <w:p>
            <w:pPr>
              <w:pStyle w:val="2"/>
              <w:spacing w:before="100" w:beforeAutospacing="1" w:after="100" w:afterAutospacing="1" w:line="560" w:lineRule="exact"/>
              <w:ind w:left="35" w:leftChars="16"/>
              <w:jc w:val="both"/>
              <w:rPr>
                <w:rFonts w:ascii="仿宋" w:hAnsi="仿宋" w:eastAsia="仿宋" w:cs="仿宋"/>
                <w:spacing w:val="-10"/>
                <w:sz w:val="24"/>
                <w:szCs w:val="24"/>
                <w:lang w:eastAsia="zh-CN"/>
              </w:rPr>
            </w:pPr>
            <w:r>
              <w:rPr>
                <w:rFonts w:hint="eastAsia" w:ascii="仿宋" w:hAnsi="仿宋" w:eastAsia="仿宋" w:cs="仿宋"/>
                <w:sz w:val="24"/>
                <w:szCs w:val="24"/>
                <w:lang w:eastAsia="zh-CN"/>
              </w:rPr>
              <w:t>符合</w:t>
            </w:r>
            <w:r>
              <w:rPr>
                <w:rFonts w:ascii="仿宋" w:hAnsi="仿宋" w:eastAsia="仿宋" w:cs="仿宋"/>
                <w:sz w:val="24"/>
                <w:szCs w:val="24"/>
                <w:lang w:eastAsia="zh-CN"/>
              </w:rPr>
              <w:t>8</w:t>
            </w:r>
            <w:r>
              <w:rPr>
                <w:rFonts w:hint="eastAsia" w:ascii="仿宋" w:hAnsi="仿宋" w:eastAsia="仿宋" w:cs="仿宋"/>
                <w:sz w:val="24"/>
                <w:szCs w:val="24"/>
              </w:rPr>
              <w:t>分，基本</w:t>
            </w:r>
            <w:r>
              <w:rPr>
                <w:rFonts w:hint="eastAsia" w:ascii="仿宋" w:hAnsi="仿宋" w:eastAsia="仿宋" w:cs="仿宋"/>
                <w:sz w:val="24"/>
                <w:szCs w:val="24"/>
                <w:lang w:eastAsia="zh-CN"/>
              </w:rPr>
              <w:t>符合</w:t>
            </w:r>
            <w:r>
              <w:rPr>
                <w:rFonts w:ascii="仿宋" w:hAnsi="仿宋" w:eastAsia="仿宋" w:cs="仿宋"/>
                <w:sz w:val="24"/>
                <w:szCs w:val="24"/>
                <w:lang w:eastAsia="zh-CN"/>
              </w:rPr>
              <w:t>4</w:t>
            </w:r>
            <w:r>
              <w:rPr>
                <w:rFonts w:hint="eastAsia" w:ascii="仿宋" w:hAnsi="仿宋" w:eastAsia="仿宋" w:cs="仿宋"/>
                <w:sz w:val="24"/>
                <w:szCs w:val="24"/>
              </w:rPr>
              <w:t>分，不</w:t>
            </w:r>
            <w:r>
              <w:rPr>
                <w:rFonts w:hint="eastAsia" w:ascii="仿宋" w:hAnsi="仿宋" w:eastAsia="仿宋" w:cs="仿宋"/>
                <w:sz w:val="24"/>
                <w:szCs w:val="24"/>
                <w:lang w:eastAsia="zh-CN"/>
              </w:rPr>
              <w:t>符</w:t>
            </w:r>
            <w:r>
              <w:rPr>
                <w:rFonts w:hint="eastAsia" w:ascii="仿宋" w:hAnsi="仿宋" w:eastAsia="仿宋" w:cs="仿宋"/>
                <w:sz w:val="24"/>
                <w:szCs w:val="24"/>
              </w:rPr>
              <w:t>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3" w:hRule="atLeast"/>
        </w:trPr>
        <w:tc>
          <w:tcPr>
            <w:tcW w:w="1294" w:type="dxa"/>
            <w:vMerge w:val="continue"/>
            <w:vAlign w:val="center"/>
          </w:tcPr>
          <w:p>
            <w:pPr>
              <w:pStyle w:val="2"/>
              <w:spacing w:before="100" w:beforeAutospacing="1" w:after="100" w:afterAutospacing="1" w:line="560" w:lineRule="exact"/>
              <w:ind w:left="0" w:leftChars="0"/>
              <w:jc w:val="center"/>
              <w:rPr>
                <w:rFonts w:ascii="仿宋" w:hAnsi="仿宋" w:eastAsia="仿宋" w:cs="仿宋"/>
                <w:b/>
                <w:bCs/>
                <w:sz w:val="28"/>
                <w:szCs w:val="28"/>
              </w:rPr>
            </w:pPr>
          </w:p>
        </w:tc>
        <w:tc>
          <w:tcPr>
            <w:tcW w:w="731" w:type="dxa"/>
            <w:vAlign w:val="center"/>
          </w:tcPr>
          <w:p>
            <w:pPr>
              <w:pStyle w:val="2"/>
              <w:spacing w:before="100" w:beforeAutospacing="1" w:after="100" w:afterAutospacing="1" w:line="560" w:lineRule="exact"/>
              <w:ind w:left="0" w:left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p>
        </w:tc>
        <w:tc>
          <w:tcPr>
            <w:tcW w:w="3769" w:type="dxa"/>
            <w:vAlign w:val="center"/>
          </w:tcPr>
          <w:p>
            <w:pPr>
              <w:spacing w:line="560" w:lineRule="exact"/>
              <w:jc w:val="both"/>
              <w:rPr>
                <w:rFonts w:ascii="仿宋" w:hAnsi="仿宋" w:eastAsia="仿宋" w:cs="仿宋"/>
                <w:sz w:val="24"/>
                <w:szCs w:val="24"/>
                <w:lang w:eastAsia="zh-CN"/>
              </w:rPr>
            </w:pPr>
            <w:r>
              <w:rPr>
                <w:rFonts w:hint="eastAsia" w:ascii="仿宋" w:hAnsi="仿宋" w:eastAsia="仿宋" w:cs="仿宋"/>
                <w:b/>
                <w:bCs/>
                <w:sz w:val="24"/>
                <w:szCs w:val="24"/>
                <w:lang w:eastAsia="zh-CN"/>
              </w:rPr>
              <w:t>建立物业管理内部制度</w:t>
            </w:r>
            <w:r>
              <w:rPr>
                <w:rFonts w:hint="eastAsia" w:ascii="仿宋" w:hAnsi="仿宋" w:eastAsia="仿宋" w:cs="仿宋"/>
                <w:sz w:val="24"/>
                <w:szCs w:val="24"/>
                <w:lang w:eastAsia="zh-CN"/>
              </w:rPr>
              <w:t>、岗位职责、工作标准和流程，制订具体的落实措施（</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）；物业公司组织架构上墙（</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p>
        </w:tc>
        <w:tc>
          <w:tcPr>
            <w:tcW w:w="844" w:type="dxa"/>
            <w:vAlign w:val="center"/>
          </w:tcPr>
          <w:p>
            <w:pPr>
              <w:spacing w:line="560" w:lineRule="exact"/>
              <w:jc w:val="both"/>
              <w:rPr>
                <w:rFonts w:ascii="仿宋" w:hAnsi="仿宋" w:eastAsia="仿宋" w:cs="仿宋"/>
                <w:sz w:val="24"/>
                <w:szCs w:val="24"/>
              </w:rPr>
            </w:pPr>
            <w:r>
              <w:rPr>
                <w:rFonts w:ascii="仿宋" w:hAnsi="仿宋" w:eastAsia="仿宋" w:cs="仿宋"/>
                <w:sz w:val="24"/>
                <w:szCs w:val="24"/>
                <w:lang w:eastAsia="zh-CN"/>
              </w:rPr>
              <w:t>8</w:t>
            </w:r>
            <w:r>
              <w:rPr>
                <w:rFonts w:hint="eastAsia" w:ascii="仿宋" w:hAnsi="仿宋" w:eastAsia="仿宋" w:cs="仿宋"/>
                <w:sz w:val="24"/>
                <w:szCs w:val="24"/>
              </w:rPr>
              <w:t>分</w:t>
            </w:r>
          </w:p>
        </w:tc>
        <w:tc>
          <w:tcPr>
            <w:tcW w:w="2756" w:type="dxa"/>
            <w:vAlign w:val="center"/>
          </w:tcPr>
          <w:p>
            <w:pPr>
              <w:pStyle w:val="2"/>
              <w:spacing w:before="100" w:beforeAutospacing="1" w:after="100" w:afterAutospacing="1" w:line="560" w:lineRule="exact"/>
              <w:ind w:left="35" w:leftChars="16"/>
              <w:jc w:val="both"/>
              <w:rPr>
                <w:rFonts w:ascii="仿宋" w:hAnsi="仿宋" w:eastAsia="仿宋" w:cs="仿宋"/>
                <w:sz w:val="24"/>
                <w:szCs w:val="24"/>
                <w:lang w:eastAsia="zh-CN"/>
              </w:rPr>
            </w:pPr>
            <w:r>
              <w:rPr>
                <w:rFonts w:hint="eastAsia" w:ascii="仿宋" w:hAnsi="仿宋" w:eastAsia="仿宋" w:cs="仿宋"/>
                <w:sz w:val="24"/>
                <w:szCs w:val="24"/>
                <w:lang w:eastAsia="zh-CN"/>
              </w:rPr>
              <w:t>符合</w:t>
            </w:r>
            <w:r>
              <w:rPr>
                <w:rFonts w:ascii="仿宋" w:hAnsi="仿宋" w:eastAsia="仿宋" w:cs="仿宋"/>
                <w:sz w:val="24"/>
                <w:szCs w:val="24"/>
                <w:lang w:eastAsia="zh-CN"/>
              </w:rPr>
              <w:t>8</w:t>
            </w:r>
            <w:r>
              <w:rPr>
                <w:rFonts w:hint="eastAsia" w:ascii="仿宋" w:hAnsi="仿宋" w:eastAsia="仿宋" w:cs="仿宋"/>
                <w:sz w:val="24"/>
                <w:szCs w:val="24"/>
                <w:lang w:eastAsia="zh-CN"/>
              </w:rPr>
              <w:t>分，</w:t>
            </w:r>
            <w:r>
              <w:rPr>
                <w:rFonts w:hint="eastAsia" w:ascii="仿宋" w:hAnsi="仿宋" w:eastAsia="仿宋" w:cs="仿宋"/>
                <w:sz w:val="24"/>
                <w:szCs w:val="24"/>
              </w:rPr>
              <w:t>基本</w:t>
            </w:r>
            <w:r>
              <w:rPr>
                <w:rFonts w:hint="eastAsia" w:ascii="仿宋" w:hAnsi="仿宋" w:eastAsia="仿宋" w:cs="仿宋"/>
                <w:sz w:val="24"/>
                <w:szCs w:val="24"/>
                <w:lang w:eastAsia="zh-CN"/>
              </w:rPr>
              <w:t>符合</w:t>
            </w:r>
            <w:r>
              <w:rPr>
                <w:rFonts w:ascii="仿宋" w:hAnsi="仿宋" w:eastAsia="仿宋" w:cs="仿宋"/>
                <w:sz w:val="24"/>
                <w:szCs w:val="24"/>
                <w:lang w:eastAsia="zh-CN"/>
              </w:rPr>
              <w:t>4</w:t>
            </w:r>
            <w:r>
              <w:rPr>
                <w:rFonts w:hint="eastAsia" w:ascii="仿宋" w:hAnsi="仿宋" w:eastAsia="仿宋" w:cs="仿宋"/>
                <w:sz w:val="24"/>
                <w:szCs w:val="24"/>
              </w:rPr>
              <w:t>分，</w:t>
            </w:r>
            <w:r>
              <w:rPr>
                <w:rFonts w:hint="eastAsia" w:ascii="仿宋" w:hAnsi="仿宋" w:eastAsia="仿宋" w:cs="仿宋"/>
                <w:sz w:val="24"/>
                <w:szCs w:val="24"/>
                <w:lang w:eastAsia="zh-CN"/>
              </w:rPr>
              <w:t>不符合</w:t>
            </w:r>
            <w:r>
              <w:rPr>
                <w:rFonts w:ascii="仿宋" w:hAnsi="仿宋" w:eastAsia="仿宋" w:cs="仿宋"/>
                <w:sz w:val="24"/>
                <w:szCs w:val="24"/>
                <w:lang w:eastAsia="zh-CN"/>
              </w:rPr>
              <w:t>0</w:t>
            </w:r>
            <w:r>
              <w:rPr>
                <w:rFonts w:hint="eastAsia" w:ascii="仿宋" w:hAnsi="仿宋" w:eastAsia="仿宋" w:cs="仿宋"/>
                <w:sz w:val="24"/>
                <w:szCs w:val="24"/>
                <w:lang w:eastAsia="zh-CN"/>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pStyle w:val="2"/>
              <w:spacing w:before="100" w:beforeAutospacing="1" w:after="100" w:afterAutospacing="1" w:line="560" w:lineRule="exact"/>
              <w:ind w:left="0" w:leftChars="0"/>
              <w:jc w:val="center"/>
              <w:rPr>
                <w:rFonts w:ascii="仿宋" w:hAnsi="仿宋" w:eastAsia="仿宋" w:cs="仿宋"/>
                <w:b/>
                <w:bCs/>
                <w:sz w:val="28"/>
                <w:szCs w:val="28"/>
              </w:rPr>
            </w:pPr>
          </w:p>
        </w:tc>
        <w:tc>
          <w:tcPr>
            <w:tcW w:w="731" w:type="dxa"/>
            <w:vAlign w:val="center"/>
          </w:tcPr>
          <w:p>
            <w:pPr>
              <w:pStyle w:val="2"/>
              <w:spacing w:before="100" w:beforeAutospacing="1" w:after="100" w:afterAutospacing="1" w:line="560" w:lineRule="exact"/>
              <w:ind w:left="0" w:left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3769" w:type="dxa"/>
            <w:vAlign w:val="center"/>
          </w:tcPr>
          <w:p>
            <w:pPr>
              <w:spacing w:beforeLines="5" w:afterLines="5"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建立通讯录，设立并公示服务电话、服务场所和值班时间，</w:t>
            </w:r>
            <w:r>
              <w:rPr>
                <w:rFonts w:ascii="仿宋" w:hAnsi="仿宋" w:eastAsia="仿宋" w:cs="仿宋"/>
                <w:sz w:val="24"/>
                <w:szCs w:val="24"/>
                <w:lang w:eastAsia="zh-CN"/>
              </w:rPr>
              <w:t>24</w:t>
            </w:r>
            <w:r>
              <w:rPr>
                <w:rFonts w:hint="eastAsia" w:ascii="仿宋" w:hAnsi="仿宋" w:eastAsia="仿宋" w:cs="仿宋"/>
                <w:sz w:val="24"/>
                <w:szCs w:val="24"/>
                <w:lang w:eastAsia="zh-CN"/>
              </w:rPr>
              <w:t>小时受理并及时处理业主（使用人）报修、求助、建议、咨询和投诉，有工作记录（</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beforeLines="5" w:afterLines="5"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pStyle w:val="2"/>
              <w:spacing w:before="100" w:beforeAutospacing="1" w:after="100" w:afterAutospacing="1" w:line="560" w:lineRule="exact"/>
              <w:ind w:left="35" w:leftChars="16"/>
              <w:jc w:val="both"/>
              <w:rPr>
                <w:rFonts w:ascii="仿宋" w:hAnsi="仿宋" w:eastAsia="仿宋" w:cs="仿宋"/>
                <w:sz w:val="24"/>
                <w:szCs w:val="24"/>
                <w:lang w:eastAsia="zh-CN"/>
              </w:rPr>
            </w:pPr>
            <w:r>
              <w:rPr>
                <w:rFonts w:hint="eastAsia" w:ascii="仿宋" w:hAnsi="仿宋" w:eastAsia="仿宋" w:cs="仿宋"/>
                <w:sz w:val="24"/>
                <w:szCs w:val="24"/>
                <w:lang w:eastAsia="zh-CN"/>
              </w:rPr>
              <w:t>符合</w:t>
            </w:r>
            <w:r>
              <w:rPr>
                <w:rFonts w:ascii="仿宋" w:hAnsi="仿宋" w:eastAsia="仿宋" w:cs="仿宋"/>
                <w:sz w:val="24"/>
                <w:szCs w:val="24"/>
                <w:lang w:eastAsia="zh-CN"/>
              </w:rPr>
              <w:t>2</w:t>
            </w:r>
            <w:r>
              <w:rPr>
                <w:rFonts w:hint="eastAsia" w:ascii="仿宋" w:hAnsi="仿宋" w:eastAsia="仿宋" w:cs="仿宋"/>
                <w:sz w:val="24"/>
                <w:szCs w:val="24"/>
                <w:lang w:eastAsia="zh-CN"/>
              </w:rPr>
              <w:t>分，</w:t>
            </w:r>
            <w:r>
              <w:rPr>
                <w:rFonts w:hint="eastAsia" w:ascii="仿宋" w:hAnsi="仿宋" w:eastAsia="仿宋" w:cs="仿宋"/>
                <w:sz w:val="24"/>
                <w:szCs w:val="24"/>
              </w:rPr>
              <w:t>基本</w:t>
            </w:r>
            <w:r>
              <w:rPr>
                <w:rFonts w:hint="eastAsia" w:ascii="仿宋" w:hAnsi="仿宋" w:eastAsia="仿宋" w:cs="仿宋"/>
                <w:sz w:val="24"/>
                <w:szCs w:val="24"/>
                <w:lang w:eastAsia="zh-CN"/>
              </w:rPr>
              <w:t>符合</w:t>
            </w:r>
            <w:r>
              <w:rPr>
                <w:rFonts w:hint="eastAsia" w:ascii="仿宋" w:hAnsi="仿宋" w:eastAsia="仿宋" w:cs="仿宋"/>
                <w:sz w:val="24"/>
                <w:szCs w:val="24"/>
                <w:lang w:val="en-US" w:eastAsia="zh-CN"/>
              </w:rPr>
              <w:t>1</w:t>
            </w:r>
            <w:r>
              <w:rPr>
                <w:rFonts w:hint="eastAsia" w:ascii="仿宋" w:hAnsi="仿宋" w:eastAsia="仿宋" w:cs="仿宋"/>
                <w:sz w:val="24"/>
                <w:szCs w:val="24"/>
              </w:rPr>
              <w:t>分</w:t>
            </w:r>
            <w:r>
              <w:rPr>
                <w:rFonts w:hint="eastAsia" w:ascii="仿宋" w:hAnsi="仿宋" w:eastAsia="仿宋" w:cs="仿宋"/>
                <w:sz w:val="24"/>
                <w:szCs w:val="24"/>
                <w:lang w:eastAsia="zh-CN"/>
              </w:rPr>
              <w:t>，不符合</w:t>
            </w:r>
            <w:r>
              <w:rPr>
                <w:rFonts w:ascii="仿宋" w:hAnsi="仿宋" w:eastAsia="仿宋" w:cs="仿宋"/>
                <w:sz w:val="24"/>
                <w:szCs w:val="24"/>
                <w:lang w:eastAsia="zh-CN"/>
              </w:rPr>
              <w:t>0</w:t>
            </w:r>
            <w:r>
              <w:rPr>
                <w:rFonts w:hint="eastAsia" w:ascii="仿宋" w:hAnsi="仿宋" w:eastAsia="仿宋" w:cs="仿宋"/>
                <w:sz w:val="24"/>
                <w:szCs w:val="24"/>
                <w:lang w:eastAsia="zh-CN"/>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pStyle w:val="2"/>
              <w:spacing w:before="100" w:beforeAutospacing="1" w:after="100" w:afterAutospacing="1" w:line="560" w:lineRule="exact"/>
              <w:ind w:left="0" w:leftChars="0"/>
              <w:jc w:val="center"/>
              <w:rPr>
                <w:rFonts w:ascii="仿宋" w:hAnsi="仿宋" w:eastAsia="仿宋" w:cs="仿宋"/>
                <w:b/>
                <w:bCs/>
                <w:sz w:val="28"/>
                <w:szCs w:val="28"/>
              </w:rPr>
            </w:pPr>
          </w:p>
        </w:tc>
        <w:tc>
          <w:tcPr>
            <w:tcW w:w="731" w:type="dxa"/>
            <w:vAlign w:val="center"/>
          </w:tcPr>
          <w:p>
            <w:pPr>
              <w:pStyle w:val="2"/>
              <w:spacing w:before="100" w:beforeAutospacing="1" w:after="100" w:afterAutospacing="1" w:line="560" w:lineRule="exact"/>
              <w:ind w:left="0" w:left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3769" w:type="dxa"/>
            <w:vAlign w:val="center"/>
          </w:tcPr>
          <w:p>
            <w:pPr>
              <w:spacing w:beforeLines="5" w:afterLines="5"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与街道办事处相关部门签订市容和环境卫生辖区管理责任书，并督促落实执行，自觉遵守</w:t>
            </w:r>
            <w:r>
              <w:rPr>
                <w:rFonts w:hint="eastAsia" w:ascii="仿宋" w:hAnsi="仿宋" w:eastAsia="仿宋" w:cs="仿宋"/>
                <w:color w:val="000000"/>
                <w:sz w:val="24"/>
                <w:szCs w:val="24"/>
                <w:lang w:eastAsia="zh-CN"/>
              </w:rPr>
              <w:t>“门前三包”各项规定</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r>
              <w:rPr>
                <w:rFonts w:hint="eastAsia" w:ascii="仿宋" w:hAnsi="仿宋" w:eastAsia="仿宋" w:cs="仿宋"/>
                <w:color w:val="000000"/>
                <w:sz w:val="24"/>
                <w:szCs w:val="24"/>
                <w:lang w:eastAsia="zh-CN"/>
              </w:rPr>
              <w:t>。</w:t>
            </w:r>
          </w:p>
        </w:tc>
        <w:tc>
          <w:tcPr>
            <w:tcW w:w="844" w:type="dxa"/>
            <w:vAlign w:val="center"/>
          </w:tcPr>
          <w:p>
            <w:pPr>
              <w:spacing w:beforeLines="5" w:afterLines="5" w:line="560" w:lineRule="exact"/>
              <w:jc w:val="both"/>
              <w:rPr>
                <w:rFonts w:ascii="仿宋" w:hAnsi="仿宋" w:eastAsia="仿宋" w:cs="仿宋"/>
                <w:color w:val="000000"/>
                <w:sz w:val="24"/>
                <w:szCs w:val="24"/>
              </w:rPr>
            </w:pPr>
            <w:r>
              <w:rPr>
                <w:rFonts w:ascii="仿宋" w:hAnsi="仿宋" w:eastAsia="仿宋" w:cs="仿宋"/>
                <w:color w:val="000000"/>
                <w:sz w:val="24"/>
                <w:szCs w:val="24"/>
              </w:rPr>
              <w:t>2</w:t>
            </w:r>
            <w:r>
              <w:rPr>
                <w:rFonts w:hint="eastAsia" w:ascii="仿宋" w:hAnsi="仿宋" w:eastAsia="仿宋" w:cs="仿宋"/>
                <w:color w:val="000000"/>
                <w:sz w:val="24"/>
                <w:szCs w:val="24"/>
              </w:rPr>
              <w:t>分</w:t>
            </w:r>
          </w:p>
        </w:tc>
        <w:tc>
          <w:tcPr>
            <w:tcW w:w="2756" w:type="dxa"/>
            <w:vAlign w:val="center"/>
          </w:tcPr>
          <w:p>
            <w:pPr>
              <w:pStyle w:val="2"/>
              <w:spacing w:before="100" w:beforeAutospacing="1" w:after="100" w:afterAutospacing="1" w:line="560" w:lineRule="exact"/>
              <w:ind w:left="35" w:leftChars="16"/>
              <w:jc w:val="both"/>
              <w:rPr>
                <w:rFonts w:ascii="仿宋" w:hAnsi="仿宋" w:eastAsia="仿宋" w:cs="仿宋"/>
                <w:sz w:val="24"/>
                <w:szCs w:val="24"/>
                <w:lang w:eastAsia="zh-CN"/>
              </w:rPr>
            </w:pPr>
            <w:r>
              <w:rPr>
                <w:rFonts w:hint="eastAsia" w:ascii="仿宋" w:hAnsi="仿宋" w:eastAsia="仿宋" w:cs="仿宋"/>
                <w:sz w:val="24"/>
                <w:szCs w:val="24"/>
                <w:lang w:eastAsia="zh-CN"/>
              </w:rPr>
              <w:t>符合</w:t>
            </w:r>
            <w:r>
              <w:rPr>
                <w:rFonts w:ascii="仿宋" w:hAnsi="仿宋" w:eastAsia="仿宋" w:cs="仿宋"/>
                <w:sz w:val="24"/>
                <w:szCs w:val="24"/>
                <w:lang w:eastAsia="zh-CN"/>
              </w:rPr>
              <w:t>2</w:t>
            </w:r>
            <w:r>
              <w:rPr>
                <w:rFonts w:hint="eastAsia" w:ascii="仿宋" w:hAnsi="仿宋" w:eastAsia="仿宋" w:cs="仿宋"/>
                <w:sz w:val="24"/>
                <w:szCs w:val="24"/>
                <w:lang w:eastAsia="zh-CN"/>
              </w:rPr>
              <w:t>分，不符合</w:t>
            </w:r>
            <w:r>
              <w:rPr>
                <w:rFonts w:ascii="仿宋" w:hAnsi="仿宋" w:eastAsia="仿宋" w:cs="仿宋"/>
                <w:sz w:val="24"/>
                <w:szCs w:val="24"/>
                <w:lang w:eastAsia="zh-CN"/>
              </w:rPr>
              <w:t>0</w:t>
            </w:r>
            <w:r>
              <w:rPr>
                <w:rFonts w:hint="eastAsia" w:ascii="仿宋" w:hAnsi="仿宋" w:eastAsia="仿宋" w:cs="仿宋"/>
                <w:sz w:val="24"/>
                <w:szCs w:val="24"/>
                <w:lang w:eastAsia="zh-CN"/>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pStyle w:val="2"/>
              <w:spacing w:before="100" w:beforeAutospacing="1" w:after="100" w:afterAutospacing="1" w:line="560" w:lineRule="exact"/>
              <w:ind w:left="0" w:leftChars="0"/>
              <w:jc w:val="center"/>
              <w:rPr>
                <w:rFonts w:ascii="仿宋" w:hAnsi="仿宋" w:eastAsia="仿宋" w:cs="仿宋"/>
                <w:b/>
                <w:bCs/>
                <w:sz w:val="28"/>
                <w:szCs w:val="28"/>
              </w:rPr>
            </w:pPr>
          </w:p>
        </w:tc>
        <w:tc>
          <w:tcPr>
            <w:tcW w:w="731" w:type="dxa"/>
            <w:vAlign w:val="center"/>
          </w:tcPr>
          <w:p>
            <w:pPr>
              <w:pStyle w:val="2"/>
              <w:spacing w:before="100" w:beforeAutospacing="1" w:after="100" w:afterAutospacing="1" w:line="560" w:lineRule="exact"/>
              <w:ind w:left="0" w:left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6</w:t>
            </w:r>
          </w:p>
        </w:tc>
        <w:tc>
          <w:tcPr>
            <w:tcW w:w="3769" w:type="dxa"/>
            <w:vAlign w:val="center"/>
          </w:tcPr>
          <w:p>
            <w:pPr>
              <w:spacing w:beforeLines="5" w:afterLines="5" w:line="560" w:lineRule="exact"/>
              <w:jc w:val="both"/>
              <w:rPr>
                <w:rFonts w:ascii="仿宋" w:hAnsi="仿宋" w:eastAsia="仿宋" w:cs="仿宋"/>
                <w:sz w:val="24"/>
                <w:szCs w:val="24"/>
                <w:lang w:eastAsia="zh-CN"/>
              </w:rPr>
            </w:pPr>
            <w:r>
              <w:rPr>
                <w:rFonts w:hint="eastAsia" w:ascii="仿宋" w:hAnsi="仿宋" w:eastAsia="仿宋" w:cs="仿宋"/>
                <w:b/>
                <w:bCs/>
                <w:sz w:val="24"/>
                <w:szCs w:val="24"/>
                <w:lang w:eastAsia="zh-CN"/>
              </w:rPr>
              <w:t>制定物业管理规约</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）；制订并实施员工技能培训计划，每月不得少于</w:t>
            </w:r>
            <w:r>
              <w:rPr>
                <w:rFonts w:ascii="仿宋" w:hAnsi="仿宋" w:eastAsia="仿宋" w:cs="仿宋"/>
                <w:sz w:val="24"/>
                <w:szCs w:val="24"/>
                <w:lang w:eastAsia="zh-CN"/>
              </w:rPr>
              <w:t>1</w:t>
            </w:r>
            <w:r>
              <w:rPr>
                <w:rFonts w:hint="eastAsia" w:ascii="仿宋" w:hAnsi="仿宋" w:eastAsia="仿宋" w:cs="仿宋"/>
                <w:sz w:val="24"/>
                <w:szCs w:val="24"/>
                <w:lang w:eastAsia="zh-CN"/>
              </w:rPr>
              <w:t>次，有培训记录（</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p>
        </w:tc>
        <w:tc>
          <w:tcPr>
            <w:tcW w:w="844" w:type="dxa"/>
            <w:vAlign w:val="center"/>
          </w:tcPr>
          <w:p>
            <w:pPr>
              <w:spacing w:beforeLines="5" w:afterLines="5"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8</w:t>
            </w:r>
            <w:r>
              <w:rPr>
                <w:rFonts w:hint="eastAsia" w:ascii="仿宋" w:hAnsi="仿宋" w:eastAsia="仿宋" w:cs="仿宋"/>
                <w:color w:val="000000"/>
                <w:sz w:val="24"/>
                <w:szCs w:val="24"/>
              </w:rPr>
              <w:t>分</w:t>
            </w:r>
          </w:p>
        </w:tc>
        <w:tc>
          <w:tcPr>
            <w:tcW w:w="2756" w:type="dxa"/>
            <w:vAlign w:val="center"/>
          </w:tcPr>
          <w:p>
            <w:pPr>
              <w:pStyle w:val="2"/>
              <w:spacing w:before="100" w:beforeAutospacing="1" w:after="100" w:afterAutospacing="1" w:line="560" w:lineRule="exact"/>
              <w:ind w:left="35" w:leftChars="16"/>
              <w:jc w:val="both"/>
              <w:rPr>
                <w:rFonts w:ascii="仿宋" w:hAnsi="仿宋" w:eastAsia="仿宋" w:cs="仿宋"/>
                <w:sz w:val="24"/>
                <w:szCs w:val="24"/>
                <w:lang w:eastAsia="zh-CN"/>
              </w:rPr>
            </w:pPr>
            <w:r>
              <w:rPr>
                <w:rFonts w:hint="eastAsia" w:ascii="仿宋" w:hAnsi="仿宋" w:eastAsia="仿宋" w:cs="仿宋"/>
                <w:sz w:val="24"/>
                <w:szCs w:val="24"/>
                <w:lang w:eastAsia="zh-CN"/>
              </w:rPr>
              <w:t>符合</w:t>
            </w:r>
            <w:r>
              <w:rPr>
                <w:rFonts w:ascii="仿宋" w:hAnsi="仿宋" w:eastAsia="仿宋" w:cs="仿宋"/>
                <w:sz w:val="24"/>
                <w:szCs w:val="24"/>
                <w:lang w:eastAsia="zh-CN"/>
              </w:rPr>
              <w:t>8</w:t>
            </w:r>
            <w:r>
              <w:rPr>
                <w:rFonts w:hint="eastAsia" w:ascii="仿宋" w:hAnsi="仿宋" w:eastAsia="仿宋" w:cs="仿宋"/>
                <w:sz w:val="24"/>
                <w:szCs w:val="24"/>
                <w:lang w:eastAsia="zh-CN"/>
              </w:rPr>
              <w:t>分，基本符合</w:t>
            </w:r>
            <w:r>
              <w:rPr>
                <w:rFonts w:ascii="仿宋" w:hAnsi="仿宋" w:eastAsia="仿宋" w:cs="仿宋"/>
                <w:sz w:val="24"/>
                <w:szCs w:val="24"/>
                <w:lang w:eastAsia="zh-CN"/>
              </w:rPr>
              <w:t>4</w:t>
            </w:r>
            <w:r>
              <w:rPr>
                <w:rFonts w:hint="eastAsia" w:ascii="仿宋" w:hAnsi="仿宋" w:eastAsia="仿宋" w:cs="仿宋"/>
                <w:sz w:val="24"/>
                <w:szCs w:val="24"/>
                <w:lang w:eastAsia="zh-CN"/>
              </w:rPr>
              <w:t>分，不符合</w:t>
            </w:r>
            <w:r>
              <w:rPr>
                <w:rFonts w:ascii="仿宋" w:hAnsi="仿宋" w:eastAsia="仿宋" w:cs="仿宋"/>
                <w:sz w:val="24"/>
                <w:szCs w:val="24"/>
                <w:lang w:eastAsia="zh-CN"/>
              </w:rPr>
              <w:t>0</w:t>
            </w:r>
            <w:r>
              <w:rPr>
                <w:rFonts w:hint="eastAsia" w:ascii="仿宋" w:hAnsi="仿宋" w:eastAsia="仿宋" w:cs="仿宋"/>
                <w:sz w:val="24"/>
                <w:szCs w:val="24"/>
                <w:lang w:eastAsia="zh-CN"/>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pStyle w:val="2"/>
              <w:spacing w:before="100" w:beforeAutospacing="1" w:after="100" w:afterAutospacing="1" w:line="560" w:lineRule="exact"/>
              <w:ind w:left="0" w:leftChars="0"/>
              <w:jc w:val="center"/>
              <w:rPr>
                <w:rFonts w:ascii="仿宋" w:hAnsi="仿宋" w:eastAsia="仿宋" w:cs="仿宋"/>
                <w:b/>
                <w:bCs/>
                <w:sz w:val="28"/>
                <w:szCs w:val="28"/>
              </w:rPr>
            </w:pPr>
          </w:p>
        </w:tc>
        <w:tc>
          <w:tcPr>
            <w:tcW w:w="731" w:type="dxa"/>
            <w:vAlign w:val="center"/>
          </w:tcPr>
          <w:p>
            <w:pPr>
              <w:pStyle w:val="2"/>
              <w:spacing w:before="100" w:beforeAutospacing="1" w:after="100" w:afterAutospacing="1" w:line="560" w:lineRule="exact"/>
              <w:ind w:left="0" w:left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7</w:t>
            </w:r>
          </w:p>
        </w:tc>
        <w:tc>
          <w:tcPr>
            <w:tcW w:w="3769" w:type="dxa"/>
            <w:vAlign w:val="center"/>
          </w:tcPr>
          <w:p>
            <w:pPr>
              <w:spacing w:beforeLines="5" w:afterLines="5"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保安人员</w:t>
            </w:r>
            <w:r>
              <w:rPr>
                <w:rFonts w:ascii="仿宋" w:hAnsi="仿宋" w:eastAsia="仿宋" w:cs="仿宋"/>
                <w:sz w:val="24"/>
                <w:szCs w:val="24"/>
                <w:lang w:eastAsia="zh-CN"/>
              </w:rPr>
              <w:t>24</w:t>
            </w:r>
            <w:r>
              <w:rPr>
                <w:rFonts w:hint="eastAsia" w:ascii="仿宋" w:hAnsi="仿宋" w:eastAsia="仿宋" w:cs="仿宋"/>
                <w:sz w:val="24"/>
                <w:szCs w:val="24"/>
                <w:lang w:eastAsia="zh-CN"/>
              </w:rPr>
              <w:t>小时值班，统一着装，形象良好（</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r>
              <w:rPr>
                <w:rFonts w:hint="eastAsia" w:ascii="仿宋" w:hAnsi="仿宋" w:eastAsia="仿宋" w:cs="仿宋"/>
                <w:b/>
                <w:bCs/>
                <w:sz w:val="24"/>
                <w:szCs w:val="24"/>
                <w:lang w:eastAsia="zh-CN"/>
              </w:rPr>
              <w:t>按时治安巡逻和交接班记录、检查考核记录完善</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p>
        </w:tc>
        <w:tc>
          <w:tcPr>
            <w:tcW w:w="844" w:type="dxa"/>
            <w:vAlign w:val="center"/>
          </w:tcPr>
          <w:p>
            <w:pPr>
              <w:spacing w:beforeLines="5" w:afterLines="5"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8</w:t>
            </w:r>
            <w:r>
              <w:rPr>
                <w:rFonts w:hint="eastAsia" w:ascii="仿宋" w:hAnsi="仿宋" w:eastAsia="仿宋" w:cs="仿宋"/>
                <w:color w:val="000000"/>
                <w:sz w:val="24"/>
                <w:szCs w:val="24"/>
              </w:rPr>
              <w:t>分</w:t>
            </w:r>
          </w:p>
        </w:tc>
        <w:tc>
          <w:tcPr>
            <w:tcW w:w="2756" w:type="dxa"/>
            <w:vAlign w:val="center"/>
          </w:tcPr>
          <w:p>
            <w:pPr>
              <w:pStyle w:val="2"/>
              <w:spacing w:before="100" w:beforeAutospacing="1" w:after="100" w:afterAutospacing="1" w:line="560" w:lineRule="exact"/>
              <w:ind w:left="0" w:leftChars="0"/>
              <w:jc w:val="both"/>
              <w:rPr>
                <w:rFonts w:ascii="仿宋" w:hAnsi="仿宋" w:eastAsia="仿宋" w:cs="仿宋"/>
                <w:sz w:val="24"/>
                <w:szCs w:val="24"/>
                <w:lang w:eastAsia="zh-CN"/>
              </w:rPr>
            </w:pPr>
            <w:r>
              <w:rPr>
                <w:rFonts w:hint="eastAsia" w:ascii="仿宋" w:hAnsi="仿宋" w:eastAsia="仿宋" w:cs="仿宋"/>
                <w:sz w:val="24"/>
                <w:szCs w:val="24"/>
                <w:lang w:eastAsia="zh-CN"/>
              </w:rPr>
              <w:t>符合</w:t>
            </w:r>
            <w:r>
              <w:rPr>
                <w:rFonts w:ascii="仿宋" w:hAnsi="仿宋" w:eastAsia="仿宋" w:cs="仿宋"/>
                <w:sz w:val="24"/>
                <w:szCs w:val="24"/>
                <w:lang w:eastAsia="zh-CN"/>
              </w:rPr>
              <w:t>8</w:t>
            </w:r>
            <w:r>
              <w:rPr>
                <w:rFonts w:hint="eastAsia" w:ascii="仿宋" w:hAnsi="仿宋" w:eastAsia="仿宋" w:cs="仿宋"/>
                <w:sz w:val="24"/>
                <w:szCs w:val="24"/>
                <w:lang w:eastAsia="zh-CN"/>
              </w:rPr>
              <w:t>分，基本符合</w:t>
            </w:r>
            <w:r>
              <w:rPr>
                <w:rFonts w:ascii="仿宋" w:hAnsi="仿宋" w:eastAsia="仿宋" w:cs="仿宋"/>
                <w:sz w:val="24"/>
                <w:szCs w:val="24"/>
                <w:lang w:eastAsia="zh-CN"/>
              </w:rPr>
              <w:t>4</w:t>
            </w:r>
            <w:r>
              <w:rPr>
                <w:rFonts w:hint="eastAsia" w:ascii="仿宋" w:hAnsi="仿宋" w:eastAsia="仿宋" w:cs="仿宋"/>
                <w:sz w:val="24"/>
                <w:szCs w:val="24"/>
                <w:lang w:eastAsia="zh-CN"/>
              </w:rPr>
              <w:t>分，不符合</w:t>
            </w:r>
            <w:r>
              <w:rPr>
                <w:rFonts w:ascii="仿宋" w:hAnsi="仿宋" w:eastAsia="仿宋" w:cs="仿宋"/>
                <w:sz w:val="24"/>
                <w:szCs w:val="24"/>
                <w:lang w:eastAsia="zh-CN"/>
              </w:rPr>
              <w:t>0</w:t>
            </w:r>
            <w:r>
              <w:rPr>
                <w:rFonts w:hint="eastAsia" w:ascii="仿宋" w:hAnsi="仿宋" w:eastAsia="仿宋" w:cs="仿宋"/>
                <w:sz w:val="24"/>
                <w:szCs w:val="24"/>
                <w:lang w:eastAsia="zh-CN"/>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pStyle w:val="2"/>
              <w:spacing w:before="100" w:beforeAutospacing="1" w:after="100" w:afterAutospacing="1" w:line="560" w:lineRule="exact"/>
              <w:ind w:left="0" w:leftChars="0"/>
              <w:jc w:val="center"/>
              <w:rPr>
                <w:rFonts w:ascii="仿宋" w:hAnsi="仿宋" w:eastAsia="仿宋" w:cs="仿宋"/>
                <w:b/>
                <w:bCs/>
                <w:sz w:val="28"/>
                <w:szCs w:val="28"/>
              </w:rPr>
            </w:pPr>
          </w:p>
        </w:tc>
        <w:tc>
          <w:tcPr>
            <w:tcW w:w="731" w:type="dxa"/>
            <w:vAlign w:val="center"/>
          </w:tcPr>
          <w:p>
            <w:pPr>
              <w:pStyle w:val="2"/>
              <w:spacing w:before="100" w:beforeAutospacing="1" w:after="100" w:afterAutospacing="1" w:line="560" w:lineRule="exact"/>
              <w:ind w:left="0" w:left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8</w:t>
            </w:r>
          </w:p>
        </w:tc>
        <w:tc>
          <w:tcPr>
            <w:tcW w:w="3769" w:type="dxa"/>
            <w:vAlign w:val="center"/>
          </w:tcPr>
          <w:p>
            <w:pPr>
              <w:spacing w:beforeLines="5" w:afterLines="5" w:line="560" w:lineRule="exact"/>
              <w:jc w:val="both"/>
              <w:rPr>
                <w:rFonts w:ascii="仿宋" w:hAnsi="仿宋" w:eastAsia="仿宋" w:cs="仿宋"/>
                <w:sz w:val="24"/>
                <w:szCs w:val="24"/>
                <w:lang w:eastAsia="zh-CN"/>
              </w:rPr>
            </w:pPr>
            <w:r>
              <w:rPr>
                <w:rFonts w:hint="eastAsia" w:ascii="仿宋" w:hAnsi="仿宋" w:eastAsia="仿宋" w:cs="仿宋"/>
                <w:b/>
                <w:bCs/>
                <w:sz w:val="24"/>
                <w:szCs w:val="24"/>
                <w:lang w:eastAsia="zh-CN"/>
              </w:rPr>
              <w:t>物业管理收费率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10分</w:t>
            </w:r>
            <w:r>
              <w:rPr>
                <w:rFonts w:hint="eastAsia" w:ascii="仿宋" w:hAnsi="仿宋" w:eastAsia="仿宋" w:cs="仿宋"/>
                <w:sz w:val="24"/>
                <w:szCs w:val="24"/>
                <w:lang w:eastAsia="zh-CN"/>
              </w:rPr>
              <w:t>）</w:t>
            </w:r>
            <w:r>
              <w:rPr>
                <w:rFonts w:hint="eastAsia" w:ascii="仿宋" w:hAnsi="仿宋" w:eastAsia="仿宋" w:cs="仿宋"/>
                <w:b/>
                <w:bCs/>
                <w:sz w:val="24"/>
                <w:szCs w:val="24"/>
                <w:lang w:eastAsia="zh-CN"/>
              </w:rPr>
              <w:t>。</w:t>
            </w:r>
          </w:p>
        </w:tc>
        <w:tc>
          <w:tcPr>
            <w:tcW w:w="844" w:type="dxa"/>
            <w:vAlign w:val="center"/>
          </w:tcPr>
          <w:p>
            <w:pPr>
              <w:pStyle w:val="2"/>
              <w:spacing w:before="100" w:beforeAutospacing="1" w:after="100" w:afterAutospacing="1" w:line="560" w:lineRule="exact"/>
              <w:ind w:left="0" w:leftChars="0"/>
              <w:jc w:val="both"/>
              <w:rPr>
                <w:rFonts w:ascii="仿宋" w:hAnsi="仿宋" w:eastAsia="仿宋" w:cs="仿宋"/>
                <w:sz w:val="24"/>
                <w:szCs w:val="24"/>
              </w:rPr>
            </w:pPr>
            <w:r>
              <w:rPr>
                <w:rFonts w:ascii="仿宋" w:hAnsi="仿宋" w:eastAsia="仿宋" w:cs="仿宋"/>
                <w:sz w:val="24"/>
                <w:szCs w:val="24"/>
                <w:lang w:eastAsia="zh-CN"/>
              </w:rPr>
              <w:t xml:space="preserve"> 10</w:t>
            </w:r>
            <w:r>
              <w:rPr>
                <w:rFonts w:hint="eastAsia" w:ascii="仿宋" w:hAnsi="仿宋" w:eastAsia="仿宋" w:cs="仿宋"/>
                <w:sz w:val="24"/>
                <w:szCs w:val="24"/>
              </w:rPr>
              <w:t>分</w:t>
            </w:r>
          </w:p>
        </w:tc>
        <w:tc>
          <w:tcPr>
            <w:tcW w:w="2756" w:type="dxa"/>
            <w:vAlign w:val="center"/>
          </w:tcPr>
          <w:p>
            <w:pPr>
              <w:spacing w:beforeLines="20" w:afterLines="20"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物业管理费收费率</w:t>
            </w:r>
            <w:r>
              <w:rPr>
                <w:rFonts w:ascii="仿宋" w:hAnsi="仿宋" w:eastAsia="仿宋" w:cs="仿宋"/>
                <w:sz w:val="24"/>
                <w:szCs w:val="24"/>
                <w:lang w:eastAsia="zh-CN"/>
              </w:rPr>
              <w:t>100%</w:t>
            </w:r>
            <w:r>
              <w:rPr>
                <w:rFonts w:hint="eastAsia" w:ascii="仿宋" w:hAnsi="仿宋" w:eastAsia="仿宋" w:cs="仿宋"/>
                <w:sz w:val="24"/>
                <w:szCs w:val="24"/>
                <w:lang w:eastAsia="zh-CN"/>
              </w:rPr>
              <w:t>（</w:t>
            </w:r>
            <w:r>
              <w:rPr>
                <w:rFonts w:ascii="仿宋" w:hAnsi="仿宋" w:eastAsia="仿宋" w:cs="仿宋"/>
                <w:sz w:val="24"/>
                <w:szCs w:val="24"/>
                <w:lang w:eastAsia="zh-CN"/>
              </w:rPr>
              <w:t>10</w:t>
            </w:r>
            <w:r>
              <w:rPr>
                <w:rFonts w:hint="eastAsia" w:ascii="仿宋" w:hAnsi="仿宋" w:eastAsia="仿宋" w:cs="仿宋"/>
                <w:sz w:val="24"/>
                <w:szCs w:val="24"/>
                <w:lang w:eastAsia="zh-CN"/>
              </w:rPr>
              <w:t>分），每递减</w:t>
            </w:r>
            <w:r>
              <w:rPr>
                <w:rFonts w:ascii="仿宋" w:hAnsi="仿宋" w:eastAsia="仿宋" w:cs="仿宋"/>
                <w:sz w:val="24"/>
                <w:szCs w:val="24"/>
                <w:lang w:eastAsia="zh-CN"/>
              </w:rPr>
              <w:t>10</w:t>
            </w:r>
            <w:r>
              <w:rPr>
                <w:rFonts w:hint="eastAsia" w:ascii="仿宋" w:hAnsi="仿宋" w:eastAsia="仿宋" w:cs="仿宋"/>
                <w:sz w:val="24"/>
                <w:szCs w:val="24"/>
                <w:lang w:eastAsia="zh-CN"/>
              </w:rPr>
              <w:t>个百分点扣</w:t>
            </w:r>
            <w:r>
              <w:rPr>
                <w:rFonts w:ascii="仿宋" w:hAnsi="仿宋" w:eastAsia="仿宋" w:cs="仿宋"/>
                <w:sz w:val="24"/>
                <w:szCs w:val="24"/>
                <w:lang w:eastAsia="zh-CN"/>
              </w:rPr>
              <w:t>1</w:t>
            </w:r>
            <w:r>
              <w:rPr>
                <w:rFonts w:hint="eastAsia" w:ascii="仿宋" w:hAnsi="仿宋" w:eastAsia="仿宋" w:cs="仿宋"/>
                <w:sz w:val="24"/>
                <w:szCs w:val="24"/>
                <w:lang w:eastAsia="zh-CN"/>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bottom"/>
          </w:tcPr>
          <w:p>
            <w:pPr>
              <w:pStyle w:val="2"/>
              <w:spacing w:before="100" w:beforeAutospacing="1" w:after="100" w:afterAutospacing="1" w:line="560" w:lineRule="exact"/>
              <w:ind w:left="0" w:leftChars="0"/>
              <w:jc w:val="center"/>
              <w:rPr>
                <w:rFonts w:ascii="仿宋" w:hAnsi="仿宋" w:eastAsia="仿宋" w:cs="仿宋"/>
                <w:b/>
                <w:bCs/>
                <w:sz w:val="28"/>
                <w:szCs w:val="28"/>
                <w:lang w:eastAsia="zh-CN"/>
              </w:rPr>
            </w:pPr>
          </w:p>
        </w:tc>
        <w:tc>
          <w:tcPr>
            <w:tcW w:w="731" w:type="dxa"/>
            <w:vAlign w:val="bottom"/>
          </w:tcPr>
          <w:p>
            <w:pPr>
              <w:pStyle w:val="2"/>
              <w:spacing w:before="100" w:beforeAutospacing="1" w:after="100" w:afterAutospacing="1" w:line="560" w:lineRule="exact"/>
              <w:ind w:left="0" w:left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9</w:t>
            </w:r>
          </w:p>
        </w:tc>
        <w:tc>
          <w:tcPr>
            <w:tcW w:w="3769" w:type="dxa"/>
            <w:vAlign w:val="center"/>
          </w:tcPr>
          <w:p>
            <w:pPr>
              <w:spacing w:beforeLines="5" w:afterLines="5" w:line="560" w:lineRule="exact"/>
              <w:jc w:val="both"/>
              <w:rPr>
                <w:rFonts w:ascii="仿宋" w:hAnsi="仿宋" w:eastAsia="仿宋" w:cs="仿宋"/>
                <w:sz w:val="24"/>
                <w:szCs w:val="24"/>
                <w:lang w:eastAsia="zh-CN"/>
              </w:rPr>
            </w:pPr>
            <w:r>
              <w:rPr>
                <w:rFonts w:hint="eastAsia" w:ascii="仿宋" w:hAnsi="仿宋" w:eastAsia="仿宋" w:cs="仿宋"/>
                <w:sz w:val="24"/>
                <w:szCs w:val="24"/>
                <w:lang w:eastAsia="zh-CN"/>
              </w:rPr>
              <w:t>对物业行业管理单位在日常巡查工作中发现的问题积极配合整改，认真处理住户日常投诉（</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p>
        </w:tc>
        <w:tc>
          <w:tcPr>
            <w:tcW w:w="844" w:type="dxa"/>
            <w:vAlign w:val="center"/>
          </w:tcPr>
          <w:p>
            <w:pPr>
              <w:pStyle w:val="2"/>
              <w:spacing w:before="100" w:beforeAutospacing="1" w:after="100" w:afterAutospacing="1" w:line="560" w:lineRule="exact"/>
              <w:ind w:left="0" w:leftChars="0"/>
              <w:jc w:val="both"/>
              <w:rPr>
                <w:rFonts w:ascii="仿宋" w:hAnsi="仿宋" w:eastAsia="仿宋" w:cs="仿宋"/>
                <w:sz w:val="24"/>
                <w:szCs w:val="24"/>
                <w:lang w:eastAsia="zh-CN"/>
              </w:rPr>
            </w:pPr>
            <w:r>
              <w:rPr>
                <w:rFonts w:ascii="仿宋" w:hAnsi="仿宋" w:eastAsia="仿宋" w:cs="仿宋"/>
                <w:sz w:val="24"/>
                <w:szCs w:val="24"/>
                <w:lang w:eastAsia="zh-CN"/>
              </w:rPr>
              <w:t xml:space="preserve"> 4</w:t>
            </w:r>
            <w:r>
              <w:rPr>
                <w:rFonts w:hint="eastAsia" w:ascii="仿宋" w:hAnsi="仿宋" w:eastAsia="仿宋" w:cs="仿宋"/>
                <w:sz w:val="24"/>
                <w:szCs w:val="24"/>
              </w:rPr>
              <w:t>分</w:t>
            </w:r>
          </w:p>
        </w:tc>
        <w:tc>
          <w:tcPr>
            <w:tcW w:w="2756" w:type="dxa"/>
            <w:vAlign w:val="center"/>
          </w:tcPr>
          <w:p>
            <w:pPr>
              <w:spacing w:beforeLines="20" w:afterLines="20" w:line="560" w:lineRule="exact"/>
              <w:jc w:val="both"/>
              <w:rPr>
                <w:rFonts w:ascii="仿宋" w:hAnsi="仿宋" w:eastAsia="仿宋" w:cs="仿宋"/>
                <w:sz w:val="24"/>
                <w:szCs w:val="24"/>
              </w:rPr>
            </w:pPr>
            <w:r>
              <w:rPr>
                <w:rFonts w:hint="eastAsia" w:ascii="仿宋" w:hAnsi="仿宋" w:eastAsia="仿宋" w:cs="仿宋"/>
                <w:sz w:val="24"/>
                <w:szCs w:val="24"/>
                <w:lang w:eastAsia="zh-CN"/>
              </w:rPr>
              <w:t>符合</w:t>
            </w:r>
            <w:r>
              <w:rPr>
                <w:rFonts w:ascii="仿宋" w:hAnsi="仿宋" w:eastAsia="仿宋" w:cs="仿宋"/>
                <w:sz w:val="24"/>
                <w:szCs w:val="24"/>
                <w:lang w:eastAsia="zh-CN"/>
              </w:rPr>
              <w:t>4</w:t>
            </w:r>
            <w:r>
              <w:rPr>
                <w:rFonts w:hint="eastAsia" w:ascii="仿宋" w:hAnsi="仿宋" w:eastAsia="仿宋" w:cs="仿宋"/>
                <w:sz w:val="24"/>
                <w:szCs w:val="24"/>
              </w:rPr>
              <w:t>分，基本</w:t>
            </w:r>
            <w:r>
              <w:rPr>
                <w:rFonts w:hint="eastAsia" w:ascii="仿宋" w:hAnsi="仿宋" w:eastAsia="仿宋" w:cs="仿宋"/>
                <w:sz w:val="24"/>
                <w:szCs w:val="24"/>
                <w:lang w:eastAsia="zh-CN"/>
              </w:rPr>
              <w:t>符合</w:t>
            </w:r>
            <w:r>
              <w:rPr>
                <w:rFonts w:ascii="仿宋" w:hAnsi="仿宋" w:eastAsia="仿宋" w:cs="仿宋"/>
                <w:sz w:val="24"/>
                <w:szCs w:val="24"/>
                <w:lang w:eastAsia="zh-CN"/>
              </w:rPr>
              <w:t>2</w:t>
            </w:r>
            <w:r>
              <w:rPr>
                <w:rFonts w:hint="eastAsia" w:ascii="仿宋" w:hAnsi="仿宋" w:eastAsia="仿宋" w:cs="仿宋"/>
                <w:sz w:val="24"/>
                <w:szCs w:val="24"/>
              </w:rPr>
              <w:t>分，不</w:t>
            </w:r>
            <w:r>
              <w:rPr>
                <w:rFonts w:hint="eastAsia" w:ascii="仿宋" w:hAnsi="仿宋" w:eastAsia="仿宋" w:cs="仿宋"/>
                <w:sz w:val="24"/>
                <w:szCs w:val="24"/>
                <w:lang w:eastAsia="zh-CN"/>
              </w:rPr>
              <w:t>符</w:t>
            </w:r>
            <w:r>
              <w:rPr>
                <w:rFonts w:hint="eastAsia" w:ascii="仿宋" w:hAnsi="仿宋" w:eastAsia="仿宋" w:cs="仿宋"/>
                <w:sz w:val="24"/>
                <w:szCs w:val="24"/>
              </w:rPr>
              <w:t>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bottom"/>
          </w:tcPr>
          <w:p>
            <w:pPr>
              <w:pStyle w:val="2"/>
              <w:spacing w:before="100" w:beforeAutospacing="1" w:after="100" w:afterAutospacing="1" w:line="560" w:lineRule="exact"/>
              <w:ind w:left="0" w:leftChars="0"/>
              <w:jc w:val="center"/>
              <w:rPr>
                <w:rFonts w:ascii="仿宋" w:hAnsi="仿宋" w:eastAsia="仿宋" w:cs="仿宋"/>
                <w:b/>
                <w:bCs/>
                <w:sz w:val="28"/>
                <w:szCs w:val="28"/>
                <w:lang w:eastAsia="zh-CN"/>
              </w:rPr>
            </w:pPr>
          </w:p>
        </w:tc>
        <w:tc>
          <w:tcPr>
            <w:tcW w:w="731" w:type="dxa"/>
            <w:vAlign w:val="bottom"/>
          </w:tcPr>
          <w:p>
            <w:pPr>
              <w:pStyle w:val="2"/>
              <w:spacing w:before="100" w:beforeAutospacing="1" w:after="100" w:afterAutospacing="1" w:line="560" w:lineRule="exact"/>
              <w:ind w:left="0" w:leftChars="0"/>
              <w:jc w:val="center"/>
              <w:rPr>
                <w:rFonts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3769" w:type="dxa"/>
            <w:vAlign w:val="center"/>
          </w:tcPr>
          <w:p>
            <w:pPr>
              <w:jc w:val="both"/>
              <w:textAlignment w:val="center"/>
              <w:rPr>
                <w:rFonts w:ascii="仿宋" w:hAnsi="仿宋" w:eastAsia="仿宋" w:cs="仿宋"/>
                <w:color w:val="000000"/>
                <w:sz w:val="24"/>
                <w:szCs w:val="24"/>
                <w:lang w:eastAsia="zh-CN"/>
              </w:rPr>
            </w:pPr>
            <w:r>
              <w:rPr>
                <w:rFonts w:hint="eastAsia" w:ascii="仿宋" w:hAnsi="仿宋" w:eastAsia="仿宋" w:cs="仿宋"/>
                <w:b/>
                <w:bCs/>
                <w:sz w:val="24"/>
                <w:szCs w:val="24"/>
                <w:lang w:eastAsia="zh-CN"/>
              </w:rPr>
              <w:t>村民和实际入住人信息资料完善齐全</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r>
              <w:rPr>
                <w:rFonts w:hint="eastAsia" w:ascii="仿宋" w:hAnsi="仿宋" w:eastAsia="仿宋" w:cs="仿宋"/>
                <w:b/>
                <w:bCs/>
                <w:sz w:val="24"/>
                <w:szCs w:val="24"/>
                <w:lang w:eastAsia="zh-CN"/>
              </w:rPr>
              <w:t>。</w:t>
            </w:r>
          </w:p>
          <w:p>
            <w:pPr>
              <w:spacing w:beforeLines="5" w:afterLines="5" w:line="560" w:lineRule="exact"/>
              <w:jc w:val="both"/>
              <w:rPr>
                <w:rFonts w:ascii="仿宋" w:hAnsi="仿宋" w:eastAsia="仿宋" w:cs="仿宋"/>
                <w:sz w:val="24"/>
                <w:szCs w:val="24"/>
                <w:lang w:eastAsia="zh-CN"/>
              </w:rPr>
            </w:pPr>
          </w:p>
        </w:tc>
        <w:tc>
          <w:tcPr>
            <w:tcW w:w="844" w:type="dxa"/>
            <w:vAlign w:val="center"/>
          </w:tcPr>
          <w:p>
            <w:pPr>
              <w:pStyle w:val="2"/>
              <w:spacing w:before="100" w:beforeAutospacing="1" w:after="100" w:afterAutospacing="1" w:line="560" w:lineRule="exact"/>
              <w:ind w:left="0" w:leftChars="0"/>
              <w:jc w:val="both"/>
              <w:rPr>
                <w:rFonts w:ascii="仿宋" w:hAnsi="仿宋" w:eastAsia="仿宋" w:cs="仿宋"/>
                <w:sz w:val="24"/>
                <w:szCs w:val="24"/>
                <w:lang w:eastAsia="zh-CN"/>
              </w:rPr>
            </w:pPr>
            <w:r>
              <w:rPr>
                <w:rFonts w:ascii="仿宋" w:hAnsi="仿宋" w:eastAsia="仿宋" w:cs="仿宋"/>
                <w:sz w:val="24"/>
                <w:szCs w:val="24"/>
                <w:lang w:eastAsia="zh-CN"/>
              </w:rPr>
              <w:t xml:space="preserve"> 4</w:t>
            </w:r>
            <w:r>
              <w:rPr>
                <w:rFonts w:hint="eastAsia" w:ascii="仿宋" w:hAnsi="仿宋" w:eastAsia="仿宋" w:cs="仿宋"/>
                <w:sz w:val="24"/>
                <w:szCs w:val="24"/>
              </w:rPr>
              <w:t>分</w:t>
            </w:r>
          </w:p>
        </w:tc>
        <w:tc>
          <w:tcPr>
            <w:tcW w:w="2756" w:type="dxa"/>
            <w:vAlign w:val="center"/>
          </w:tcPr>
          <w:p>
            <w:pPr>
              <w:spacing w:beforeLines="20" w:afterLines="20" w:line="560" w:lineRule="exact"/>
              <w:jc w:val="both"/>
              <w:rPr>
                <w:rFonts w:ascii="仿宋" w:hAnsi="仿宋" w:eastAsia="仿宋" w:cs="仿宋"/>
                <w:sz w:val="24"/>
                <w:szCs w:val="24"/>
              </w:rPr>
            </w:pPr>
            <w:r>
              <w:rPr>
                <w:rFonts w:hint="eastAsia" w:ascii="仿宋" w:hAnsi="仿宋" w:eastAsia="仿宋" w:cs="仿宋"/>
                <w:sz w:val="24"/>
                <w:szCs w:val="24"/>
                <w:lang w:eastAsia="zh-CN"/>
              </w:rPr>
              <w:t>符</w:t>
            </w:r>
            <w:r>
              <w:rPr>
                <w:rFonts w:hint="eastAsia" w:ascii="仿宋" w:hAnsi="仿宋" w:eastAsia="仿宋" w:cs="仿宋"/>
                <w:sz w:val="24"/>
                <w:szCs w:val="24"/>
              </w:rPr>
              <w:t>合</w:t>
            </w:r>
            <w:r>
              <w:rPr>
                <w:rFonts w:ascii="仿宋" w:hAnsi="仿宋" w:eastAsia="仿宋" w:cs="仿宋"/>
                <w:sz w:val="24"/>
                <w:szCs w:val="24"/>
                <w:lang w:eastAsia="zh-CN"/>
              </w:rPr>
              <w:t>4</w:t>
            </w:r>
            <w:r>
              <w:rPr>
                <w:rFonts w:hint="eastAsia" w:ascii="仿宋" w:hAnsi="仿宋" w:eastAsia="仿宋" w:cs="仿宋"/>
                <w:sz w:val="24"/>
                <w:szCs w:val="24"/>
              </w:rPr>
              <w:t>分，不</w:t>
            </w:r>
            <w:r>
              <w:rPr>
                <w:rFonts w:hint="eastAsia" w:ascii="仿宋" w:hAnsi="仿宋" w:eastAsia="仿宋" w:cs="仿宋"/>
                <w:sz w:val="24"/>
                <w:szCs w:val="24"/>
                <w:lang w:eastAsia="zh-CN"/>
              </w:rPr>
              <w:t>符</w:t>
            </w:r>
            <w:r>
              <w:rPr>
                <w:rFonts w:hint="eastAsia" w:ascii="仿宋" w:hAnsi="仿宋" w:eastAsia="仿宋" w:cs="仿宋"/>
                <w:sz w:val="24"/>
                <w:szCs w:val="24"/>
              </w:rPr>
              <w:t>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restart"/>
            <w:vAlign w:val="center"/>
          </w:tcPr>
          <w:p>
            <w:pPr>
              <w:snapToGrid w:val="0"/>
              <w:spacing w:line="560" w:lineRule="exact"/>
              <w:jc w:val="center"/>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三、小区道路及标识（共</w:t>
            </w:r>
            <w:r>
              <w:rPr>
                <w:rFonts w:hint="eastAsia" w:ascii="仿宋" w:hAnsi="仿宋" w:eastAsia="仿宋" w:cs="仿宋"/>
                <w:b/>
                <w:bCs/>
                <w:color w:val="000000"/>
                <w:sz w:val="28"/>
                <w:szCs w:val="28"/>
                <w:lang w:val="en-US" w:eastAsia="zh-CN"/>
              </w:rPr>
              <w:t>3分</w:t>
            </w:r>
            <w:r>
              <w:rPr>
                <w:rFonts w:hint="eastAsia" w:ascii="仿宋" w:hAnsi="仿宋" w:eastAsia="仿宋" w:cs="仿宋"/>
                <w:b/>
                <w:bCs/>
                <w:color w:val="000000"/>
                <w:sz w:val="28"/>
                <w:szCs w:val="28"/>
                <w:lang w:eastAsia="zh-CN"/>
              </w:rPr>
              <w:t>）</w:t>
            </w:r>
          </w:p>
        </w:tc>
        <w:tc>
          <w:tcPr>
            <w:tcW w:w="731" w:type="dxa"/>
            <w:vAlign w:val="center"/>
          </w:tcPr>
          <w:p>
            <w:pPr>
              <w:snapToGrid w:val="0"/>
              <w:spacing w:line="560" w:lineRule="exact"/>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w:t>
            </w:r>
          </w:p>
        </w:tc>
        <w:tc>
          <w:tcPr>
            <w:tcW w:w="3769" w:type="dxa"/>
            <w:vAlign w:val="center"/>
          </w:tcPr>
          <w:p>
            <w:pPr>
              <w:snapToGrid w:val="0"/>
              <w:spacing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道路通畅，划线合理、清晰，路牙线完好规范，消防通道设防护桩，井（沟）盖无缺失，合理设置车辆减（限）速带（</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napToGrid w:val="0"/>
              <w:spacing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snapToGrid w:val="0"/>
              <w:spacing w:line="560" w:lineRule="exact"/>
              <w:jc w:val="both"/>
              <w:rPr>
                <w:rFonts w:ascii="仿宋" w:hAnsi="仿宋" w:eastAsia="仿宋" w:cs="仿宋"/>
                <w:color w:val="000000"/>
                <w:sz w:val="24"/>
                <w:szCs w:val="24"/>
              </w:rPr>
            </w:pPr>
            <w:r>
              <w:rPr>
                <w:rFonts w:hint="eastAsia" w:ascii="仿宋" w:hAnsi="仿宋" w:eastAsia="仿宋" w:cs="仿宋"/>
                <w:sz w:val="24"/>
                <w:szCs w:val="24"/>
              </w:rPr>
              <w:t>符合</w:t>
            </w:r>
            <w:r>
              <w:rPr>
                <w:rFonts w:ascii="仿宋" w:hAnsi="仿宋" w:eastAsia="仿宋" w:cs="仿宋"/>
                <w:sz w:val="24"/>
                <w:szCs w:val="24"/>
                <w:lang w:eastAsia="zh-CN"/>
              </w:rPr>
              <w:t>2</w:t>
            </w:r>
            <w:r>
              <w:rPr>
                <w:rFonts w:hint="eastAsia" w:ascii="仿宋" w:hAnsi="仿宋" w:eastAsia="仿宋" w:cs="仿宋"/>
                <w:sz w:val="24"/>
                <w:szCs w:val="24"/>
              </w:rPr>
              <w:t>分，基本</w:t>
            </w:r>
            <w:r>
              <w:rPr>
                <w:rFonts w:hint="eastAsia" w:ascii="仿宋" w:hAnsi="仿宋" w:eastAsia="仿宋" w:cs="仿宋"/>
                <w:sz w:val="24"/>
                <w:szCs w:val="24"/>
                <w:lang w:eastAsia="zh-CN"/>
              </w:rPr>
              <w:t>符合</w:t>
            </w:r>
            <w:r>
              <w:rPr>
                <w:rFonts w:hint="eastAsia" w:ascii="仿宋" w:hAnsi="仿宋" w:eastAsia="仿宋" w:cs="仿宋"/>
                <w:sz w:val="24"/>
                <w:szCs w:val="24"/>
                <w:lang w:val="en-US" w:eastAsia="zh-CN"/>
              </w:rPr>
              <w:t>1</w:t>
            </w:r>
            <w:r>
              <w:rPr>
                <w:rFonts w:hint="eastAsia" w:ascii="仿宋" w:hAnsi="仿宋" w:eastAsia="仿宋" w:cs="仿宋"/>
                <w:sz w:val="24"/>
                <w:szCs w:val="24"/>
              </w:rPr>
              <w:t>分</w:t>
            </w:r>
            <w:r>
              <w:rPr>
                <w:rFonts w:hint="eastAsia" w:ascii="仿宋" w:hAnsi="仿宋" w:eastAsia="仿宋" w:cs="仿宋"/>
                <w:sz w:val="24"/>
                <w:szCs w:val="24"/>
                <w:lang w:eastAsia="zh-CN"/>
              </w:rPr>
              <w:t>，</w:t>
            </w:r>
            <w:r>
              <w:rPr>
                <w:rFonts w:hint="eastAsia" w:ascii="仿宋" w:hAnsi="仿宋" w:eastAsia="仿宋" w:cs="仿宋"/>
                <w:sz w:val="24"/>
                <w:szCs w:val="24"/>
              </w:rPr>
              <w:t>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pStyle w:val="2"/>
              <w:spacing w:before="100" w:beforeAutospacing="1" w:after="100" w:afterAutospacing="1" w:line="560" w:lineRule="exact"/>
              <w:ind w:left="440"/>
              <w:jc w:val="both"/>
              <w:rPr>
                <w:rFonts w:ascii="仿宋" w:hAnsi="仿宋" w:eastAsia="仿宋" w:cs="仿宋"/>
                <w:sz w:val="24"/>
                <w:szCs w:val="24"/>
              </w:rPr>
            </w:pPr>
          </w:p>
        </w:tc>
        <w:tc>
          <w:tcPr>
            <w:tcW w:w="1120" w:type="dxa"/>
            <w:vAlign w:val="center"/>
          </w:tcPr>
          <w:p>
            <w:pPr>
              <w:pStyle w:val="2"/>
              <w:spacing w:before="100" w:beforeAutospacing="1" w:after="100" w:afterAutospacing="1" w:line="560" w:lineRule="exact"/>
              <w:ind w:left="440"/>
              <w:jc w:val="both"/>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5" w:hRule="atLeast"/>
        </w:trPr>
        <w:tc>
          <w:tcPr>
            <w:tcW w:w="1294" w:type="dxa"/>
            <w:vMerge w:val="continue"/>
            <w:vAlign w:val="center"/>
          </w:tcPr>
          <w:p>
            <w:pPr>
              <w:snapToGrid w:val="0"/>
              <w:spacing w:line="560" w:lineRule="exact"/>
              <w:jc w:val="center"/>
              <w:rPr>
                <w:rFonts w:ascii="仿宋" w:hAnsi="仿宋" w:eastAsia="仿宋" w:cs="仿宋"/>
                <w:b/>
                <w:bCs/>
                <w:color w:val="000000"/>
                <w:sz w:val="28"/>
                <w:szCs w:val="28"/>
                <w:lang w:eastAsia="zh-CN"/>
              </w:rPr>
            </w:pPr>
          </w:p>
        </w:tc>
        <w:tc>
          <w:tcPr>
            <w:tcW w:w="731" w:type="dxa"/>
            <w:vAlign w:val="center"/>
          </w:tcPr>
          <w:p>
            <w:pPr>
              <w:snapToGrid w:val="0"/>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1</w:t>
            </w:r>
            <w:r>
              <w:rPr>
                <w:rFonts w:hint="eastAsia" w:ascii="仿宋" w:hAnsi="仿宋" w:eastAsia="仿宋" w:cs="仿宋"/>
                <w:color w:val="000000"/>
                <w:sz w:val="24"/>
                <w:szCs w:val="24"/>
                <w:lang w:val="en-US" w:eastAsia="zh-CN"/>
              </w:rPr>
              <w:t>2</w:t>
            </w:r>
          </w:p>
        </w:tc>
        <w:tc>
          <w:tcPr>
            <w:tcW w:w="3769" w:type="dxa"/>
            <w:vAlign w:val="center"/>
          </w:tcPr>
          <w:p>
            <w:pPr>
              <w:spacing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小区主出入口或小区主要地段设有指路标示、平面指引图等，清晰易懂（</w:t>
            </w:r>
            <w:r>
              <w:rPr>
                <w:rFonts w:hint="eastAsia" w:ascii="仿宋" w:hAnsi="仿宋" w:eastAsia="仿宋" w:cs="仿宋"/>
                <w:sz w:val="24"/>
                <w:szCs w:val="24"/>
                <w:lang w:val="en-US" w:eastAsia="zh-CN"/>
              </w:rPr>
              <w:t>1分</w:t>
            </w:r>
            <w:r>
              <w:rPr>
                <w:rFonts w:hint="eastAsia" w:ascii="仿宋" w:hAnsi="仿宋" w:eastAsia="仿宋" w:cs="仿宋"/>
                <w:sz w:val="24"/>
                <w:szCs w:val="24"/>
                <w:lang w:eastAsia="zh-CN"/>
              </w:rPr>
              <w:t>）。</w:t>
            </w:r>
          </w:p>
        </w:tc>
        <w:tc>
          <w:tcPr>
            <w:tcW w:w="844" w:type="dxa"/>
            <w:vAlign w:val="center"/>
          </w:tcPr>
          <w:p>
            <w:pPr>
              <w:spacing w:line="560" w:lineRule="exact"/>
              <w:jc w:val="both"/>
              <w:rPr>
                <w:rFonts w:ascii="仿宋" w:hAnsi="仿宋" w:eastAsia="仿宋" w:cs="仿宋"/>
                <w:color w:val="000000"/>
                <w:sz w:val="24"/>
                <w:szCs w:val="24"/>
              </w:rPr>
            </w:pPr>
            <w:r>
              <w:rPr>
                <w:rFonts w:ascii="仿宋" w:hAnsi="仿宋" w:eastAsia="仿宋" w:cs="仿宋"/>
                <w:color w:val="000000"/>
                <w:sz w:val="24"/>
                <w:szCs w:val="24"/>
              </w:rPr>
              <w:t>1</w:t>
            </w:r>
            <w:r>
              <w:rPr>
                <w:rFonts w:hint="eastAsia" w:ascii="仿宋" w:hAnsi="仿宋" w:eastAsia="仿宋" w:cs="仿宋"/>
                <w:color w:val="000000"/>
                <w:sz w:val="24"/>
                <w:szCs w:val="24"/>
              </w:rPr>
              <w:t>分</w:t>
            </w:r>
          </w:p>
        </w:tc>
        <w:tc>
          <w:tcPr>
            <w:tcW w:w="2756" w:type="dxa"/>
            <w:vAlign w:val="center"/>
          </w:tcPr>
          <w:p>
            <w:pPr>
              <w:snapToGrid w:val="0"/>
              <w:spacing w:line="560" w:lineRule="exact"/>
              <w:jc w:val="both"/>
              <w:rPr>
                <w:rFonts w:ascii="仿宋" w:hAnsi="仿宋" w:eastAsia="仿宋" w:cs="仿宋"/>
                <w:color w:val="000000"/>
                <w:sz w:val="24"/>
                <w:szCs w:val="24"/>
              </w:rPr>
            </w:pPr>
            <w:r>
              <w:rPr>
                <w:rFonts w:hint="eastAsia" w:ascii="仿宋" w:hAnsi="仿宋" w:eastAsia="仿宋" w:cs="仿宋"/>
                <w:sz w:val="24"/>
                <w:szCs w:val="24"/>
              </w:rPr>
              <w:t>符合</w:t>
            </w:r>
            <w:r>
              <w:rPr>
                <w:rFonts w:ascii="仿宋" w:hAnsi="仿宋" w:eastAsia="仿宋" w:cs="仿宋"/>
                <w:sz w:val="24"/>
                <w:szCs w:val="24"/>
              </w:rPr>
              <w:t>1</w:t>
            </w:r>
            <w:r>
              <w:rPr>
                <w:rFonts w:hint="eastAsia" w:ascii="仿宋" w:hAnsi="仿宋" w:eastAsia="仿宋" w:cs="仿宋"/>
                <w:sz w:val="24"/>
                <w:szCs w:val="24"/>
              </w:rPr>
              <w:t>分，不符合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snapToGrid w:val="0"/>
              <w:spacing w:line="560" w:lineRule="exact"/>
              <w:jc w:val="both"/>
              <w:rPr>
                <w:rFonts w:ascii="仿宋" w:hAnsi="仿宋" w:eastAsia="仿宋" w:cs="仿宋"/>
                <w:b/>
                <w:color w:val="000000"/>
                <w:sz w:val="24"/>
                <w:szCs w:val="24"/>
              </w:rPr>
            </w:pPr>
          </w:p>
        </w:tc>
        <w:tc>
          <w:tcPr>
            <w:tcW w:w="1120" w:type="dxa"/>
            <w:vAlign w:val="center"/>
          </w:tcPr>
          <w:p>
            <w:pPr>
              <w:snapToGrid w:val="0"/>
              <w:spacing w:line="560" w:lineRule="exact"/>
              <w:jc w:val="both"/>
              <w:rPr>
                <w:rFonts w:ascii="仿宋" w:hAnsi="仿宋" w:eastAsia="仿宋" w:cs="仿宋"/>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restart"/>
            <w:vAlign w:val="center"/>
          </w:tcPr>
          <w:p>
            <w:pPr>
              <w:snapToGrid w:val="0"/>
              <w:spacing w:line="560" w:lineRule="exact"/>
              <w:jc w:val="center"/>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四、公共设施设备管理（共</w:t>
            </w:r>
            <w:r>
              <w:rPr>
                <w:rFonts w:hint="eastAsia" w:ascii="仿宋" w:hAnsi="仿宋" w:eastAsia="仿宋" w:cs="仿宋"/>
                <w:b/>
                <w:bCs/>
                <w:color w:val="000000"/>
                <w:sz w:val="28"/>
                <w:szCs w:val="28"/>
                <w:lang w:val="en-US" w:eastAsia="zh-CN"/>
              </w:rPr>
              <w:t>21分</w:t>
            </w:r>
            <w:r>
              <w:rPr>
                <w:rFonts w:hint="eastAsia" w:ascii="仿宋" w:hAnsi="仿宋" w:eastAsia="仿宋" w:cs="仿宋"/>
                <w:b/>
                <w:bCs/>
                <w:color w:val="000000"/>
                <w:sz w:val="28"/>
                <w:szCs w:val="28"/>
                <w:lang w:eastAsia="zh-CN"/>
              </w:rPr>
              <w:t>）</w:t>
            </w:r>
          </w:p>
        </w:tc>
        <w:tc>
          <w:tcPr>
            <w:tcW w:w="731" w:type="dxa"/>
            <w:vAlign w:val="center"/>
          </w:tcPr>
          <w:p>
            <w:pPr>
              <w:snapToGrid w:val="0"/>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1</w:t>
            </w:r>
            <w:r>
              <w:rPr>
                <w:rFonts w:hint="eastAsia" w:ascii="仿宋" w:hAnsi="仿宋" w:eastAsia="仿宋" w:cs="仿宋"/>
                <w:color w:val="000000"/>
                <w:sz w:val="24"/>
                <w:szCs w:val="24"/>
                <w:lang w:val="en-US" w:eastAsia="zh-CN"/>
              </w:rPr>
              <w:t>3</w:t>
            </w:r>
          </w:p>
        </w:tc>
        <w:tc>
          <w:tcPr>
            <w:tcW w:w="3769" w:type="dxa"/>
            <w:vAlign w:val="center"/>
          </w:tcPr>
          <w:p>
            <w:pPr>
              <w:spacing w:beforeLines="5" w:afterLines="5" w:line="560" w:lineRule="exact"/>
              <w:jc w:val="both"/>
              <w:rPr>
                <w:rFonts w:ascii="仿宋" w:hAnsi="仿宋" w:eastAsia="仿宋" w:cs="仿宋"/>
                <w:sz w:val="24"/>
                <w:szCs w:val="24"/>
                <w:lang w:eastAsia="zh-CN"/>
              </w:rPr>
            </w:pPr>
            <w:r>
              <w:rPr>
                <w:rFonts w:hint="eastAsia" w:ascii="仿宋" w:hAnsi="仿宋" w:eastAsia="仿宋" w:cs="仿宋"/>
                <w:b/>
                <w:bCs/>
                <w:sz w:val="24"/>
                <w:szCs w:val="24"/>
                <w:lang w:eastAsia="zh-CN"/>
              </w:rPr>
              <w:t>配备专门物业管理用房</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r>
              <w:rPr>
                <w:rFonts w:hint="eastAsia" w:ascii="仿宋" w:hAnsi="仿宋" w:eastAsia="仿宋" w:cs="仿宋"/>
                <w:b/>
                <w:bCs/>
                <w:sz w:val="24"/>
                <w:szCs w:val="24"/>
                <w:lang w:eastAsia="zh-CN"/>
              </w:rPr>
              <w:t>。</w:t>
            </w:r>
          </w:p>
        </w:tc>
        <w:tc>
          <w:tcPr>
            <w:tcW w:w="844" w:type="dxa"/>
            <w:vAlign w:val="center"/>
          </w:tcPr>
          <w:p>
            <w:pPr>
              <w:spacing w:beforeLines="5" w:afterLines="5" w:line="560" w:lineRule="exact"/>
              <w:jc w:val="both"/>
              <w:rPr>
                <w:rFonts w:ascii="仿宋" w:hAnsi="仿宋" w:eastAsia="仿宋" w:cs="仿宋"/>
                <w:color w:val="000000"/>
                <w:sz w:val="24"/>
                <w:szCs w:val="24"/>
                <w:lang w:eastAsia="zh-CN"/>
              </w:rPr>
            </w:pPr>
            <w:r>
              <w:rPr>
                <w:rFonts w:ascii="仿宋" w:hAnsi="仿宋" w:eastAsia="仿宋" w:cs="仿宋"/>
                <w:color w:val="000000"/>
                <w:sz w:val="24"/>
                <w:szCs w:val="24"/>
                <w:lang w:eastAsia="zh-CN"/>
              </w:rPr>
              <w:t>4</w:t>
            </w:r>
            <w:r>
              <w:rPr>
                <w:rFonts w:hint="eastAsia" w:ascii="仿宋" w:hAnsi="仿宋" w:eastAsia="仿宋" w:cs="仿宋"/>
                <w:color w:val="000000"/>
                <w:sz w:val="24"/>
                <w:szCs w:val="24"/>
                <w:lang w:eastAsia="zh-CN"/>
              </w:rPr>
              <w:t>分</w:t>
            </w:r>
          </w:p>
        </w:tc>
        <w:tc>
          <w:tcPr>
            <w:tcW w:w="2756" w:type="dxa"/>
            <w:vAlign w:val="center"/>
          </w:tcPr>
          <w:p>
            <w:pPr>
              <w:pStyle w:val="2"/>
              <w:spacing w:before="100" w:beforeAutospacing="1" w:after="100" w:afterAutospacing="1" w:line="560" w:lineRule="exact"/>
              <w:ind w:left="37" w:leftChars="17"/>
              <w:jc w:val="both"/>
              <w:rPr>
                <w:rFonts w:ascii="仿宋" w:hAnsi="仿宋" w:eastAsia="仿宋" w:cs="仿宋"/>
                <w:sz w:val="24"/>
                <w:szCs w:val="24"/>
              </w:rPr>
            </w:pPr>
            <w:r>
              <w:rPr>
                <w:rFonts w:hint="eastAsia" w:ascii="仿宋" w:hAnsi="仿宋" w:eastAsia="仿宋" w:cs="仿宋"/>
                <w:sz w:val="24"/>
                <w:szCs w:val="24"/>
              </w:rPr>
              <w:t>符合</w:t>
            </w:r>
            <w:r>
              <w:rPr>
                <w:rFonts w:ascii="仿宋" w:hAnsi="仿宋" w:eastAsia="仿宋" w:cs="仿宋"/>
                <w:sz w:val="24"/>
                <w:szCs w:val="24"/>
                <w:lang w:eastAsia="zh-CN"/>
              </w:rPr>
              <w:t>4</w:t>
            </w:r>
            <w:r>
              <w:rPr>
                <w:rFonts w:hint="eastAsia" w:ascii="仿宋" w:hAnsi="仿宋" w:eastAsia="仿宋" w:cs="仿宋"/>
                <w:sz w:val="24"/>
                <w:szCs w:val="24"/>
              </w:rPr>
              <w:t>分，不符合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snapToGrid w:val="0"/>
              <w:spacing w:line="560" w:lineRule="exact"/>
              <w:jc w:val="both"/>
              <w:rPr>
                <w:rFonts w:ascii="仿宋" w:hAnsi="仿宋" w:eastAsia="仿宋" w:cs="仿宋"/>
                <w:b/>
                <w:color w:val="000000"/>
                <w:sz w:val="24"/>
                <w:szCs w:val="24"/>
              </w:rPr>
            </w:pPr>
          </w:p>
        </w:tc>
        <w:tc>
          <w:tcPr>
            <w:tcW w:w="1120" w:type="dxa"/>
            <w:vAlign w:val="center"/>
          </w:tcPr>
          <w:p>
            <w:pPr>
              <w:snapToGrid w:val="0"/>
              <w:spacing w:line="560" w:lineRule="exact"/>
              <w:jc w:val="both"/>
              <w:rPr>
                <w:rFonts w:ascii="仿宋" w:hAnsi="仿宋" w:eastAsia="仿宋" w:cs="仿宋"/>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snapToGrid w:val="0"/>
              <w:spacing w:line="560" w:lineRule="exact"/>
              <w:jc w:val="center"/>
              <w:rPr>
                <w:rFonts w:ascii="仿宋" w:hAnsi="仿宋" w:eastAsia="仿宋" w:cs="仿宋"/>
                <w:b/>
                <w:bCs/>
                <w:color w:val="000000"/>
                <w:sz w:val="28"/>
                <w:szCs w:val="28"/>
                <w:lang w:eastAsia="zh-CN"/>
              </w:rPr>
            </w:pPr>
          </w:p>
        </w:tc>
        <w:tc>
          <w:tcPr>
            <w:tcW w:w="731" w:type="dxa"/>
            <w:vAlign w:val="center"/>
          </w:tcPr>
          <w:p>
            <w:pPr>
              <w:snapToGrid w:val="0"/>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1</w:t>
            </w:r>
            <w:r>
              <w:rPr>
                <w:rFonts w:hint="eastAsia" w:ascii="仿宋" w:hAnsi="仿宋" w:eastAsia="仿宋" w:cs="仿宋"/>
                <w:color w:val="000000"/>
                <w:sz w:val="24"/>
                <w:szCs w:val="24"/>
                <w:lang w:val="en-US" w:eastAsia="zh-CN"/>
              </w:rPr>
              <w:t>4</w:t>
            </w:r>
          </w:p>
        </w:tc>
        <w:tc>
          <w:tcPr>
            <w:tcW w:w="3769" w:type="dxa"/>
            <w:vAlign w:val="center"/>
          </w:tcPr>
          <w:p>
            <w:pPr>
              <w:spacing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小区消防设施设备完好，检查记录完善（</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r>
              <w:rPr>
                <w:rFonts w:hint="eastAsia" w:ascii="仿宋" w:hAnsi="仿宋" w:eastAsia="仿宋" w:cs="仿宋"/>
                <w:b/>
                <w:bCs/>
                <w:sz w:val="24"/>
                <w:szCs w:val="24"/>
                <w:lang w:eastAsia="zh-CN"/>
              </w:rPr>
              <w:t>建立消防应急预案</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p>
        </w:tc>
        <w:tc>
          <w:tcPr>
            <w:tcW w:w="844" w:type="dxa"/>
            <w:vAlign w:val="center"/>
          </w:tcPr>
          <w:p>
            <w:pPr>
              <w:spacing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8</w:t>
            </w:r>
            <w:r>
              <w:rPr>
                <w:rFonts w:hint="eastAsia" w:ascii="仿宋" w:hAnsi="仿宋" w:eastAsia="仿宋" w:cs="仿宋"/>
                <w:color w:val="000000"/>
                <w:sz w:val="24"/>
                <w:szCs w:val="24"/>
              </w:rPr>
              <w:t>分</w:t>
            </w:r>
          </w:p>
        </w:tc>
        <w:tc>
          <w:tcPr>
            <w:tcW w:w="2756" w:type="dxa"/>
            <w:vAlign w:val="center"/>
          </w:tcPr>
          <w:p>
            <w:pPr>
              <w:snapToGrid w:val="0"/>
              <w:spacing w:line="560" w:lineRule="exact"/>
              <w:jc w:val="both"/>
              <w:rPr>
                <w:rFonts w:ascii="仿宋" w:hAnsi="仿宋" w:eastAsia="仿宋" w:cs="仿宋"/>
                <w:color w:val="000000"/>
                <w:sz w:val="24"/>
                <w:szCs w:val="24"/>
              </w:rPr>
            </w:pPr>
            <w:r>
              <w:rPr>
                <w:rFonts w:hint="eastAsia" w:ascii="仿宋" w:hAnsi="仿宋" w:eastAsia="仿宋" w:cs="仿宋"/>
                <w:sz w:val="24"/>
                <w:szCs w:val="24"/>
              </w:rPr>
              <w:t>符合</w:t>
            </w:r>
            <w:r>
              <w:rPr>
                <w:rFonts w:ascii="仿宋" w:hAnsi="仿宋" w:eastAsia="仿宋" w:cs="仿宋"/>
                <w:sz w:val="24"/>
                <w:szCs w:val="24"/>
                <w:lang w:eastAsia="zh-CN"/>
              </w:rPr>
              <w:t>8</w:t>
            </w:r>
            <w:r>
              <w:rPr>
                <w:rFonts w:hint="eastAsia" w:ascii="仿宋" w:hAnsi="仿宋" w:eastAsia="仿宋" w:cs="仿宋"/>
                <w:sz w:val="24"/>
                <w:szCs w:val="24"/>
              </w:rPr>
              <w:t>分，基本符合</w:t>
            </w:r>
            <w:r>
              <w:rPr>
                <w:rFonts w:ascii="仿宋" w:hAnsi="仿宋" w:eastAsia="仿宋" w:cs="仿宋"/>
                <w:sz w:val="24"/>
                <w:szCs w:val="24"/>
                <w:lang w:eastAsia="zh-CN"/>
              </w:rPr>
              <w:t>4</w:t>
            </w:r>
            <w:r>
              <w:rPr>
                <w:rFonts w:hint="eastAsia" w:ascii="仿宋" w:hAnsi="仿宋" w:eastAsia="仿宋" w:cs="仿宋"/>
                <w:sz w:val="24"/>
                <w:szCs w:val="24"/>
              </w:rPr>
              <w:t>分，不符合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snapToGrid w:val="0"/>
              <w:spacing w:line="560" w:lineRule="exact"/>
              <w:jc w:val="both"/>
              <w:rPr>
                <w:rFonts w:ascii="仿宋" w:hAnsi="仿宋" w:eastAsia="仿宋" w:cs="仿宋"/>
                <w:b/>
                <w:color w:val="000000"/>
                <w:sz w:val="24"/>
                <w:szCs w:val="24"/>
              </w:rPr>
            </w:pPr>
          </w:p>
        </w:tc>
        <w:tc>
          <w:tcPr>
            <w:tcW w:w="1120" w:type="dxa"/>
            <w:vAlign w:val="center"/>
          </w:tcPr>
          <w:p>
            <w:pPr>
              <w:snapToGrid w:val="0"/>
              <w:spacing w:line="560" w:lineRule="exact"/>
              <w:jc w:val="both"/>
              <w:rPr>
                <w:rFonts w:ascii="仿宋" w:hAnsi="仿宋" w:eastAsia="仿宋" w:cs="仿宋"/>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snapToGrid w:val="0"/>
              <w:spacing w:line="560" w:lineRule="exact"/>
              <w:jc w:val="center"/>
              <w:rPr>
                <w:rFonts w:ascii="仿宋" w:hAnsi="仿宋" w:eastAsia="仿宋" w:cs="仿宋"/>
                <w:b/>
                <w:bCs/>
                <w:color w:val="000000"/>
                <w:sz w:val="28"/>
                <w:szCs w:val="28"/>
                <w:lang w:eastAsia="zh-CN"/>
              </w:rPr>
            </w:pPr>
          </w:p>
        </w:tc>
        <w:tc>
          <w:tcPr>
            <w:tcW w:w="731" w:type="dxa"/>
            <w:vAlign w:val="center"/>
          </w:tcPr>
          <w:p>
            <w:pPr>
              <w:snapToGrid w:val="0"/>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1</w:t>
            </w:r>
            <w:r>
              <w:rPr>
                <w:rFonts w:hint="eastAsia" w:ascii="仿宋" w:hAnsi="仿宋" w:eastAsia="仿宋" w:cs="仿宋"/>
                <w:color w:val="000000"/>
                <w:sz w:val="24"/>
                <w:szCs w:val="24"/>
                <w:lang w:val="en-US" w:eastAsia="zh-CN"/>
              </w:rPr>
              <w:t>5</w:t>
            </w:r>
          </w:p>
        </w:tc>
        <w:tc>
          <w:tcPr>
            <w:tcW w:w="3769" w:type="dxa"/>
            <w:vAlign w:val="center"/>
          </w:tcPr>
          <w:p>
            <w:pPr>
              <w:spacing w:line="560" w:lineRule="exact"/>
              <w:jc w:val="both"/>
              <w:rPr>
                <w:rFonts w:ascii="仿宋" w:hAnsi="仿宋" w:eastAsia="仿宋" w:cs="仿宋"/>
                <w:sz w:val="24"/>
                <w:szCs w:val="24"/>
                <w:lang w:eastAsia="zh-CN"/>
              </w:rPr>
            </w:pPr>
            <w:r>
              <w:rPr>
                <w:rFonts w:hint="eastAsia" w:ascii="仿宋" w:hAnsi="仿宋" w:eastAsia="仿宋" w:cs="仿宋"/>
                <w:b/>
                <w:bCs/>
                <w:sz w:val="24"/>
                <w:szCs w:val="24"/>
                <w:lang w:eastAsia="zh-CN"/>
              </w:rPr>
              <w:t>建立台风应急预案</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r>
              <w:rPr>
                <w:rFonts w:hint="eastAsia" w:ascii="仿宋" w:hAnsi="仿宋" w:eastAsia="仿宋" w:cs="仿宋"/>
                <w:b/>
                <w:bCs/>
                <w:sz w:val="24"/>
                <w:szCs w:val="24"/>
                <w:lang w:eastAsia="zh-CN"/>
              </w:rPr>
              <w:t>。</w:t>
            </w:r>
          </w:p>
        </w:tc>
        <w:tc>
          <w:tcPr>
            <w:tcW w:w="844" w:type="dxa"/>
            <w:vAlign w:val="center"/>
          </w:tcPr>
          <w:p>
            <w:pPr>
              <w:spacing w:line="560" w:lineRule="exact"/>
              <w:jc w:val="both"/>
              <w:rPr>
                <w:rFonts w:ascii="仿宋" w:hAnsi="仿宋" w:eastAsia="仿宋" w:cs="仿宋"/>
                <w:color w:val="000000"/>
                <w:sz w:val="24"/>
                <w:szCs w:val="24"/>
                <w:lang w:eastAsia="zh-CN"/>
              </w:rPr>
            </w:pPr>
            <w:r>
              <w:rPr>
                <w:rFonts w:ascii="仿宋" w:hAnsi="仿宋" w:eastAsia="仿宋" w:cs="仿宋"/>
                <w:color w:val="000000"/>
                <w:sz w:val="24"/>
                <w:szCs w:val="24"/>
                <w:lang w:eastAsia="zh-CN"/>
              </w:rPr>
              <w:t>4</w:t>
            </w:r>
            <w:r>
              <w:rPr>
                <w:rFonts w:hint="eastAsia" w:ascii="仿宋" w:hAnsi="仿宋" w:eastAsia="仿宋" w:cs="仿宋"/>
                <w:color w:val="000000"/>
                <w:sz w:val="24"/>
                <w:szCs w:val="24"/>
                <w:lang w:eastAsia="zh-CN"/>
              </w:rPr>
              <w:t>分</w:t>
            </w:r>
          </w:p>
        </w:tc>
        <w:tc>
          <w:tcPr>
            <w:tcW w:w="2756" w:type="dxa"/>
            <w:vAlign w:val="center"/>
          </w:tcPr>
          <w:p>
            <w:pPr>
              <w:spacing w:line="560" w:lineRule="exact"/>
              <w:jc w:val="both"/>
              <w:rPr>
                <w:rFonts w:ascii="仿宋" w:hAnsi="仿宋" w:eastAsia="仿宋" w:cs="仿宋"/>
                <w:sz w:val="24"/>
                <w:szCs w:val="24"/>
              </w:rPr>
            </w:pPr>
            <w:r>
              <w:rPr>
                <w:rFonts w:hint="eastAsia" w:ascii="仿宋" w:hAnsi="仿宋" w:eastAsia="仿宋" w:cs="仿宋"/>
                <w:sz w:val="24"/>
                <w:szCs w:val="24"/>
              </w:rPr>
              <w:t>符合</w:t>
            </w:r>
            <w:r>
              <w:rPr>
                <w:rFonts w:ascii="仿宋" w:hAnsi="仿宋" w:eastAsia="仿宋" w:cs="仿宋"/>
                <w:sz w:val="24"/>
                <w:szCs w:val="24"/>
                <w:lang w:eastAsia="zh-CN"/>
              </w:rPr>
              <w:t>4</w:t>
            </w:r>
            <w:r>
              <w:rPr>
                <w:rFonts w:hint="eastAsia" w:ascii="仿宋" w:hAnsi="仿宋" w:eastAsia="仿宋" w:cs="仿宋"/>
                <w:sz w:val="24"/>
                <w:szCs w:val="24"/>
              </w:rPr>
              <w:t>分，不符合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snapToGrid w:val="0"/>
              <w:spacing w:line="560" w:lineRule="exact"/>
              <w:jc w:val="both"/>
              <w:rPr>
                <w:rFonts w:ascii="仿宋" w:hAnsi="仿宋" w:eastAsia="仿宋" w:cs="仿宋"/>
                <w:b/>
                <w:color w:val="000000"/>
                <w:sz w:val="24"/>
                <w:szCs w:val="24"/>
              </w:rPr>
            </w:pPr>
          </w:p>
        </w:tc>
        <w:tc>
          <w:tcPr>
            <w:tcW w:w="1120" w:type="dxa"/>
            <w:vAlign w:val="center"/>
          </w:tcPr>
          <w:p>
            <w:pPr>
              <w:snapToGrid w:val="0"/>
              <w:spacing w:line="560" w:lineRule="exact"/>
              <w:jc w:val="both"/>
              <w:rPr>
                <w:rFonts w:ascii="仿宋" w:hAnsi="仿宋" w:eastAsia="仿宋" w:cs="仿宋"/>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snapToGrid w:val="0"/>
              <w:spacing w:line="560" w:lineRule="exact"/>
              <w:jc w:val="center"/>
              <w:rPr>
                <w:rFonts w:ascii="仿宋" w:hAnsi="仿宋" w:eastAsia="仿宋" w:cs="仿宋"/>
                <w:b/>
                <w:bCs/>
                <w:color w:val="000000"/>
                <w:sz w:val="28"/>
                <w:szCs w:val="28"/>
                <w:lang w:eastAsia="zh-CN"/>
              </w:rPr>
            </w:pPr>
          </w:p>
        </w:tc>
        <w:tc>
          <w:tcPr>
            <w:tcW w:w="731" w:type="dxa"/>
            <w:vAlign w:val="center"/>
          </w:tcPr>
          <w:p>
            <w:pPr>
              <w:snapToGrid w:val="0"/>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1</w:t>
            </w:r>
            <w:r>
              <w:rPr>
                <w:rFonts w:hint="eastAsia" w:ascii="仿宋" w:hAnsi="仿宋" w:eastAsia="仿宋" w:cs="仿宋"/>
                <w:color w:val="000000"/>
                <w:sz w:val="24"/>
                <w:szCs w:val="24"/>
                <w:lang w:val="en-US" w:eastAsia="zh-CN"/>
              </w:rPr>
              <w:t>6</w:t>
            </w:r>
          </w:p>
        </w:tc>
        <w:tc>
          <w:tcPr>
            <w:tcW w:w="3769" w:type="dxa"/>
            <w:vAlign w:val="center"/>
          </w:tcPr>
          <w:p>
            <w:pPr>
              <w:spacing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小区出入口、停车场、公共场所等重点部位装有闭路监控设备（</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spacing w:line="560" w:lineRule="exact"/>
              <w:jc w:val="both"/>
              <w:rPr>
                <w:rFonts w:ascii="仿宋" w:hAnsi="仿宋" w:eastAsia="仿宋" w:cs="仿宋"/>
                <w:color w:val="000000"/>
                <w:sz w:val="24"/>
                <w:szCs w:val="24"/>
              </w:rPr>
            </w:pPr>
            <w:r>
              <w:rPr>
                <w:rFonts w:hint="eastAsia" w:ascii="仿宋" w:hAnsi="仿宋" w:eastAsia="仿宋" w:cs="仿宋"/>
                <w:sz w:val="24"/>
                <w:szCs w:val="24"/>
              </w:rPr>
              <w:t>符合</w:t>
            </w:r>
            <w:r>
              <w:rPr>
                <w:rFonts w:ascii="仿宋" w:hAnsi="仿宋" w:eastAsia="仿宋" w:cs="仿宋"/>
                <w:sz w:val="24"/>
                <w:szCs w:val="24"/>
                <w:lang w:eastAsia="zh-CN"/>
              </w:rPr>
              <w:t>2</w:t>
            </w:r>
            <w:r>
              <w:rPr>
                <w:rFonts w:hint="eastAsia" w:ascii="仿宋" w:hAnsi="仿宋" w:eastAsia="仿宋" w:cs="仿宋"/>
                <w:sz w:val="24"/>
                <w:szCs w:val="24"/>
              </w:rPr>
              <w:t>分，基本</w:t>
            </w:r>
            <w:r>
              <w:rPr>
                <w:rFonts w:hint="eastAsia" w:ascii="仿宋" w:hAnsi="仿宋" w:eastAsia="仿宋" w:cs="仿宋"/>
                <w:sz w:val="24"/>
                <w:szCs w:val="24"/>
                <w:lang w:eastAsia="zh-CN"/>
              </w:rPr>
              <w:t>符合</w:t>
            </w:r>
            <w:r>
              <w:rPr>
                <w:rFonts w:hint="eastAsia" w:ascii="仿宋" w:hAnsi="仿宋" w:eastAsia="仿宋" w:cs="仿宋"/>
                <w:sz w:val="24"/>
                <w:szCs w:val="24"/>
                <w:lang w:val="en-US" w:eastAsia="zh-CN"/>
              </w:rPr>
              <w:t>1</w:t>
            </w:r>
            <w:r>
              <w:rPr>
                <w:rFonts w:hint="eastAsia" w:ascii="仿宋" w:hAnsi="仿宋" w:eastAsia="仿宋" w:cs="仿宋"/>
                <w:sz w:val="24"/>
                <w:szCs w:val="24"/>
              </w:rPr>
              <w:t>分</w:t>
            </w:r>
            <w:r>
              <w:rPr>
                <w:rFonts w:hint="eastAsia" w:ascii="仿宋" w:hAnsi="仿宋" w:eastAsia="仿宋" w:cs="仿宋"/>
                <w:sz w:val="24"/>
                <w:szCs w:val="24"/>
                <w:lang w:eastAsia="zh-CN"/>
              </w:rPr>
              <w:t>，</w:t>
            </w:r>
            <w:r>
              <w:rPr>
                <w:rFonts w:hint="eastAsia" w:ascii="仿宋" w:hAnsi="仿宋" w:eastAsia="仿宋" w:cs="仿宋"/>
                <w:sz w:val="24"/>
                <w:szCs w:val="24"/>
              </w:rPr>
              <w:t>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snapToGrid w:val="0"/>
              <w:spacing w:line="560" w:lineRule="exact"/>
              <w:jc w:val="both"/>
              <w:rPr>
                <w:rFonts w:ascii="仿宋" w:hAnsi="仿宋" w:eastAsia="仿宋" w:cs="仿宋"/>
                <w:b/>
                <w:color w:val="000000"/>
                <w:sz w:val="24"/>
                <w:szCs w:val="24"/>
              </w:rPr>
            </w:pPr>
          </w:p>
        </w:tc>
        <w:tc>
          <w:tcPr>
            <w:tcW w:w="1120" w:type="dxa"/>
            <w:vAlign w:val="center"/>
          </w:tcPr>
          <w:p>
            <w:pPr>
              <w:snapToGrid w:val="0"/>
              <w:spacing w:line="560" w:lineRule="exact"/>
              <w:jc w:val="both"/>
              <w:rPr>
                <w:rFonts w:ascii="仿宋" w:hAnsi="仿宋" w:eastAsia="仿宋" w:cs="仿宋"/>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spacing w:line="560" w:lineRule="exact"/>
              <w:jc w:val="center"/>
              <w:rPr>
                <w:rFonts w:ascii="仿宋" w:hAnsi="仿宋" w:eastAsia="仿宋" w:cs="仿宋"/>
                <w:b/>
                <w:bCs/>
                <w:color w:val="000000"/>
                <w:sz w:val="28"/>
                <w:szCs w:val="28"/>
                <w:lang w:eastAsia="zh-CN"/>
              </w:rPr>
            </w:pPr>
          </w:p>
        </w:tc>
        <w:tc>
          <w:tcPr>
            <w:tcW w:w="731" w:type="dxa"/>
            <w:vAlign w:val="center"/>
          </w:tcPr>
          <w:p>
            <w:pPr>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1</w:t>
            </w:r>
            <w:r>
              <w:rPr>
                <w:rFonts w:hint="eastAsia" w:ascii="仿宋" w:hAnsi="仿宋" w:eastAsia="仿宋" w:cs="仿宋"/>
                <w:color w:val="000000"/>
                <w:sz w:val="24"/>
                <w:szCs w:val="24"/>
                <w:lang w:val="en-US" w:eastAsia="zh-CN"/>
              </w:rPr>
              <w:t>7</w:t>
            </w:r>
          </w:p>
        </w:tc>
        <w:tc>
          <w:tcPr>
            <w:tcW w:w="3769" w:type="dxa"/>
            <w:vAlign w:val="center"/>
          </w:tcPr>
          <w:p>
            <w:pPr>
              <w:spacing w:beforeLines="50" w:afterLines="50"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小区三线横平竖直、捆扎、贴墙，无乱接乱拉现象，整体情况良好（</w:t>
            </w:r>
            <w:r>
              <w:rPr>
                <w:rFonts w:hint="eastAsia" w:ascii="仿宋" w:hAnsi="仿宋" w:eastAsia="仿宋" w:cs="仿宋"/>
                <w:sz w:val="24"/>
                <w:szCs w:val="24"/>
                <w:lang w:val="en-US" w:eastAsia="zh-CN"/>
              </w:rPr>
              <w:t>1分</w:t>
            </w:r>
            <w:r>
              <w:rPr>
                <w:rFonts w:hint="eastAsia" w:ascii="仿宋" w:hAnsi="仿宋" w:eastAsia="仿宋" w:cs="仿宋"/>
                <w:sz w:val="24"/>
                <w:szCs w:val="24"/>
                <w:lang w:eastAsia="zh-CN"/>
              </w:rPr>
              <w:t>）。</w:t>
            </w:r>
          </w:p>
        </w:tc>
        <w:tc>
          <w:tcPr>
            <w:tcW w:w="844" w:type="dxa"/>
            <w:vAlign w:val="center"/>
          </w:tcPr>
          <w:p>
            <w:pPr>
              <w:spacing w:beforeLines="50" w:afterLines="50" w:line="560" w:lineRule="exact"/>
              <w:ind w:firstLine="120" w:firstLineChars="50"/>
              <w:jc w:val="both"/>
              <w:rPr>
                <w:rFonts w:ascii="仿宋" w:hAnsi="仿宋" w:eastAsia="仿宋" w:cs="仿宋"/>
                <w:color w:val="000000"/>
                <w:sz w:val="24"/>
                <w:szCs w:val="24"/>
              </w:rPr>
            </w:pPr>
            <w:r>
              <w:rPr>
                <w:rFonts w:ascii="仿宋" w:hAnsi="仿宋" w:eastAsia="仿宋" w:cs="仿宋"/>
                <w:color w:val="000000"/>
                <w:sz w:val="24"/>
                <w:szCs w:val="24"/>
                <w:lang w:eastAsia="zh-CN"/>
              </w:rPr>
              <w:t>1</w:t>
            </w:r>
            <w:r>
              <w:rPr>
                <w:rFonts w:hint="eastAsia" w:ascii="仿宋" w:hAnsi="仿宋" w:eastAsia="仿宋" w:cs="仿宋"/>
                <w:color w:val="000000"/>
                <w:sz w:val="24"/>
                <w:szCs w:val="24"/>
              </w:rPr>
              <w:t>分</w:t>
            </w:r>
          </w:p>
        </w:tc>
        <w:tc>
          <w:tcPr>
            <w:tcW w:w="2756" w:type="dxa"/>
            <w:vAlign w:val="center"/>
          </w:tcPr>
          <w:p>
            <w:pPr>
              <w:spacing w:beforeLines="50" w:afterLines="50" w:line="560" w:lineRule="exact"/>
              <w:jc w:val="both"/>
              <w:rPr>
                <w:rFonts w:ascii="仿宋" w:hAnsi="仿宋" w:eastAsia="仿宋" w:cs="仿宋"/>
                <w:color w:val="000000"/>
                <w:sz w:val="24"/>
                <w:szCs w:val="24"/>
              </w:rPr>
            </w:pPr>
            <w:r>
              <w:rPr>
                <w:rFonts w:hint="eastAsia" w:ascii="仿宋" w:hAnsi="仿宋" w:eastAsia="仿宋" w:cs="仿宋"/>
                <w:sz w:val="24"/>
                <w:szCs w:val="24"/>
              </w:rPr>
              <w:t>符合</w:t>
            </w:r>
            <w:r>
              <w:rPr>
                <w:rFonts w:ascii="仿宋" w:hAnsi="仿宋" w:eastAsia="仿宋" w:cs="仿宋"/>
                <w:sz w:val="24"/>
                <w:szCs w:val="24"/>
                <w:lang w:eastAsia="zh-CN"/>
              </w:rPr>
              <w:t>1</w:t>
            </w:r>
            <w:r>
              <w:rPr>
                <w:rFonts w:hint="eastAsia" w:ascii="仿宋" w:hAnsi="仿宋" w:eastAsia="仿宋" w:cs="仿宋"/>
                <w:sz w:val="24"/>
                <w:szCs w:val="24"/>
              </w:rPr>
              <w:t>分，不符合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spacing w:beforeLines="50" w:afterLines="50" w:line="560" w:lineRule="exact"/>
              <w:jc w:val="both"/>
              <w:rPr>
                <w:rFonts w:ascii="仿宋" w:hAnsi="仿宋" w:eastAsia="仿宋" w:cs="仿宋"/>
                <w:color w:val="000000"/>
                <w:sz w:val="24"/>
                <w:szCs w:val="24"/>
              </w:rPr>
            </w:pPr>
          </w:p>
        </w:tc>
        <w:tc>
          <w:tcPr>
            <w:tcW w:w="1120" w:type="dxa"/>
            <w:vAlign w:val="center"/>
          </w:tcPr>
          <w:p>
            <w:pPr>
              <w:spacing w:line="560" w:lineRule="exact"/>
              <w:jc w:val="both"/>
              <w:rPr>
                <w:rFonts w:ascii="仿宋" w:hAnsi="仿宋" w:eastAsia="仿宋" w:cs="仿宋"/>
                <w:color w:val="000000"/>
                <w:sz w:val="24"/>
                <w:szCs w:val="24"/>
              </w:rPr>
            </w:pPr>
          </w:p>
          <w:p>
            <w:pPr>
              <w:spacing w:beforeLines="50" w:afterLines="50" w:line="560" w:lineRule="exact"/>
              <w:jc w:val="both"/>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spacing w:line="560" w:lineRule="exact"/>
              <w:jc w:val="center"/>
              <w:rPr>
                <w:rFonts w:ascii="仿宋" w:hAnsi="仿宋" w:eastAsia="仿宋" w:cs="仿宋"/>
                <w:b/>
                <w:bCs/>
                <w:color w:val="000000"/>
                <w:sz w:val="28"/>
                <w:szCs w:val="28"/>
                <w:lang w:eastAsia="zh-CN"/>
              </w:rPr>
            </w:pPr>
          </w:p>
        </w:tc>
        <w:tc>
          <w:tcPr>
            <w:tcW w:w="731" w:type="dxa"/>
            <w:vAlign w:val="center"/>
          </w:tcPr>
          <w:p>
            <w:pPr>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1</w:t>
            </w:r>
            <w:r>
              <w:rPr>
                <w:rFonts w:hint="eastAsia" w:ascii="仿宋" w:hAnsi="仿宋" w:eastAsia="仿宋" w:cs="仿宋"/>
                <w:color w:val="000000"/>
                <w:sz w:val="24"/>
                <w:szCs w:val="24"/>
                <w:lang w:val="en-US" w:eastAsia="zh-CN"/>
              </w:rPr>
              <w:t>8</w:t>
            </w:r>
          </w:p>
        </w:tc>
        <w:tc>
          <w:tcPr>
            <w:tcW w:w="3769" w:type="dxa"/>
            <w:vAlign w:val="center"/>
          </w:tcPr>
          <w:p>
            <w:pPr>
              <w:spacing w:beforeLines="50" w:afterLines="50" w:line="560" w:lineRule="exact"/>
              <w:jc w:val="both"/>
              <w:rPr>
                <w:rFonts w:ascii="仿宋" w:hAnsi="仿宋" w:eastAsia="仿宋" w:cs="仿宋"/>
                <w:sz w:val="24"/>
                <w:szCs w:val="24"/>
                <w:lang w:eastAsia="zh-CN"/>
              </w:rPr>
            </w:pPr>
            <w:r>
              <w:rPr>
                <w:rFonts w:hint="eastAsia" w:ascii="仿宋" w:hAnsi="仿宋" w:eastAsia="仿宋" w:cs="仿宋"/>
                <w:sz w:val="24"/>
                <w:szCs w:val="24"/>
                <w:lang w:eastAsia="zh-CN"/>
              </w:rPr>
              <w:t>小区临时用电经过审批，无乱拉电线现象，电动车停放点设置和充电设施符合消防要求（</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beforeLines="50" w:afterLines="50" w:line="560" w:lineRule="exact"/>
              <w:jc w:val="both"/>
              <w:rPr>
                <w:rFonts w:ascii="仿宋" w:hAnsi="仿宋" w:eastAsia="仿宋" w:cs="仿宋"/>
                <w:color w:val="000000"/>
                <w:sz w:val="24"/>
                <w:szCs w:val="24"/>
                <w:lang w:eastAsia="zh-CN"/>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spacing w:beforeLines="50" w:afterLines="50" w:line="560" w:lineRule="exact"/>
              <w:jc w:val="both"/>
              <w:rPr>
                <w:rFonts w:ascii="仿宋" w:hAnsi="仿宋" w:eastAsia="仿宋" w:cs="仿宋"/>
                <w:sz w:val="24"/>
                <w:szCs w:val="24"/>
                <w:lang w:eastAsia="zh-CN"/>
              </w:rPr>
            </w:pPr>
            <w:r>
              <w:rPr>
                <w:rFonts w:hint="eastAsia" w:ascii="仿宋" w:hAnsi="仿宋" w:eastAsia="仿宋" w:cs="仿宋"/>
                <w:sz w:val="24"/>
                <w:szCs w:val="24"/>
              </w:rPr>
              <w:t>符合</w:t>
            </w:r>
            <w:r>
              <w:rPr>
                <w:rFonts w:ascii="仿宋" w:hAnsi="仿宋" w:eastAsia="仿宋" w:cs="仿宋"/>
                <w:color w:val="000000"/>
                <w:sz w:val="24"/>
                <w:szCs w:val="24"/>
                <w:lang w:eastAsia="zh-CN"/>
              </w:rPr>
              <w:t>2</w:t>
            </w:r>
            <w:r>
              <w:rPr>
                <w:rFonts w:hint="eastAsia" w:ascii="仿宋" w:hAnsi="仿宋" w:eastAsia="仿宋" w:cs="仿宋"/>
                <w:sz w:val="24"/>
                <w:szCs w:val="24"/>
              </w:rPr>
              <w:t>分，基本</w:t>
            </w:r>
            <w:r>
              <w:rPr>
                <w:rFonts w:hint="eastAsia" w:ascii="仿宋" w:hAnsi="仿宋" w:eastAsia="仿宋" w:cs="仿宋"/>
                <w:sz w:val="24"/>
                <w:szCs w:val="24"/>
                <w:lang w:eastAsia="zh-CN"/>
              </w:rPr>
              <w:t>符合</w:t>
            </w:r>
            <w:r>
              <w:rPr>
                <w:rFonts w:hint="eastAsia" w:ascii="仿宋" w:hAnsi="仿宋" w:eastAsia="仿宋" w:cs="仿宋"/>
                <w:sz w:val="24"/>
                <w:szCs w:val="24"/>
                <w:lang w:val="en-US" w:eastAsia="zh-CN"/>
              </w:rPr>
              <w:t>1</w:t>
            </w:r>
            <w:r>
              <w:rPr>
                <w:rFonts w:hint="eastAsia" w:ascii="仿宋" w:hAnsi="仿宋" w:eastAsia="仿宋" w:cs="仿宋"/>
                <w:sz w:val="24"/>
                <w:szCs w:val="24"/>
              </w:rPr>
              <w:t>分</w:t>
            </w:r>
            <w:r>
              <w:rPr>
                <w:rFonts w:hint="eastAsia" w:ascii="仿宋" w:hAnsi="仿宋" w:eastAsia="仿宋" w:cs="仿宋"/>
                <w:sz w:val="24"/>
                <w:szCs w:val="24"/>
                <w:lang w:eastAsia="zh-CN"/>
              </w:rPr>
              <w:t>，</w:t>
            </w:r>
            <w:r>
              <w:rPr>
                <w:rFonts w:hint="eastAsia" w:ascii="仿宋" w:hAnsi="仿宋" w:eastAsia="仿宋" w:cs="仿宋"/>
                <w:sz w:val="24"/>
                <w:szCs w:val="24"/>
              </w:rPr>
              <w:t>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spacing w:beforeLines="50" w:afterLines="50" w:line="560" w:lineRule="exact"/>
              <w:jc w:val="both"/>
              <w:rPr>
                <w:rFonts w:ascii="仿宋" w:hAnsi="仿宋" w:eastAsia="仿宋" w:cs="仿宋"/>
                <w:color w:val="000000"/>
                <w:sz w:val="24"/>
                <w:szCs w:val="24"/>
                <w:lang w:eastAsia="zh-CN"/>
              </w:rPr>
            </w:pPr>
          </w:p>
        </w:tc>
        <w:tc>
          <w:tcPr>
            <w:tcW w:w="1120" w:type="dxa"/>
            <w:vAlign w:val="center"/>
          </w:tcPr>
          <w:p>
            <w:pPr>
              <w:spacing w:beforeLines="50" w:afterLines="50" w:line="560" w:lineRule="exact"/>
              <w:jc w:val="both"/>
              <w:rPr>
                <w:rFonts w:ascii="仿宋" w:hAnsi="仿宋" w:eastAsia="仿宋" w:cs="仿宋"/>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restart"/>
            <w:vAlign w:val="center"/>
          </w:tcPr>
          <w:p>
            <w:pPr>
              <w:spacing w:beforeLines="50" w:afterLines="50" w:line="560" w:lineRule="exact"/>
              <w:jc w:val="center"/>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五、清扫保洁（共</w:t>
            </w:r>
            <w:r>
              <w:rPr>
                <w:rFonts w:hint="eastAsia" w:ascii="仿宋" w:hAnsi="仿宋" w:eastAsia="仿宋" w:cs="仿宋"/>
                <w:b/>
                <w:bCs/>
                <w:color w:val="000000"/>
                <w:sz w:val="28"/>
                <w:szCs w:val="28"/>
                <w:lang w:val="en-US" w:eastAsia="zh-CN"/>
              </w:rPr>
              <w:t>12分</w:t>
            </w:r>
            <w:r>
              <w:rPr>
                <w:rFonts w:hint="eastAsia" w:ascii="仿宋" w:hAnsi="仿宋" w:eastAsia="仿宋" w:cs="仿宋"/>
                <w:b/>
                <w:bCs/>
                <w:color w:val="000000"/>
                <w:sz w:val="28"/>
                <w:szCs w:val="28"/>
                <w:lang w:eastAsia="zh-CN"/>
              </w:rPr>
              <w:t>）</w:t>
            </w:r>
          </w:p>
        </w:tc>
        <w:tc>
          <w:tcPr>
            <w:tcW w:w="731" w:type="dxa"/>
            <w:vAlign w:val="center"/>
          </w:tcPr>
          <w:p>
            <w:pPr>
              <w:spacing w:beforeLines="50" w:afterLines="50"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1</w:t>
            </w:r>
            <w:r>
              <w:rPr>
                <w:rFonts w:hint="eastAsia" w:ascii="仿宋" w:hAnsi="仿宋" w:eastAsia="仿宋" w:cs="仿宋"/>
                <w:color w:val="000000"/>
                <w:sz w:val="24"/>
                <w:szCs w:val="24"/>
                <w:lang w:val="en-US" w:eastAsia="zh-CN"/>
              </w:rPr>
              <w:t>9</w:t>
            </w:r>
          </w:p>
        </w:tc>
        <w:tc>
          <w:tcPr>
            <w:tcW w:w="3769" w:type="dxa"/>
            <w:vAlign w:val="center"/>
          </w:tcPr>
          <w:p>
            <w:pPr>
              <w:spacing w:beforeLines="50" w:afterLines="50" w:line="560" w:lineRule="exact"/>
              <w:jc w:val="both"/>
              <w:rPr>
                <w:rFonts w:ascii="仿宋" w:hAnsi="仿宋" w:eastAsia="仿宋" w:cs="仿宋"/>
                <w:color w:val="000000"/>
                <w:sz w:val="24"/>
                <w:szCs w:val="24"/>
                <w:lang w:eastAsia="zh-CN"/>
              </w:rPr>
            </w:pPr>
            <w:r>
              <w:rPr>
                <w:rFonts w:hint="eastAsia" w:ascii="仿宋" w:hAnsi="仿宋" w:eastAsia="仿宋" w:cs="仿宋"/>
                <w:b/>
                <w:bCs/>
                <w:sz w:val="24"/>
                <w:szCs w:val="24"/>
                <w:lang w:eastAsia="zh-CN"/>
              </w:rPr>
              <w:t>清扫保洁外包单位有专人监管，清洁分工责任到位</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r>
              <w:rPr>
                <w:rFonts w:hint="eastAsia" w:ascii="仿宋" w:hAnsi="仿宋" w:eastAsia="仿宋" w:cs="仿宋"/>
                <w:b/>
                <w:bCs/>
                <w:sz w:val="24"/>
                <w:szCs w:val="24"/>
                <w:lang w:eastAsia="zh-CN"/>
              </w:rPr>
              <w:t>。</w:t>
            </w:r>
          </w:p>
        </w:tc>
        <w:tc>
          <w:tcPr>
            <w:tcW w:w="844" w:type="dxa"/>
            <w:vAlign w:val="center"/>
          </w:tcPr>
          <w:p>
            <w:pPr>
              <w:spacing w:line="560" w:lineRule="exact"/>
              <w:jc w:val="both"/>
              <w:rPr>
                <w:rFonts w:ascii="仿宋" w:hAnsi="仿宋" w:eastAsia="仿宋" w:cs="仿宋"/>
                <w:color w:val="000000"/>
                <w:sz w:val="24"/>
                <w:szCs w:val="24"/>
                <w:lang w:eastAsia="zh-CN"/>
              </w:rPr>
            </w:pPr>
          </w:p>
          <w:p>
            <w:pPr>
              <w:spacing w:beforeLines="50" w:afterLines="50"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4</w:t>
            </w:r>
            <w:r>
              <w:rPr>
                <w:rFonts w:hint="eastAsia" w:ascii="仿宋" w:hAnsi="仿宋" w:eastAsia="仿宋" w:cs="仿宋"/>
                <w:color w:val="000000"/>
                <w:sz w:val="24"/>
                <w:szCs w:val="24"/>
              </w:rPr>
              <w:t>分</w:t>
            </w:r>
          </w:p>
        </w:tc>
        <w:tc>
          <w:tcPr>
            <w:tcW w:w="2756" w:type="dxa"/>
            <w:vAlign w:val="center"/>
          </w:tcPr>
          <w:p>
            <w:pPr>
              <w:spacing w:beforeLines="50" w:afterLines="50"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符合</w:t>
            </w:r>
            <w:r>
              <w:rPr>
                <w:rFonts w:ascii="仿宋" w:hAnsi="仿宋" w:eastAsia="仿宋" w:cs="仿宋"/>
                <w:sz w:val="24"/>
                <w:szCs w:val="24"/>
                <w:lang w:eastAsia="zh-CN"/>
              </w:rPr>
              <w:t>4</w:t>
            </w:r>
            <w:r>
              <w:rPr>
                <w:rFonts w:hint="eastAsia" w:ascii="仿宋" w:hAnsi="仿宋" w:eastAsia="仿宋" w:cs="仿宋"/>
                <w:sz w:val="24"/>
                <w:szCs w:val="24"/>
                <w:lang w:eastAsia="zh-CN"/>
              </w:rPr>
              <w:t>分，不符合</w:t>
            </w:r>
            <w:r>
              <w:rPr>
                <w:rFonts w:ascii="仿宋" w:hAnsi="仿宋" w:eastAsia="仿宋" w:cs="仿宋"/>
                <w:sz w:val="24"/>
                <w:szCs w:val="24"/>
                <w:lang w:eastAsia="zh-CN"/>
              </w:rPr>
              <w:t>0</w:t>
            </w:r>
            <w:r>
              <w:rPr>
                <w:rFonts w:hint="eastAsia" w:ascii="仿宋" w:hAnsi="仿宋" w:eastAsia="仿宋" w:cs="仿宋"/>
                <w:sz w:val="24"/>
                <w:szCs w:val="24"/>
                <w:lang w:eastAsia="zh-CN"/>
              </w:rPr>
              <w:t>分。</w:t>
            </w:r>
          </w:p>
        </w:tc>
        <w:tc>
          <w:tcPr>
            <w:tcW w:w="3607" w:type="dxa"/>
            <w:vAlign w:val="center"/>
          </w:tcPr>
          <w:p>
            <w:pPr>
              <w:spacing w:beforeLines="50" w:afterLines="50" w:line="560" w:lineRule="exact"/>
              <w:jc w:val="both"/>
              <w:rPr>
                <w:rFonts w:ascii="仿宋" w:hAnsi="仿宋" w:eastAsia="仿宋" w:cs="仿宋"/>
                <w:color w:val="000000"/>
                <w:sz w:val="24"/>
                <w:szCs w:val="24"/>
                <w:lang w:eastAsia="zh-CN"/>
              </w:rPr>
            </w:pPr>
          </w:p>
        </w:tc>
        <w:tc>
          <w:tcPr>
            <w:tcW w:w="1120" w:type="dxa"/>
            <w:vAlign w:val="center"/>
          </w:tcPr>
          <w:p>
            <w:pPr>
              <w:spacing w:line="560" w:lineRule="exact"/>
              <w:jc w:val="both"/>
              <w:rPr>
                <w:rFonts w:ascii="仿宋" w:hAnsi="仿宋" w:eastAsia="仿宋" w:cs="仿宋"/>
                <w:color w:val="000000"/>
                <w:sz w:val="24"/>
                <w:szCs w:val="24"/>
                <w:lang w:eastAsia="zh-CN"/>
              </w:rPr>
            </w:pPr>
          </w:p>
          <w:p>
            <w:pPr>
              <w:spacing w:beforeLines="50" w:afterLines="50" w:line="560" w:lineRule="exact"/>
              <w:jc w:val="both"/>
              <w:rPr>
                <w:rFonts w:ascii="仿宋" w:hAnsi="仿宋" w:eastAsia="仿宋" w:cs="仿宋"/>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spacing w:beforeLines="50" w:afterLines="50" w:line="560" w:lineRule="exact"/>
              <w:jc w:val="center"/>
              <w:rPr>
                <w:rFonts w:ascii="仿宋" w:hAnsi="仿宋" w:eastAsia="仿宋" w:cs="仿宋"/>
                <w:b/>
                <w:bCs/>
                <w:color w:val="000000"/>
                <w:sz w:val="28"/>
                <w:szCs w:val="28"/>
                <w:lang w:eastAsia="zh-CN"/>
              </w:rPr>
            </w:pPr>
          </w:p>
        </w:tc>
        <w:tc>
          <w:tcPr>
            <w:tcW w:w="731" w:type="dxa"/>
            <w:vAlign w:val="center"/>
          </w:tcPr>
          <w:p>
            <w:pPr>
              <w:spacing w:beforeLines="50" w:afterLines="50" w:line="560" w:lineRule="exact"/>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w:t>
            </w:r>
          </w:p>
        </w:tc>
        <w:tc>
          <w:tcPr>
            <w:tcW w:w="3769" w:type="dxa"/>
            <w:vAlign w:val="center"/>
          </w:tcPr>
          <w:p>
            <w:pPr>
              <w:spacing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小区整体卫生状况良好，无明显卫生死角，路面、巷道干净整洁，无明显垃圾（</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line="560" w:lineRule="exact"/>
              <w:jc w:val="both"/>
              <w:rPr>
                <w:rFonts w:ascii="仿宋" w:hAnsi="仿宋" w:eastAsia="仿宋" w:cs="仿宋"/>
                <w:color w:val="000000"/>
                <w:sz w:val="24"/>
                <w:szCs w:val="24"/>
                <w:lang w:eastAsia="zh-CN"/>
              </w:rPr>
            </w:pPr>
          </w:p>
          <w:p>
            <w:pPr>
              <w:spacing w:beforeLines="50" w:afterLines="50"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spacing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每发现一处不合格扣</w:t>
            </w:r>
            <w:r>
              <w:rPr>
                <w:rFonts w:ascii="仿宋" w:hAnsi="仿宋" w:eastAsia="仿宋" w:cs="仿宋"/>
                <w:sz w:val="24"/>
                <w:szCs w:val="24"/>
                <w:lang w:eastAsia="zh-CN"/>
              </w:rPr>
              <w:t>0.5</w:t>
            </w:r>
            <w:r>
              <w:rPr>
                <w:rFonts w:hint="eastAsia" w:ascii="仿宋" w:hAnsi="仿宋" w:eastAsia="仿宋" w:cs="仿宋"/>
                <w:sz w:val="24"/>
                <w:szCs w:val="24"/>
                <w:lang w:eastAsia="zh-CN"/>
              </w:rPr>
              <w:t>分，扣完该项分值为止。</w:t>
            </w:r>
          </w:p>
        </w:tc>
        <w:tc>
          <w:tcPr>
            <w:tcW w:w="3607" w:type="dxa"/>
            <w:vAlign w:val="center"/>
          </w:tcPr>
          <w:p>
            <w:pPr>
              <w:spacing w:beforeLines="50" w:afterLines="50" w:line="560" w:lineRule="exact"/>
              <w:jc w:val="both"/>
              <w:rPr>
                <w:rFonts w:ascii="仿宋" w:hAnsi="仿宋" w:eastAsia="仿宋" w:cs="仿宋"/>
                <w:color w:val="000000"/>
                <w:sz w:val="24"/>
                <w:szCs w:val="24"/>
                <w:lang w:eastAsia="zh-CN"/>
              </w:rPr>
            </w:pPr>
          </w:p>
        </w:tc>
        <w:tc>
          <w:tcPr>
            <w:tcW w:w="1120" w:type="dxa"/>
            <w:vAlign w:val="center"/>
          </w:tcPr>
          <w:p>
            <w:pPr>
              <w:spacing w:line="560" w:lineRule="exact"/>
              <w:jc w:val="both"/>
              <w:rPr>
                <w:rFonts w:ascii="仿宋" w:hAnsi="仿宋" w:eastAsia="仿宋" w:cs="仿宋"/>
                <w:color w:val="000000"/>
                <w:sz w:val="24"/>
                <w:szCs w:val="24"/>
                <w:lang w:eastAsia="zh-CN"/>
              </w:rPr>
            </w:pPr>
          </w:p>
          <w:p>
            <w:pPr>
              <w:spacing w:beforeLines="50" w:afterLines="50" w:line="560" w:lineRule="exact"/>
              <w:jc w:val="both"/>
              <w:rPr>
                <w:rFonts w:ascii="仿宋" w:hAnsi="仿宋" w:eastAsia="仿宋" w:cs="仿宋"/>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spacing w:line="560" w:lineRule="exact"/>
              <w:jc w:val="center"/>
              <w:rPr>
                <w:rFonts w:ascii="仿宋" w:hAnsi="仿宋" w:eastAsia="仿宋" w:cs="仿宋"/>
                <w:b/>
                <w:bCs/>
                <w:color w:val="000000"/>
                <w:sz w:val="28"/>
                <w:szCs w:val="28"/>
                <w:lang w:eastAsia="zh-CN"/>
              </w:rPr>
            </w:pPr>
          </w:p>
        </w:tc>
        <w:tc>
          <w:tcPr>
            <w:tcW w:w="731" w:type="dxa"/>
            <w:vAlign w:val="center"/>
          </w:tcPr>
          <w:p>
            <w:pPr>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lang w:val="en-US" w:eastAsia="zh-CN"/>
              </w:rPr>
              <w:t>1</w:t>
            </w:r>
          </w:p>
        </w:tc>
        <w:tc>
          <w:tcPr>
            <w:tcW w:w="3769" w:type="dxa"/>
            <w:vAlign w:val="center"/>
          </w:tcPr>
          <w:p>
            <w:pPr>
              <w:spacing w:beforeLines="50" w:afterLines="50"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垃圾收集点周围环境整洁，不影响小区整体环境，垃圾设施设备无残缺、破损，外表干净（</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beforeLines="50" w:afterLines="50"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spacing w:beforeLines="50" w:afterLines="50"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每发现一处不合格扣</w:t>
            </w:r>
            <w:r>
              <w:rPr>
                <w:rFonts w:ascii="仿宋" w:hAnsi="仿宋" w:eastAsia="仿宋" w:cs="仿宋"/>
                <w:sz w:val="24"/>
                <w:szCs w:val="24"/>
                <w:lang w:eastAsia="zh-CN"/>
              </w:rPr>
              <w:t>0.5</w:t>
            </w:r>
            <w:r>
              <w:rPr>
                <w:rFonts w:hint="eastAsia" w:ascii="仿宋" w:hAnsi="仿宋" w:eastAsia="仿宋" w:cs="仿宋"/>
                <w:sz w:val="24"/>
                <w:szCs w:val="24"/>
                <w:lang w:eastAsia="zh-CN"/>
              </w:rPr>
              <w:t>分，扣完该项分值为止。</w:t>
            </w:r>
          </w:p>
        </w:tc>
        <w:tc>
          <w:tcPr>
            <w:tcW w:w="3607" w:type="dxa"/>
            <w:vAlign w:val="center"/>
          </w:tcPr>
          <w:p>
            <w:pPr>
              <w:spacing w:line="560" w:lineRule="exact"/>
              <w:jc w:val="both"/>
              <w:rPr>
                <w:rFonts w:ascii="仿宋" w:hAnsi="仿宋" w:eastAsia="仿宋" w:cs="仿宋"/>
                <w:color w:val="000000"/>
                <w:sz w:val="24"/>
                <w:szCs w:val="24"/>
                <w:lang w:eastAsia="zh-CN"/>
              </w:rPr>
            </w:pPr>
          </w:p>
        </w:tc>
        <w:tc>
          <w:tcPr>
            <w:tcW w:w="1120" w:type="dxa"/>
            <w:vAlign w:val="center"/>
          </w:tcPr>
          <w:p>
            <w:pPr>
              <w:spacing w:line="560" w:lineRule="exact"/>
              <w:jc w:val="both"/>
              <w:rPr>
                <w:rFonts w:ascii="仿宋" w:hAnsi="仿宋" w:eastAsia="仿宋" w:cs="仿宋"/>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spacing w:line="560" w:lineRule="exact"/>
              <w:jc w:val="center"/>
              <w:rPr>
                <w:rFonts w:ascii="仿宋" w:hAnsi="仿宋" w:eastAsia="仿宋" w:cs="仿宋"/>
                <w:b/>
                <w:bCs/>
                <w:color w:val="000000"/>
                <w:sz w:val="28"/>
                <w:szCs w:val="28"/>
                <w:lang w:eastAsia="zh-CN"/>
              </w:rPr>
            </w:pPr>
          </w:p>
        </w:tc>
        <w:tc>
          <w:tcPr>
            <w:tcW w:w="731" w:type="dxa"/>
            <w:vAlign w:val="center"/>
          </w:tcPr>
          <w:p>
            <w:pPr>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lang w:val="en-US" w:eastAsia="zh-CN"/>
              </w:rPr>
              <w:t>2</w:t>
            </w:r>
          </w:p>
        </w:tc>
        <w:tc>
          <w:tcPr>
            <w:tcW w:w="3769" w:type="dxa"/>
            <w:vAlign w:val="center"/>
          </w:tcPr>
          <w:p>
            <w:pPr>
              <w:spacing w:beforeLines="50" w:afterLines="50" w:line="560" w:lineRule="exact"/>
              <w:jc w:val="both"/>
              <w:rPr>
                <w:rFonts w:ascii="仿宋" w:hAnsi="仿宋" w:eastAsia="仿宋" w:cs="仿宋"/>
                <w:sz w:val="24"/>
                <w:szCs w:val="24"/>
                <w:lang w:eastAsia="zh-CN"/>
              </w:rPr>
            </w:pPr>
            <w:r>
              <w:rPr>
                <w:rFonts w:hint="eastAsia" w:ascii="仿宋" w:hAnsi="仿宋" w:eastAsia="仿宋" w:cs="仿宋"/>
                <w:sz w:val="24"/>
                <w:szCs w:val="24"/>
                <w:lang w:eastAsia="zh-CN"/>
              </w:rPr>
              <w:t>消杀有计划，全面落实专业消杀工作，“四害”密度控制在国家标准以内，防治基础设施完好（</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beforeLines="50" w:afterLines="50"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spacing w:beforeLines="50" w:afterLines="50" w:line="560" w:lineRule="exact"/>
              <w:jc w:val="both"/>
              <w:rPr>
                <w:rFonts w:ascii="仿宋" w:hAnsi="仿宋" w:eastAsia="仿宋" w:cs="仿宋"/>
                <w:color w:val="000000"/>
                <w:sz w:val="24"/>
                <w:szCs w:val="24"/>
              </w:rPr>
            </w:pPr>
            <w:r>
              <w:rPr>
                <w:rFonts w:hint="eastAsia" w:ascii="仿宋" w:hAnsi="仿宋" w:eastAsia="仿宋" w:cs="仿宋"/>
                <w:sz w:val="24"/>
                <w:szCs w:val="24"/>
              </w:rPr>
              <w:t>符合</w:t>
            </w:r>
            <w:r>
              <w:rPr>
                <w:rFonts w:ascii="仿宋" w:hAnsi="仿宋" w:eastAsia="仿宋" w:cs="仿宋"/>
                <w:sz w:val="24"/>
                <w:szCs w:val="24"/>
                <w:lang w:eastAsia="zh-CN"/>
              </w:rPr>
              <w:t>2</w:t>
            </w:r>
            <w:r>
              <w:rPr>
                <w:rFonts w:hint="eastAsia" w:ascii="仿宋" w:hAnsi="仿宋" w:eastAsia="仿宋" w:cs="仿宋"/>
                <w:sz w:val="24"/>
                <w:szCs w:val="24"/>
              </w:rPr>
              <w:t>分，基本</w:t>
            </w:r>
            <w:r>
              <w:rPr>
                <w:rFonts w:hint="eastAsia" w:ascii="仿宋" w:hAnsi="仿宋" w:eastAsia="仿宋" w:cs="仿宋"/>
                <w:sz w:val="24"/>
                <w:szCs w:val="24"/>
                <w:lang w:eastAsia="zh-CN"/>
              </w:rPr>
              <w:t>符合</w:t>
            </w:r>
            <w:r>
              <w:rPr>
                <w:rFonts w:hint="eastAsia" w:ascii="仿宋" w:hAnsi="仿宋" w:eastAsia="仿宋" w:cs="仿宋"/>
                <w:sz w:val="24"/>
                <w:szCs w:val="24"/>
                <w:lang w:val="en-US" w:eastAsia="zh-CN"/>
              </w:rPr>
              <w:t>1</w:t>
            </w:r>
            <w:r>
              <w:rPr>
                <w:rFonts w:hint="eastAsia" w:ascii="仿宋" w:hAnsi="仿宋" w:eastAsia="仿宋" w:cs="仿宋"/>
                <w:sz w:val="24"/>
                <w:szCs w:val="24"/>
              </w:rPr>
              <w:t>分</w:t>
            </w:r>
            <w:r>
              <w:rPr>
                <w:rFonts w:hint="eastAsia" w:ascii="仿宋" w:hAnsi="仿宋" w:eastAsia="仿宋" w:cs="仿宋"/>
                <w:sz w:val="24"/>
                <w:szCs w:val="24"/>
                <w:lang w:eastAsia="zh-CN"/>
              </w:rPr>
              <w:t>，</w:t>
            </w:r>
            <w:r>
              <w:rPr>
                <w:rFonts w:hint="eastAsia" w:ascii="仿宋" w:hAnsi="仿宋" w:eastAsia="仿宋" w:cs="仿宋"/>
                <w:sz w:val="24"/>
                <w:szCs w:val="24"/>
              </w:rPr>
              <w:t>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spacing w:line="560" w:lineRule="exact"/>
              <w:jc w:val="both"/>
              <w:rPr>
                <w:rFonts w:ascii="仿宋" w:hAnsi="仿宋" w:eastAsia="仿宋" w:cs="仿宋"/>
                <w:color w:val="000000"/>
                <w:sz w:val="24"/>
                <w:szCs w:val="24"/>
              </w:rPr>
            </w:pPr>
          </w:p>
        </w:tc>
        <w:tc>
          <w:tcPr>
            <w:tcW w:w="1120" w:type="dxa"/>
            <w:vAlign w:val="center"/>
          </w:tcPr>
          <w:p>
            <w:pPr>
              <w:spacing w:line="560" w:lineRule="exact"/>
              <w:jc w:val="both"/>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continue"/>
            <w:vAlign w:val="center"/>
          </w:tcPr>
          <w:p>
            <w:pPr>
              <w:spacing w:beforeLines="50" w:afterLines="50" w:line="560" w:lineRule="exact"/>
              <w:jc w:val="center"/>
              <w:rPr>
                <w:rFonts w:ascii="仿宋" w:hAnsi="仿宋" w:eastAsia="仿宋" w:cs="仿宋"/>
                <w:b/>
                <w:bCs/>
                <w:color w:val="000000"/>
                <w:sz w:val="28"/>
                <w:szCs w:val="28"/>
                <w:lang w:eastAsia="zh-CN"/>
              </w:rPr>
            </w:pPr>
          </w:p>
        </w:tc>
        <w:tc>
          <w:tcPr>
            <w:tcW w:w="731" w:type="dxa"/>
            <w:vAlign w:val="center"/>
          </w:tcPr>
          <w:p>
            <w:pPr>
              <w:spacing w:beforeLines="50" w:afterLines="50"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23</w:t>
            </w:r>
          </w:p>
        </w:tc>
        <w:tc>
          <w:tcPr>
            <w:tcW w:w="3769" w:type="dxa"/>
            <w:vAlign w:val="center"/>
          </w:tcPr>
          <w:p>
            <w:pPr>
              <w:spacing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小区无乱张贴广告、乱悬挂横幅现象，整体良好（</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spacing w:line="560" w:lineRule="exact"/>
              <w:jc w:val="both"/>
              <w:rPr>
                <w:rFonts w:ascii="仿宋" w:hAnsi="仿宋" w:eastAsia="仿宋" w:cs="仿宋"/>
                <w:color w:val="000000"/>
                <w:sz w:val="24"/>
                <w:szCs w:val="24"/>
              </w:rPr>
            </w:pPr>
            <w:r>
              <w:rPr>
                <w:rFonts w:hint="eastAsia" w:ascii="仿宋" w:hAnsi="仿宋" w:eastAsia="仿宋" w:cs="仿宋"/>
                <w:sz w:val="24"/>
                <w:szCs w:val="24"/>
              </w:rPr>
              <w:t>符合</w:t>
            </w:r>
            <w:r>
              <w:rPr>
                <w:rFonts w:ascii="仿宋" w:hAnsi="仿宋" w:eastAsia="仿宋" w:cs="仿宋"/>
                <w:sz w:val="24"/>
                <w:szCs w:val="24"/>
                <w:lang w:eastAsia="zh-CN"/>
              </w:rPr>
              <w:t>2</w:t>
            </w:r>
            <w:r>
              <w:rPr>
                <w:rFonts w:hint="eastAsia" w:ascii="仿宋" w:hAnsi="仿宋" w:eastAsia="仿宋" w:cs="仿宋"/>
                <w:sz w:val="24"/>
                <w:szCs w:val="24"/>
              </w:rPr>
              <w:t>分，基本</w:t>
            </w:r>
            <w:r>
              <w:rPr>
                <w:rFonts w:hint="eastAsia" w:ascii="仿宋" w:hAnsi="仿宋" w:eastAsia="仿宋" w:cs="仿宋"/>
                <w:sz w:val="24"/>
                <w:szCs w:val="24"/>
                <w:lang w:eastAsia="zh-CN"/>
              </w:rPr>
              <w:t>符合</w:t>
            </w:r>
            <w:r>
              <w:rPr>
                <w:rFonts w:hint="eastAsia" w:ascii="仿宋" w:hAnsi="仿宋" w:eastAsia="仿宋" w:cs="仿宋"/>
                <w:sz w:val="24"/>
                <w:szCs w:val="24"/>
                <w:lang w:val="en-US" w:eastAsia="zh-CN"/>
              </w:rPr>
              <w:t>1</w:t>
            </w:r>
            <w:r>
              <w:rPr>
                <w:rFonts w:hint="eastAsia" w:ascii="仿宋" w:hAnsi="仿宋" w:eastAsia="仿宋" w:cs="仿宋"/>
                <w:sz w:val="24"/>
                <w:szCs w:val="24"/>
              </w:rPr>
              <w:t>分</w:t>
            </w:r>
            <w:r>
              <w:rPr>
                <w:rFonts w:hint="eastAsia" w:ascii="仿宋" w:hAnsi="仿宋" w:eastAsia="仿宋" w:cs="仿宋"/>
                <w:sz w:val="24"/>
                <w:szCs w:val="24"/>
                <w:lang w:eastAsia="zh-CN"/>
              </w:rPr>
              <w:t>，</w:t>
            </w:r>
            <w:r>
              <w:rPr>
                <w:rFonts w:hint="eastAsia" w:ascii="仿宋" w:hAnsi="仿宋" w:eastAsia="仿宋" w:cs="仿宋"/>
                <w:sz w:val="24"/>
                <w:szCs w:val="24"/>
              </w:rPr>
              <w:t>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vAlign w:val="center"/>
          </w:tcPr>
          <w:p>
            <w:pPr>
              <w:spacing w:beforeLines="50" w:afterLines="50" w:line="560" w:lineRule="exact"/>
              <w:jc w:val="both"/>
              <w:rPr>
                <w:rFonts w:ascii="仿宋" w:hAnsi="仿宋" w:eastAsia="仿宋" w:cs="仿宋"/>
                <w:color w:val="000000"/>
                <w:sz w:val="24"/>
                <w:szCs w:val="24"/>
              </w:rPr>
            </w:pPr>
          </w:p>
        </w:tc>
        <w:tc>
          <w:tcPr>
            <w:tcW w:w="1120" w:type="dxa"/>
            <w:vAlign w:val="center"/>
          </w:tcPr>
          <w:p>
            <w:pPr>
              <w:spacing w:beforeLines="50" w:afterLines="50" w:line="560" w:lineRule="exact"/>
              <w:jc w:val="both"/>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restart"/>
            <w:vAlign w:val="center"/>
          </w:tcPr>
          <w:p>
            <w:pPr>
              <w:spacing w:line="560" w:lineRule="exact"/>
              <w:jc w:val="center"/>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六、公共秩序维护（共</w:t>
            </w:r>
            <w:r>
              <w:rPr>
                <w:rFonts w:hint="eastAsia" w:ascii="仿宋" w:hAnsi="仿宋" w:eastAsia="仿宋" w:cs="仿宋"/>
                <w:b/>
                <w:bCs/>
                <w:color w:val="000000"/>
                <w:sz w:val="28"/>
                <w:szCs w:val="28"/>
                <w:lang w:val="en-US" w:eastAsia="zh-CN"/>
              </w:rPr>
              <w:t>4分</w:t>
            </w:r>
            <w:r>
              <w:rPr>
                <w:rFonts w:hint="eastAsia" w:ascii="仿宋" w:hAnsi="仿宋" w:eastAsia="仿宋" w:cs="仿宋"/>
                <w:b/>
                <w:bCs/>
                <w:color w:val="000000"/>
                <w:sz w:val="28"/>
                <w:szCs w:val="28"/>
                <w:lang w:eastAsia="zh-CN"/>
              </w:rPr>
              <w:t>）</w:t>
            </w:r>
          </w:p>
        </w:tc>
        <w:tc>
          <w:tcPr>
            <w:tcW w:w="731" w:type="dxa"/>
            <w:vAlign w:val="center"/>
          </w:tcPr>
          <w:p>
            <w:pPr>
              <w:spacing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24</w:t>
            </w:r>
          </w:p>
        </w:tc>
        <w:tc>
          <w:tcPr>
            <w:tcW w:w="3769" w:type="dxa"/>
            <w:vAlign w:val="center"/>
          </w:tcPr>
          <w:p>
            <w:pPr>
              <w:spacing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小区无超门店摆卖、超门店经营、乱摆卖等现象（</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beforeLines="50"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spacing w:beforeLines="50"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每发现一处不合格扣</w:t>
            </w:r>
            <w:r>
              <w:rPr>
                <w:rFonts w:ascii="仿宋" w:hAnsi="仿宋" w:eastAsia="仿宋" w:cs="仿宋"/>
                <w:sz w:val="24"/>
                <w:szCs w:val="24"/>
                <w:lang w:eastAsia="zh-CN"/>
              </w:rPr>
              <w:t>0.5</w:t>
            </w:r>
            <w:r>
              <w:rPr>
                <w:rFonts w:hint="eastAsia" w:ascii="仿宋" w:hAnsi="仿宋" w:eastAsia="仿宋" w:cs="仿宋"/>
                <w:sz w:val="24"/>
                <w:szCs w:val="24"/>
                <w:lang w:eastAsia="zh-CN"/>
              </w:rPr>
              <w:t>分，扣完该项分值为止。</w:t>
            </w:r>
          </w:p>
        </w:tc>
        <w:tc>
          <w:tcPr>
            <w:tcW w:w="3607" w:type="dxa"/>
            <w:vAlign w:val="center"/>
          </w:tcPr>
          <w:p>
            <w:pPr>
              <w:spacing w:beforeLines="50" w:line="560" w:lineRule="exact"/>
              <w:jc w:val="both"/>
              <w:rPr>
                <w:rFonts w:ascii="仿宋" w:hAnsi="仿宋" w:eastAsia="仿宋" w:cs="仿宋"/>
                <w:color w:val="000000"/>
                <w:sz w:val="24"/>
                <w:szCs w:val="24"/>
                <w:lang w:eastAsia="zh-CN"/>
              </w:rPr>
            </w:pPr>
          </w:p>
        </w:tc>
        <w:tc>
          <w:tcPr>
            <w:tcW w:w="1120" w:type="dxa"/>
            <w:vAlign w:val="center"/>
          </w:tcPr>
          <w:p>
            <w:pPr>
              <w:spacing w:beforeLines="50" w:line="560" w:lineRule="exact"/>
              <w:jc w:val="both"/>
              <w:rPr>
                <w:rFonts w:ascii="仿宋" w:hAnsi="仿宋" w:eastAsia="仿宋" w:cs="仿宋"/>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1" w:hRule="atLeast"/>
        </w:trPr>
        <w:tc>
          <w:tcPr>
            <w:tcW w:w="1294" w:type="dxa"/>
            <w:vMerge w:val="continue"/>
            <w:vAlign w:val="center"/>
          </w:tcPr>
          <w:p>
            <w:pPr>
              <w:spacing w:beforeLines="50" w:line="560" w:lineRule="exact"/>
              <w:jc w:val="center"/>
              <w:rPr>
                <w:rFonts w:ascii="仿宋" w:hAnsi="仿宋" w:eastAsia="仿宋" w:cs="仿宋"/>
                <w:b/>
                <w:bCs/>
                <w:color w:val="000000"/>
                <w:sz w:val="28"/>
                <w:szCs w:val="28"/>
                <w:lang w:eastAsia="zh-CN"/>
              </w:rPr>
            </w:pPr>
          </w:p>
        </w:tc>
        <w:tc>
          <w:tcPr>
            <w:tcW w:w="731" w:type="dxa"/>
            <w:vAlign w:val="center"/>
          </w:tcPr>
          <w:p>
            <w:pPr>
              <w:spacing w:beforeLines="50" w:line="560" w:lineRule="exact"/>
              <w:jc w:val="center"/>
              <w:rPr>
                <w:rFonts w:ascii="仿宋" w:hAnsi="仿宋" w:eastAsia="仿宋" w:cs="仿宋"/>
                <w:color w:val="000000"/>
                <w:sz w:val="24"/>
                <w:szCs w:val="24"/>
                <w:lang w:eastAsia="zh-CN"/>
              </w:rPr>
            </w:pPr>
            <w:r>
              <w:rPr>
                <w:rFonts w:ascii="仿宋" w:hAnsi="仿宋" w:eastAsia="仿宋" w:cs="仿宋"/>
                <w:color w:val="000000"/>
                <w:sz w:val="24"/>
                <w:szCs w:val="24"/>
                <w:lang w:eastAsia="zh-CN"/>
              </w:rPr>
              <w:t>25</w:t>
            </w:r>
          </w:p>
        </w:tc>
        <w:tc>
          <w:tcPr>
            <w:tcW w:w="3769" w:type="dxa"/>
            <w:vAlign w:val="center"/>
          </w:tcPr>
          <w:p>
            <w:pPr>
              <w:spacing w:beforeLines="50"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小区主干道、巷道无乱堆放杂物现象（</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beforeLines="50" w:line="560" w:lineRule="exact"/>
              <w:jc w:val="both"/>
              <w:rPr>
                <w:rFonts w:ascii="仿宋" w:hAnsi="仿宋" w:eastAsia="仿宋" w:cs="仿宋"/>
                <w:color w:val="000000"/>
                <w:sz w:val="24"/>
                <w:szCs w:val="24"/>
              </w:rPr>
            </w:pPr>
            <w:r>
              <w:rPr>
                <w:rFonts w:ascii="仿宋" w:hAnsi="仿宋" w:eastAsia="仿宋" w:cs="仿宋"/>
                <w:color w:val="000000"/>
                <w:sz w:val="24"/>
                <w:szCs w:val="24"/>
                <w:lang w:eastAsia="zh-CN"/>
              </w:rPr>
              <w:t>2</w:t>
            </w:r>
            <w:r>
              <w:rPr>
                <w:rFonts w:hint="eastAsia" w:ascii="仿宋" w:hAnsi="仿宋" w:eastAsia="仿宋" w:cs="仿宋"/>
                <w:color w:val="000000"/>
                <w:sz w:val="24"/>
                <w:szCs w:val="24"/>
              </w:rPr>
              <w:t>分</w:t>
            </w:r>
          </w:p>
        </w:tc>
        <w:tc>
          <w:tcPr>
            <w:tcW w:w="2756" w:type="dxa"/>
            <w:vAlign w:val="center"/>
          </w:tcPr>
          <w:p>
            <w:pPr>
              <w:spacing w:beforeLines="50" w:line="560" w:lineRule="exact"/>
              <w:jc w:val="both"/>
              <w:rPr>
                <w:rFonts w:ascii="仿宋" w:hAnsi="仿宋" w:eastAsia="仿宋" w:cs="仿宋"/>
                <w:color w:val="000000"/>
                <w:sz w:val="24"/>
                <w:szCs w:val="24"/>
                <w:lang w:eastAsia="zh-CN"/>
              </w:rPr>
            </w:pPr>
            <w:r>
              <w:rPr>
                <w:rFonts w:hint="eastAsia" w:ascii="仿宋" w:hAnsi="仿宋" w:eastAsia="仿宋" w:cs="仿宋"/>
                <w:sz w:val="24"/>
                <w:szCs w:val="24"/>
                <w:lang w:eastAsia="zh-CN"/>
              </w:rPr>
              <w:t>每发现一处不合格扣</w:t>
            </w:r>
            <w:r>
              <w:rPr>
                <w:rFonts w:ascii="仿宋" w:hAnsi="仿宋" w:eastAsia="仿宋" w:cs="仿宋"/>
                <w:sz w:val="24"/>
                <w:szCs w:val="24"/>
                <w:lang w:eastAsia="zh-CN"/>
              </w:rPr>
              <w:t>0.5</w:t>
            </w:r>
            <w:r>
              <w:rPr>
                <w:rFonts w:hint="eastAsia" w:ascii="仿宋" w:hAnsi="仿宋" w:eastAsia="仿宋" w:cs="仿宋"/>
                <w:sz w:val="24"/>
                <w:szCs w:val="24"/>
                <w:lang w:eastAsia="zh-CN"/>
              </w:rPr>
              <w:t>分，扣完该项分值为止。</w:t>
            </w:r>
          </w:p>
        </w:tc>
        <w:tc>
          <w:tcPr>
            <w:tcW w:w="3607" w:type="dxa"/>
            <w:vAlign w:val="center"/>
          </w:tcPr>
          <w:p>
            <w:pPr>
              <w:spacing w:beforeLines="50" w:line="560" w:lineRule="exact"/>
              <w:jc w:val="both"/>
              <w:rPr>
                <w:rFonts w:ascii="仿宋" w:hAnsi="仿宋" w:eastAsia="仿宋" w:cs="仿宋"/>
                <w:color w:val="000000"/>
                <w:sz w:val="24"/>
                <w:szCs w:val="24"/>
                <w:lang w:eastAsia="zh-CN"/>
              </w:rPr>
            </w:pPr>
          </w:p>
        </w:tc>
        <w:tc>
          <w:tcPr>
            <w:tcW w:w="1120" w:type="dxa"/>
            <w:vAlign w:val="center"/>
          </w:tcPr>
          <w:p>
            <w:pPr>
              <w:spacing w:beforeLines="50" w:line="560" w:lineRule="exact"/>
              <w:jc w:val="both"/>
              <w:rPr>
                <w:rFonts w:ascii="仿宋" w:hAnsi="仿宋" w:eastAsia="仿宋" w:cs="仿宋"/>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94" w:type="dxa"/>
            <w:vMerge w:val="restart"/>
            <w:vAlign w:val="center"/>
          </w:tcPr>
          <w:p>
            <w:pPr>
              <w:spacing w:line="560" w:lineRule="exact"/>
              <w:jc w:val="center"/>
              <w:rPr>
                <w:rFonts w:ascii="仿宋" w:hAnsi="仿宋" w:eastAsia="仿宋" w:cs="仿宋"/>
                <w:b/>
                <w:bCs/>
                <w:sz w:val="28"/>
                <w:szCs w:val="28"/>
                <w:lang w:eastAsia="zh-CN"/>
              </w:rPr>
            </w:pPr>
            <w:r>
              <w:rPr>
                <w:rFonts w:hint="eastAsia" w:ascii="仿宋" w:hAnsi="仿宋" w:eastAsia="仿宋" w:cs="仿宋"/>
                <w:b/>
                <w:bCs/>
                <w:color w:val="000000"/>
                <w:sz w:val="28"/>
                <w:szCs w:val="28"/>
                <w:lang w:eastAsia="zh-CN"/>
              </w:rPr>
              <w:t>七、宣传文化活动（共</w:t>
            </w:r>
            <w:r>
              <w:rPr>
                <w:rFonts w:hint="eastAsia" w:ascii="仿宋" w:hAnsi="仿宋" w:eastAsia="仿宋" w:cs="仿宋"/>
                <w:b/>
                <w:bCs/>
                <w:color w:val="000000"/>
                <w:sz w:val="28"/>
                <w:szCs w:val="28"/>
                <w:lang w:val="en-US" w:eastAsia="zh-CN"/>
              </w:rPr>
              <w:t>4分</w:t>
            </w:r>
            <w:r>
              <w:rPr>
                <w:rFonts w:hint="eastAsia" w:ascii="仿宋" w:hAnsi="仿宋" w:eastAsia="仿宋" w:cs="仿宋"/>
                <w:b/>
                <w:bCs/>
                <w:color w:val="000000"/>
                <w:sz w:val="28"/>
                <w:szCs w:val="28"/>
                <w:lang w:eastAsia="zh-CN"/>
              </w:rPr>
              <w:t>）</w:t>
            </w:r>
          </w:p>
        </w:tc>
        <w:tc>
          <w:tcPr>
            <w:tcW w:w="731" w:type="dxa"/>
            <w:vAlign w:val="center"/>
          </w:tcPr>
          <w:p>
            <w:pPr>
              <w:spacing w:line="560" w:lineRule="exact"/>
              <w:jc w:val="center"/>
              <w:rPr>
                <w:rFonts w:ascii="仿宋" w:hAnsi="仿宋" w:eastAsia="仿宋" w:cs="仿宋"/>
                <w:sz w:val="24"/>
                <w:szCs w:val="24"/>
                <w:lang w:eastAsia="zh-CN"/>
              </w:rPr>
            </w:pPr>
            <w:r>
              <w:rPr>
                <w:rFonts w:ascii="仿宋" w:hAnsi="仿宋" w:eastAsia="仿宋" w:cs="仿宋"/>
                <w:sz w:val="24"/>
                <w:szCs w:val="24"/>
                <w:lang w:eastAsia="zh-CN"/>
              </w:rPr>
              <w:t>26</w:t>
            </w:r>
          </w:p>
        </w:tc>
        <w:tc>
          <w:tcPr>
            <w:tcW w:w="3769" w:type="dxa"/>
            <w:vAlign w:val="center"/>
          </w:tcPr>
          <w:p>
            <w:pPr>
              <w:spacing w:line="560" w:lineRule="exact"/>
              <w:jc w:val="both"/>
              <w:rPr>
                <w:rFonts w:ascii="仿宋" w:hAnsi="仿宋" w:eastAsia="仿宋" w:cs="仿宋"/>
                <w:sz w:val="24"/>
                <w:szCs w:val="24"/>
                <w:lang w:eastAsia="zh-CN"/>
              </w:rPr>
            </w:pPr>
            <w:r>
              <w:rPr>
                <w:rFonts w:hint="eastAsia" w:ascii="仿宋" w:hAnsi="仿宋" w:eastAsia="仿宋" w:cs="仿宋"/>
                <w:sz w:val="24"/>
                <w:szCs w:val="24"/>
                <w:lang w:eastAsia="zh-CN"/>
              </w:rPr>
              <w:t>小区内有宣传栏，每季度至少开展</w:t>
            </w:r>
            <w:r>
              <w:rPr>
                <w:rFonts w:ascii="仿宋" w:hAnsi="仿宋" w:eastAsia="仿宋" w:cs="仿宋"/>
                <w:sz w:val="24"/>
                <w:szCs w:val="24"/>
                <w:lang w:eastAsia="zh-CN"/>
              </w:rPr>
              <w:t>1</w:t>
            </w:r>
            <w:r>
              <w:rPr>
                <w:rFonts w:hint="eastAsia" w:ascii="仿宋" w:hAnsi="仿宋" w:eastAsia="仿宋" w:cs="仿宋"/>
                <w:sz w:val="24"/>
                <w:szCs w:val="24"/>
                <w:lang w:eastAsia="zh-CN"/>
              </w:rPr>
              <w:t>次宣传活动，小区内各宣传栏定期更新（</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line="560" w:lineRule="exact"/>
              <w:jc w:val="both"/>
              <w:rPr>
                <w:rFonts w:ascii="仿宋" w:hAnsi="仿宋" w:eastAsia="仿宋" w:cs="仿宋"/>
                <w:sz w:val="24"/>
                <w:szCs w:val="24"/>
              </w:rPr>
            </w:pPr>
            <w:r>
              <w:rPr>
                <w:rFonts w:ascii="仿宋" w:hAnsi="仿宋" w:eastAsia="仿宋" w:cs="仿宋"/>
                <w:sz w:val="24"/>
                <w:szCs w:val="24"/>
                <w:lang w:eastAsia="zh-CN"/>
              </w:rPr>
              <w:t>2</w:t>
            </w:r>
            <w:r>
              <w:rPr>
                <w:rFonts w:hint="eastAsia" w:ascii="仿宋" w:hAnsi="仿宋" w:eastAsia="仿宋" w:cs="仿宋"/>
                <w:sz w:val="24"/>
                <w:szCs w:val="24"/>
              </w:rPr>
              <w:t>分</w:t>
            </w:r>
          </w:p>
        </w:tc>
        <w:tc>
          <w:tcPr>
            <w:tcW w:w="2756" w:type="dxa"/>
            <w:vAlign w:val="center"/>
          </w:tcPr>
          <w:p>
            <w:pPr>
              <w:spacing w:line="560" w:lineRule="exact"/>
              <w:jc w:val="both"/>
              <w:rPr>
                <w:rFonts w:ascii="仿宋" w:hAnsi="仿宋" w:eastAsia="仿宋" w:cs="仿宋"/>
                <w:sz w:val="24"/>
                <w:szCs w:val="24"/>
              </w:rPr>
            </w:pPr>
            <w:r>
              <w:rPr>
                <w:rFonts w:hint="eastAsia" w:ascii="仿宋" w:hAnsi="仿宋" w:eastAsia="仿宋" w:cs="仿宋"/>
                <w:sz w:val="24"/>
                <w:szCs w:val="24"/>
              </w:rPr>
              <w:t>符合</w:t>
            </w:r>
            <w:r>
              <w:rPr>
                <w:rFonts w:ascii="仿宋" w:hAnsi="仿宋" w:eastAsia="仿宋" w:cs="仿宋"/>
                <w:sz w:val="24"/>
                <w:szCs w:val="24"/>
                <w:lang w:eastAsia="zh-CN"/>
              </w:rPr>
              <w:t>2</w:t>
            </w:r>
            <w:r>
              <w:rPr>
                <w:rFonts w:hint="eastAsia" w:ascii="仿宋" w:hAnsi="仿宋" w:eastAsia="仿宋" w:cs="仿宋"/>
                <w:sz w:val="24"/>
                <w:szCs w:val="24"/>
              </w:rPr>
              <w:t>分，基本</w:t>
            </w:r>
            <w:r>
              <w:rPr>
                <w:rFonts w:hint="eastAsia" w:ascii="仿宋" w:hAnsi="仿宋" w:eastAsia="仿宋" w:cs="仿宋"/>
                <w:sz w:val="24"/>
                <w:szCs w:val="24"/>
                <w:lang w:eastAsia="zh-CN"/>
              </w:rPr>
              <w:t>符合</w:t>
            </w:r>
            <w:r>
              <w:rPr>
                <w:rFonts w:hint="eastAsia" w:ascii="仿宋" w:hAnsi="仿宋" w:eastAsia="仿宋" w:cs="仿宋"/>
                <w:sz w:val="24"/>
                <w:szCs w:val="24"/>
                <w:lang w:val="en-US" w:eastAsia="zh-CN"/>
              </w:rPr>
              <w:t>1</w:t>
            </w:r>
            <w:r>
              <w:rPr>
                <w:rFonts w:hint="eastAsia" w:ascii="仿宋" w:hAnsi="仿宋" w:eastAsia="仿宋" w:cs="仿宋"/>
                <w:sz w:val="24"/>
                <w:szCs w:val="24"/>
              </w:rPr>
              <w:t>分</w:t>
            </w:r>
            <w:r>
              <w:rPr>
                <w:rFonts w:hint="eastAsia" w:ascii="仿宋" w:hAnsi="仿宋" w:eastAsia="仿宋" w:cs="仿宋"/>
                <w:sz w:val="24"/>
                <w:szCs w:val="24"/>
                <w:lang w:eastAsia="zh-CN"/>
              </w:rPr>
              <w:t>，</w:t>
            </w:r>
            <w:r>
              <w:rPr>
                <w:rFonts w:hint="eastAsia" w:ascii="仿宋" w:hAnsi="仿宋" w:eastAsia="仿宋" w:cs="仿宋"/>
                <w:sz w:val="24"/>
                <w:szCs w:val="24"/>
              </w:rPr>
              <w:t>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tcPr>
          <w:p>
            <w:pPr>
              <w:spacing w:line="560" w:lineRule="exact"/>
              <w:jc w:val="both"/>
              <w:rPr>
                <w:rFonts w:ascii="仿宋" w:hAnsi="仿宋" w:eastAsia="仿宋" w:cs="仿宋"/>
                <w:sz w:val="24"/>
                <w:szCs w:val="24"/>
              </w:rPr>
            </w:pPr>
          </w:p>
        </w:tc>
        <w:tc>
          <w:tcPr>
            <w:tcW w:w="1120" w:type="dxa"/>
          </w:tcPr>
          <w:p>
            <w:pPr>
              <w:spacing w:line="560" w:lineRule="exact"/>
              <w:jc w:val="both"/>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294" w:type="dxa"/>
            <w:vMerge w:val="continue"/>
            <w:vAlign w:val="center"/>
          </w:tcPr>
          <w:p>
            <w:pPr>
              <w:spacing w:line="560" w:lineRule="exact"/>
              <w:jc w:val="center"/>
              <w:rPr>
                <w:rFonts w:ascii="仿宋" w:hAnsi="仿宋" w:eastAsia="仿宋" w:cs="仿宋"/>
                <w:sz w:val="24"/>
                <w:szCs w:val="24"/>
                <w:lang w:eastAsia="zh-CN"/>
              </w:rPr>
            </w:pPr>
          </w:p>
        </w:tc>
        <w:tc>
          <w:tcPr>
            <w:tcW w:w="731" w:type="dxa"/>
            <w:vAlign w:val="center"/>
          </w:tcPr>
          <w:p>
            <w:pPr>
              <w:spacing w:line="560" w:lineRule="exact"/>
              <w:jc w:val="center"/>
              <w:rPr>
                <w:rFonts w:ascii="仿宋" w:hAnsi="仿宋" w:eastAsia="仿宋" w:cs="仿宋"/>
                <w:sz w:val="24"/>
                <w:szCs w:val="24"/>
                <w:lang w:eastAsia="zh-CN"/>
              </w:rPr>
            </w:pPr>
            <w:r>
              <w:rPr>
                <w:rFonts w:ascii="仿宋" w:hAnsi="仿宋" w:eastAsia="仿宋" w:cs="仿宋"/>
                <w:sz w:val="24"/>
                <w:szCs w:val="24"/>
                <w:lang w:eastAsia="zh-CN"/>
              </w:rPr>
              <w:t>27</w:t>
            </w:r>
          </w:p>
        </w:tc>
        <w:tc>
          <w:tcPr>
            <w:tcW w:w="3769" w:type="dxa"/>
            <w:vAlign w:val="center"/>
          </w:tcPr>
          <w:p>
            <w:pPr>
              <w:spacing w:line="560" w:lineRule="exact"/>
              <w:jc w:val="both"/>
              <w:rPr>
                <w:rFonts w:ascii="仿宋" w:hAnsi="仿宋" w:eastAsia="仿宋" w:cs="仿宋"/>
                <w:sz w:val="24"/>
                <w:szCs w:val="24"/>
                <w:lang w:eastAsia="zh-CN"/>
              </w:rPr>
            </w:pPr>
            <w:r>
              <w:rPr>
                <w:rFonts w:hint="eastAsia" w:ascii="仿宋" w:hAnsi="仿宋" w:eastAsia="仿宋" w:cs="仿宋"/>
                <w:sz w:val="24"/>
                <w:szCs w:val="24"/>
                <w:lang w:eastAsia="zh-CN"/>
              </w:rPr>
              <w:t>采用海报、横幅、倡议书等方式进行各类公益宣传、组织举办文娱活动、配合政府要做好相关宣传活动（</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844" w:type="dxa"/>
            <w:vAlign w:val="center"/>
          </w:tcPr>
          <w:p>
            <w:pPr>
              <w:spacing w:line="560" w:lineRule="exact"/>
              <w:jc w:val="both"/>
              <w:rPr>
                <w:rFonts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分</w:t>
            </w:r>
          </w:p>
        </w:tc>
        <w:tc>
          <w:tcPr>
            <w:tcW w:w="2756" w:type="dxa"/>
            <w:vAlign w:val="center"/>
          </w:tcPr>
          <w:p>
            <w:pPr>
              <w:spacing w:line="560" w:lineRule="exact"/>
              <w:jc w:val="both"/>
              <w:rPr>
                <w:rFonts w:ascii="仿宋" w:hAnsi="仿宋" w:eastAsia="仿宋" w:cs="仿宋"/>
                <w:sz w:val="24"/>
                <w:szCs w:val="24"/>
              </w:rPr>
            </w:pPr>
            <w:r>
              <w:rPr>
                <w:rFonts w:hint="eastAsia" w:ascii="仿宋" w:hAnsi="仿宋" w:eastAsia="仿宋" w:cs="仿宋"/>
                <w:sz w:val="24"/>
                <w:szCs w:val="24"/>
              </w:rPr>
              <w:t>符合</w:t>
            </w:r>
            <w:r>
              <w:rPr>
                <w:rFonts w:ascii="仿宋" w:hAnsi="仿宋" w:eastAsia="仿宋" w:cs="仿宋"/>
                <w:sz w:val="24"/>
                <w:szCs w:val="24"/>
              </w:rPr>
              <w:t>2</w:t>
            </w:r>
            <w:r>
              <w:rPr>
                <w:rFonts w:hint="eastAsia" w:ascii="仿宋" w:hAnsi="仿宋" w:eastAsia="仿宋" w:cs="仿宋"/>
                <w:sz w:val="24"/>
                <w:szCs w:val="24"/>
              </w:rPr>
              <w:t>分，基本</w:t>
            </w:r>
            <w:r>
              <w:rPr>
                <w:rFonts w:hint="eastAsia" w:ascii="仿宋" w:hAnsi="仿宋" w:eastAsia="仿宋" w:cs="仿宋"/>
                <w:sz w:val="24"/>
                <w:szCs w:val="24"/>
                <w:lang w:eastAsia="zh-CN"/>
              </w:rPr>
              <w:t>符合</w:t>
            </w:r>
            <w:r>
              <w:rPr>
                <w:rFonts w:hint="eastAsia" w:ascii="仿宋" w:hAnsi="仿宋" w:eastAsia="仿宋" w:cs="仿宋"/>
                <w:sz w:val="24"/>
                <w:szCs w:val="24"/>
                <w:lang w:val="en-US" w:eastAsia="zh-CN"/>
              </w:rPr>
              <w:t>1</w:t>
            </w:r>
            <w:r>
              <w:rPr>
                <w:rFonts w:hint="eastAsia" w:ascii="仿宋" w:hAnsi="仿宋" w:eastAsia="仿宋" w:cs="仿宋"/>
                <w:sz w:val="24"/>
                <w:szCs w:val="24"/>
              </w:rPr>
              <w:t>分</w:t>
            </w:r>
            <w:r>
              <w:rPr>
                <w:rFonts w:hint="eastAsia" w:ascii="仿宋" w:hAnsi="仿宋" w:eastAsia="仿宋" w:cs="仿宋"/>
                <w:sz w:val="24"/>
                <w:szCs w:val="24"/>
                <w:lang w:eastAsia="zh-CN"/>
              </w:rPr>
              <w:t>，</w:t>
            </w:r>
            <w:r>
              <w:rPr>
                <w:rFonts w:hint="eastAsia" w:ascii="仿宋" w:hAnsi="仿宋" w:eastAsia="仿宋" w:cs="仿宋"/>
                <w:sz w:val="24"/>
                <w:szCs w:val="24"/>
              </w:rPr>
              <w:t>不符合</w:t>
            </w:r>
            <w:r>
              <w:rPr>
                <w:rFonts w:ascii="仿宋" w:hAnsi="仿宋" w:eastAsia="仿宋" w:cs="仿宋"/>
                <w:sz w:val="24"/>
                <w:szCs w:val="24"/>
              </w:rPr>
              <w:t>0</w:t>
            </w:r>
            <w:r>
              <w:rPr>
                <w:rFonts w:hint="eastAsia" w:ascii="仿宋" w:hAnsi="仿宋" w:eastAsia="仿宋" w:cs="仿宋"/>
                <w:sz w:val="24"/>
                <w:szCs w:val="24"/>
              </w:rPr>
              <w:t>分。</w:t>
            </w:r>
          </w:p>
        </w:tc>
        <w:tc>
          <w:tcPr>
            <w:tcW w:w="3607" w:type="dxa"/>
          </w:tcPr>
          <w:p>
            <w:pPr>
              <w:spacing w:line="560" w:lineRule="exact"/>
              <w:jc w:val="both"/>
              <w:rPr>
                <w:rFonts w:ascii="仿宋" w:hAnsi="仿宋" w:eastAsia="仿宋" w:cs="仿宋"/>
                <w:sz w:val="24"/>
                <w:szCs w:val="24"/>
              </w:rPr>
            </w:pPr>
          </w:p>
        </w:tc>
        <w:tc>
          <w:tcPr>
            <w:tcW w:w="1120" w:type="dxa"/>
          </w:tcPr>
          <w:p>
            <w:pPr>
              <w:spacing w:line="560" w:lineRule="exact"/>
              <w:jc w:val="both"/>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0" w:hRule="atLeast"/>
        </w:trPr>
        <w:tc>
          <w:tcPr>
            <w:tcW w:w="2025" w:type="dxa"/>
            <w:gridSpan w:val="2"/>
            <w:vAlign w:val="center"/>
          </w:tcPr>
          <w:p>
            <w:pPr>
              <w:spacing w:line="560" w:lineRule="exact"/>
              <w:jc w:val="center"/>
              <w:rPr>
                <w:rFonts w:ascii="仿宋" w:hAnsi="仿宋" w:eastAsia="仿宋" w:cs="仿宋"/>
                <w:sz w:val="24"/>
                <w:szCs w:val="24"/>
                <w:lang w:eastAsia="zh-CN"/>
              </w:rPr>
            </w:pPr>
            <w:r>
              <w:rPr>
                <w:rFonts w:hint="eastAsia" w:ascii="仿宋" w:hAnsi="仿宋" w:eastAsia="仿宋" w:cs="仿宋"/>
                <w:b/>
                <w:bCs/>
                <w:sz w:val="24"/>
                <w:szCs w:val="24"/>
                <w:lang w:eastAsia="zh-CN"/>
              </w:rPr>
              <w:t>合计得分（共</w:t>
            </w:r>
            <w:r>
              <w:rPr>
                <w:rFonts w:ascii="仿宋" w:hAnsi="仿宋" w:eastAsia="仿宋" w:cs="仿宋"/>
                <w:b/>
                <w:bCs/>
                <w:sz w:val="24"/>
                <w:szCs w:val="24"/>
                <w:lang w:eastAsia="zh-CN"/>
              </w:rPr>
              <w:t>100</w:t>
            </w:r>
            <w:r>
              <w:rPr>
                <w:rFonts w:hint="eastAsia" w:ascii="仿宋" w:hAnsi="仿宋" w:eastAsia="仿宋" w:cs="仿宋"/>
                <w:b/>
                <w:bCs/>
                <w:sz w:val="24"/>
                <w:szCs w:val="24"/>
                <w:lang w:eastAsia="zh-CN"/>
              </w:rPr>
              <w:t>分）</w:t>
            </w:r>
          </w:p>
        </w:tc>
        <w:tc>
          <w:tcPr>
            <w:tcW w:w="12096" w:type="dxa"/>
            <w:gridSpan w:val="5"/>
            <w:vAlign w:val="center"/>
          </w:tcPr>
          <w:p>
            <w:pPr>
              <w:spacing w:line="560" w:lineRule="exact"/>
              <w:jc w:val="center"/>
              <w:rPr>
                <w:rFonts w:ascii="仿宋" w:hAnsi="仿宋" w:eastAsia="仿宋" w:cs="仿宋"/>
                <w:sz w:val="24"/>
                <w:szCs w:val="24"/>
              </w:rPr>
            </w:pPr>
          </w:p>
        </w:tc>
      </w:tr>
    </w:tbl>
    <w:p>
      <w:pPr>
        <w:spacing w:line="560" w:lineRule="exact"/>
        <w:rPr>
          <w:rFonts w:ascii="仿宋_GB2312" w:eastAsia="仿宋_GB2312"/>
          <w:sz w:val="32"/>
          <w:szCs w:val="32"/>
          <w:lang w:eastAsia="zh-CN"/>
        </w:rPr>
        <w:sectPr>
          <w:headerReference r:id="rId3" w:type="default"/>
          <w:footerReference r:id="rId4" w:type="default"/>
          <w:pgSz w:w="16838" w:h="11906" w:orient="landscape"/>
          <w:pgMar w:top="1803" w:right="1440" w:bottom="1803" w:left="1440" w:header="851" w:footer="992" w:gutter="0"/>
          <w:cols w:space="720" w:num="1"/>
          <w:docGrid w:type="lines" w:linePitch="319" w:charSpace="0"/>
        </w:sectPr>
      </w:pPr>
    </w:p>
    <w:p>
      <w:pPr>
        <w:jc w:val="center"/>
        <w:rPr>
          <w:rFonts w:ascii="仿宋_GB2312" w:eastAsia="仿宋_GB2312"/>
          <w:b/>
          <w:sz w:val="40"/>
          <w:szCs w:val="32"/>
          <w:lang w:eastAsia="zh-CN"/>
        </w:rPr>
      </w:pPr>
      <w:r>
        <w:rPr>
          <w:rFonts w:hint="eastAsia" w:ascii="宋体" w:hAnsi="宋体" w:cs="宋体"/>
          <w:b/>
          <w:bCs/>
          <w:sz w:val="44"/>
          <w:szCs w:val="44"/>
          <w:lang w:eastAsia="zh-CN"/>
        </w:rPr>
        <w:t>龙华区城中村小区物业管理一票否决表</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检查项目：                               </w:t>
      </w:r>
    </w:p>
    <w:tbl>
      <w:tblPr>
        <w:tblStyle w:val="6"/>
        <w:tblW w:w="10069" w:type="dxa"/>
        <w:jc w:val="center"/>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4837"/>
        <w:gridCol w:w="1714"/>
        <w:gridCol w:w="2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5"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837"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内容</w:t>
            </w:r>
          </w:p>
        </w:tc>
        <w:tc>
          <w:tcPr>
            <w:tcW w:w="171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是否存在</w:t>
            </w:r>
          </w:p>
        </w:tc>
        <w:tc>
          <w:tcPr>
            <w:tcW w:w="2653"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5"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837" w:type="dxa"/>
            <w:vAlign w:val="center"/>
          </w:tcPr>
          <w:p>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小区因物业管理不善导致发生较大及以上安全生产事故</w:t>
            </w:r>
          </w:p>
        </w:tc>
        <w:tc>
          <w:tcPr>
            <w:tcW w:w="171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 □否</w:t>
            </w:r>
          </w:p>
        </w:tc>
        <w:tc>
          <w:tcPr>
            <w:tcW w:w="2653" w:type="dxa"/>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5"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837" w:type="dxa"/>
            <w:vAlign w:val="center"/>
          </w:tcPr>
          <w:p>
            <w:pPr>
              <w:spacing w:line="440" w:lineRule="exac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小区因物业管理不善导致发生一般安全生产事故但造成恶劣社会影响</w:t>
            </w:r>
          </w:p>
        </w:tc>
        <w:tc>
          <w:tcPr>
            <w:tcW w:w="171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 □否</w:t>
            </w:r>
          </w:p>
        </w:tc>
        <w:tc>
          <w:tcPr>
            <w:tcW w:w="2653" w:type="dxa"/>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5"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837" w:type="dxa"/>
            <w:vAlign w:val="center"/>
          </w:tcPr>
          <w:p>
            <w:pPr>
              <w:spacing w:line="440" w:lineRule="exac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小区因物业管理不善导致发生30人及以上市级或以上重大上访群体性上访事件</w:t>
            </w:r>
          </w:p>
        </w:tc>
        <w:tc>
          <w:tcPr>
            <w:tcW w:w="1714"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 □否</w:t>
            </w:r>
          </w:p>
        </w:tc>
        <w:tc>
          <w:tcPr>
            <w:tcW w:w="2653" w:type="dxa"/>
            <w:vAlign w:val="center"/>
          </w:tcPr>
          <w:p>
            <w:pPr>
              <w:jc w:val="center"/>
              <w:rPr>
                <w:rFonts w:hint="eastAsia" w:ascii="仿宋_GB2312" w:hAnsi="仿宋_GB2312" w:eastAsia="仿宋_GB2312" w:cs="仿宋_GB2312"/>
                <w:sz w:val="28"/>
                <w:szCs w:val="28"/>
              </w:rPr>
            </w:pPr>
          </w:p>
        </w:tc>
      </w:tr>
    </w:tbl>
    <w:p>
      <w:pPr>
        <w:spacing w:line="460" w:lineRule="exact"/>
        <w:ind w:left="840" w:hanging="840" w:hanging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检查单位：</w:t>
      </w:r>
    </w:p>
    <w:p>
      <w:pPr>
        <w:spacing w:line="460" w:lineRule="exact"/>
        <w:ind w:left="840" w:hanging="840" w:hanging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检查人员：</w:t>
      </w:r>
    </w:p>
    <w:p>
      <w:pPr>
        <w:spacing w:line="460" w:lineRule="exact"/>
        <w:ind w:left="840" w:hanging="840" w:hangingChars="3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sz w:val="28"/>
          <w:szCs w:val="28"/>
        </w:rPr>
        <w:t>检查时间：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jc w:val="center"/>
    </w:pPr>
    <w:r>
      <w:fldChar w:fldCharType="begin"/>
    </w:r>
    <w:r>
      <w:instrText xml:space="preserve"> PAGE   \* MERGEFORMAT </w:instrText>
    </w:r>
    <w:r>
      <w:fldChar w:fldCharType="separate"/>
    </w:r>
    <w:r>
      <w:t>4</w:t>
    </w:r>
    <w:r>
      <w:fldChar w:fldCharType="end"/>
    </w:r>
  </w:p>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DA7"/>
    <w:rsid w:val="00072B6B"/>
    <w:rsid w:val="00074C5D"/>
    <w:rsid w:val="0008633B"/>
    <w:rsid w:val="00086594"/>
    <w:rsid w:val="000A6454"/>
    <w:rsid w:val="000C4DD0"/>
    <w:rsid w:val="000D3FAD"/>
    <w:rsid w:val="000D587C"/>
    <w:rsid w:val="000E4DA1"/>
    <w:rsid w:val="00112A69"/>
    <w:rsid w:val="00124B7D"/>
    <w:rsid w:val="00136AE5"/>
    <w:rsid w:val="001644C1"/>
    <w:rsid w:val="00174998"/>
    <w:rsid w:val="001B6B51"/>
    <w:rsid w:val="001C18BA"/>
    <w:rsid w:val="001C1C3A"/>
    <w:rsid w:val="001C3F03"/>
    <w:rsid w:val="001D60CA"/>
    <w:rsid w:val="00217790"/>
    <w:rsid w:val="002279FE"/>
    <w:rsid w:val="002337D7"/>
    <w:rsid w:val="00243471"/>
    <w:rsid w:val="002B032E"/>
    <w:rsid w:val="002C430F"/>
    <w:rsid w:val="002C4428"/>
    <w:rsid w:val="002C789A"/>
    <w:rsid w:val="002D69F5"/>
    <w:rsid w:val="00304179"/>
    <w:rsid w:val="003045EF"/>
    <w:rsid w:val="00322ADB"/>
    <w:rsid w:val="003617F9"/>
    <w:rsid w:val="00366BBD"/>
    <w:rsid w:val="00395A98"/>
    <w:rsid w:val="003A54A8"/>
    <w:rsid w:val="003D74C2"/>
    <w:rsid w:val="003F5394"/>
    <w:rsid w:val="00436233"/>
    <w:rsid w:val="00442D3D"/>
    <w:rsid w:val="00476FAC"/>
    <w:rsid w:val="00495D2F"/>
    <w:rsid w:val="004B0823"/>
    <w:rsid w:val="004D1433"/>
    <w:rsid w:val="004D5B96"/>
    <w:rsid w:val="0051194C"/>
    <w:rsid w:val="00547CC8"/>
    <w:rsid w:val="00562F6E"/>
    <w:rsid w:val="005729D4"/>
    <w:rsid w:val="005734EE"/>
    <w:rsid w:val="00596F8F"/>
    <w:rsid w:val="00597CCE"/>
    <w:rsid w:val="005A235E"/>
    <w:rsid w:val="005F724C"/>
    <w:rsid w:val="006252F0"/>
    <w:rsid w:val="0066429A"/>
    <w:rsid w:val="006A5425"/>
    <w:rsid w:val="006C1A25"/>
    <w:rsid w:val="006E6C51"/>
    <w:rsid w:val="006F3E85"/>
    <w:rsid w:val="006F6C5F"/>
    <w:rsid w:val="006F788F"/>
    <w:rsid w:val="00700A57"/>
    <w:rsid w:val="00733DBF"/>
    <w:rsid w:val="007453AE"/>
    <w:rsid w:val="00754588"/>
    <w:rsid w:val="007703E3"/>
    <w:rsid w:val="007A20F1"/>
    <w:rsid w:val="007B55CC"/>
    <w:rsid w:val="007C2EA9"/>
    <w:rsid w:val="008034FE"/>
    <w:rsid w:val="00856E60"/>
    <w:rsid w:val="00857ECF"/>
    <w:rsid w:val="008E70AA"/>
    <w:rsid w:val="00922CF6"/>
    <w:rsid w:val="009936CB"/>
    <w:rsid w:val="009939CC"/>
    <w:rsid w:val="009B04BF"/>
    <w:rsid w:val="00A50DA7"/>
    <w:rsid w:val="00B41ED4"/>
    <w:rsid w:val="00B55169"/>
    <w:rsid w:val="00B60678"/>
    <w:rsid w:val="00B837C2"/>
    <w:rsid w:val="00BB0FAE"/>
    <w:rsid w:val="00BB2BBE"/>
    <w:rsid w:val="00C76B52"/>
    <w:rsid w:val="00C837E3"/>
    <w:rsid w:val="00C9546E"/>
    <w:rsid w:val="00CC3F14"/>
    <w:rsid w:val="00CF131D"/>
    <w:rsid w:val="00D4486C"/>
    <w:rsid w:val="00D52026"/>
    <w:rsid w:val="00D80B8A"/>
    <w:rsid w:val="00D865F9"/>
    <w:rsid w:val="00DE0DFC"/>
    <w:rsid w:val="00DF43A2"/>
    <w:rsid w:val="00E07E1D"/>
    <w:rsid w:val="00E26C50"/>
    <w:rsid w:val="00E373A5"/>
    <w:rsid w:val="00E97C9A"/>
    <w:rsid w:val="00EA7AC6"/>
    <w:rsid w:val="00EA7DF1"/>
    <w:rsid w:val="00EB1490"/>
    <w:rsid w:val="00EB2719"/>
    <w:rsid w:val="00EB7A3A"/>
    <w:rsid w:val="00EC5B45"/>
    <w:rsid w:val="00EE5723"/>
    <w:rsid w:val="00F116F7"/>
    <w:rsid w:val="00F13F56"/>
    <w:rsid w:val="00F5132D"/>
    <w:rsid w:val="011A2410"/>
    <w:rsid w:val="0270308F"/>
    <w:rsid w:val="030E3B7B"/>
    <w:rsid w:val="032A76DB"/>
    <w:rsid w:val="032E1C68"/>
    <w:rsid w:val="04404EE9"/>
    <w:rsid w:val="050D3DB5"/>
    <w:rsid w:val="052D6848"/>
    <w:rsid w:val="05D30F80"/>
    <w:rsid w:val="065B5EC8"/>
    <w:rsid w:val="06C82803"/>
    <w:rsid w:val="09C85FA2"/>
    <w:rsid w:val="0A0C2BFF"/>
    <w:rsid w:val="0A5A6494"/>
    <w:rsid w:val="0AB52716"/>
    <w:rsid w:val="0BCD4857"/>
    <w:rsid w:val="0C0B4336"/>
    <w:rsid w:val="11BE2CA4"/>
    <w:rsid w:val="12A07F6D"/>
    <w:rsid w:val="12A340DA"/>
    <w:rsid w:val="13042264"/>
    <w:rsid w:val="14BB193D"/>
    <w:rsid w:val="14C707E2"/>
    <w:rsid w:val="1555086B"/>
    <w:rsid w:val="15CC06C7"/>
    <w:rsid w:val="164C531D"/>
    <w:rsid w:val="190E5242"/>
    <w:rsid w:val="19573E97"/>
    <w:rsid w:val="19C84A5B"/>
    <w:rsid w:val="1B8B7D08"/>
    <w:rsid w:val="1CBD6351"/>
    <w:rsid w:val="1E1F3A4A"/>
    <w:rsid w:val="1F4F3F30"/>
    <w:rsid w:val="20590420"/>
    <w:rsid w:val="254642C6"/>
    <w:rsid w:val="27032F18"/>
    <w:rsid w:val="274E6E90"/>
    <w:rsid w:val="2AEB0589"/>
    <w:rsid w:val="2F5C7AAB"/>
    <w:rsid w:val="3162652C"/>
    <w:rsid w:val="31984A36"/>
    <w:rsid w:val="31E47C7F"/>
    <w:rsid w:val="32822822"/>
    <w:rsid w:val="32F87F1B"/>
    <w:rsid w:val="343848AD"/>
    <w:rsid w:val="34A12863"/>
    <w:rsid w:val="34C92848"/>
    <w:rsid w:val="3AAD27EC"/>
    <w:rsid w:val="3BCC439F"/>
    <w:rsid w:val="3D2F1EFC"/>
    <w:rsid w:val="411748DD"/>
    <w:rsid w:val="417D7628"/>
    <w:rsid w:val="43604040"/>
    <w:rsid w:val="43B55C8E"/>
    <w:rsid w:val="45A20323"/>
    <w:rsid w:val="4AF8349C"/>
    <w:rsid w:val="4BF75C11"/>
    <w:rsid w:val="4D4B4C52"/>
    <w:rsid w:val="4E046F9F"/>
    <w:rsid w:val="4E495C0E"/>
    <w:rsid w:val="4E604E63"/>
    <w:rsid w:val="4EC472ED"/>
    <w:rsid w:val="4F10641A"/>
    <w:rsid w:val="509508FB"/>
    <w:rsid w:val="50AA7CB7"/>
    <w:rsid w:val="5106674B"/>
    <w:rsid w:val="53E12C9F"/>
    <w:rsid w:val="541B4A36"/>
    <w:rsid w:val="565C1681"/>
    <w:rsid w:val="56C47B20"/>
    <w:rsid w:val="584B0929"/>
    <w:rsid w:val="599756B8"/>
    <w:rsid w:val="5A82653C"/>
    <w:rsid w:val="5A912A8D"/>
    <w:rsid w:val="5BC34F63"/>
    <w:rsid w:val="5CE15BD7"/>
    <w:rsid w:val="5CFF51D8"/>
    <w:rsid w:val="5E8646D5"/>
    <w:rsid w:val="5FC00275"/>
    <w:rsid w:val="60D503E3"/>
    <w:rsid w:val="62D47446"/>
    <w:rsid w:val="64C65FE4"/>
    <w:rsid w:val="64DA2B5B"/>
    <w:rsid w:val="675721DF"/>
    <w:rsid w:val="67913E22"/>
    <w:rsid w:val="691C7FD4"/>
    <w:rsid w:val="6C0340AB"/>
    <w:rsid w:val="6DE75CE1"/>
    <w:rsid w:val="6E655E52"/>
    <w:rsid w:val="6E8D6E23"/>
    <w:rsid w:val="6EA623E2"/>
    <w:rsid w:val="70282FC5"/>
    <w:rsid w:val="72124391"/>
    <w:rsid w:val="72BB1751"/>
    <w:rsid w:val="72E73819"/>
    <w:rsid w:val="745A0E7D"/>
    <w:rsid w:val="74962F3F"/>
    <w:rsid w:val="7536535B"/>
    <w:rsid w:val="755C7ABD"/>
    <w:rsid w:val="7768048E"/>
    <w:rsid w:val="782B46CE"/>
    <w:rsid w:val="78557276"/>
    <w:rsid w:val="7892725F"/>
    <w:rsid w:val="7A0D0C35"/>
    <w:rsid w:val="7B9C0E02"/>
    <w:rsid w:val="7CCD08FD"/>
    <w:rsid w:val="7D955E93"/>
    <w:rsid w:val="7E925591"/>
    <w:rsid w:val="7FB37584"/>
    <w:rsid w:val="7FF406A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kern w:val="0"/>
      <w:sz w:val="22"/>
      <w:szCs w:val="22"/>
      <w:lang w:val="en-US" w:eastAsia="en-US" w:bidi="ar-SA"/>
    </w:rPr>
  </w:style>
  <w:style w:type="character" w:default="1" w:styleId="5">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7"/>
    <w:uiPriority w:val="99"/>
    <w:pPr>
      <w:spacing w:after="120"/>
      <w:ind w:left="420" w:leftChars="200"/>
    </w:pPr>
  </w:style>
  <w:style w:type="paragraph" w:styleId="3">
    <w:name w:val="footer"/>
    <w:basedOn w:val="1"/>
    <w:link w:val="8"/>
    <w:qFormat/>
    <w:uiPriority w:val="99"/>
    <w:pPr>
      <w:tabs>
        <w:tab w:val="center" w:pos="4153"/>
        <w:tab w:val="right" w:pos="8306"/>
      </w:tabs>
      <w:snapToGrid w:val="0"/>
      <w:spacing w:line="240" w:lineRule="auto"/>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Body Text Indent Char"/>
    <w:basedOn w:val="5"/>
    <w:link w:val="2"/>
    <w:semiHidden/>
    <w:qFormat/>
    <w:locked/>
    <w:uiPriority w:val="99"/>
    <w:rPr>
      <w:rFonts w:cs="Times New Roman"/>
      <w:kern w:val="0"/>
      <w:sz w:val="22"/>
      <w:lang w:eastAsia="en-US"/>
    </w:rPr>
  </w:style>
  <w:style w:type="character" w:customStyle="1" w:styleId="8">
    <w:name w:val="Footer Char"/>
    <w:basedOn w:val="5"/>
    <w:link w:val="3"/>
    <w:qFormat/>
    <w:locked/>
    <w:uiPriority w:val="99"/>
    <w:rPr>
      <w:rFonts w:cs="Times New Roman"/>
      <w:kern w:val="0"/>
      <w:sz w:val="18"/>
      <w:szCs w:val="18"/>
      <w:lang w:eastAsia="en-US"/>
    </w:rPr>
  </w:style>
  <w:style w:type="character" w:customStyle="1" w:styleId="9">
    <w:name w:val="Header Char"/>
    <w:basedOn w:val="5"/>
    <w:link w:val="4"/>
    <w:semiHidden/>
    <w:qFormat/>
    <w:locked/>
    <w:uiPriority w:val="99"/>
    <w:rPr>
      <w:rFonts w:cs="Times New Roman"/>
      <w:kern w:val="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18</Pages>
  <Words>734</Words>
  <Characters>4185</Characters>
  <Lines>0</Lines>
  <Paragraphs>0</Paragraphs>
  <TotalTime>16</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2016-08-19T08:27:00Z</dcterms:created>
  <dc:creator>微软用户</dc:creator>
  <cp:lastModifiedBy>Administrator</cp:lastModifiedBy>
  <cp:lastPrinted>2018-04-16T06:39:00Z</cp:lastPrinted>
  <dcterms:modified xsi:type="dcterms:W3CDTF">2018-07-26T02:40:02Z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