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深圳市龙华区人民医院华联社区健康服务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中心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深圳市龙华区人民医院华联社区健康服务中心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深圳市龙华区人民医院向联社区健康服务中心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PDY65199-844030911B1001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  <w:lang w:val="en-US" w:eastAsia="zh-CN"/>
              </w:rPr>
              <w:t>深圳市龙华区人民医院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深圳市龙华区龙华街道大浪南路190号1-6层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王光明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社区卫生服务中心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预防保健科/全科医疗科/内科/外科/妇产科;妇科专业;计划生育专业/妇女保健科/儿科/儿童保健科/精神科;社区防治专业/急诊医学科/康复医学科/医学检验科;临床体液、血液专业;临床微生物学专业;临床化学检验专业;临床免疫、血清学专业/医学影像科;超声诊断专业;心电诊断专业/中医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非</w:t>
            </w: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政府办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340" w:right="1440" w:bottom="42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F1893"/>
    <w:rsid w:val="143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2021-09-23T09:21:00Z</dcterms:created>
  <dc:creator> 付晓强</dc:creator>
  <cp:lastModifiedBy> 付晓强</cp:lastModifiedBy>
  <dcterms:modified xsi:type="dcterms:W3CDTF">2021-09-23T09:21:47Z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