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32"/>
          <w:szCs w:val="32"/>
        </w:rPr>
      </w:pPr>
      <w:r>
        <w:rPr>
          <w:rFonts w:hint="eastAsia" w:ascii="仿宋_GB2312" w:eastAsia="仿宋_GB2312"/>
          <w:sz w:val="32"/>
          <w:szCs w:val="32"/>
        </w:rPr>
        <w:t>附件2：</w:t>
      </w: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企业提供材料原件清单</w:t>
      </w:r>
    </w:p>
    <w:tbl>
      <w:tblPr>
        <w:tblStyle w:val="6"/>
        <w:tblW w:w="10456" w:type="dxa"/>
        <w:tblInd w:w="-4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6"/>
        <w:gridCol w:w="7999"/>
        <w:gridCol w:w="1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906" w:type="dxa"/>
            <w:tcBorders>
              <w:left w:val="single" w:color="000000" w:sz="4" w:space="0"/>
            </w:tcBorders>
            <w:shd w:val="clear" w:color="auto" w:fill="F9F9F9"/>
            <w:vAlign w:val="center"/>
          </w:tcPr>
          <w:p>
            <w:pPr>
              <w:pStyle w:val="7"/>
              <w:spacing w:before="63"/>
              <w:rPr>
                <w:sz w:val="24"/>
                <w:lang w:eastAsia="en-US"/>
              </w:rPr>
            </w:pPr>
            <w:r>
              <w:rPr>
                <w:sz w:val="24"/>
                <w:lang w:eastAsia="en-US"/>
              </w:rPr>
              <w:t>序号</w:t>
            </w:r>
          </w:p>
        </w:tc>
        <w:tc>
          <w:tcPr>
            <w:tcW w:w="7999" w:type="dxa"/>
            <w:shd w:val="clear" w:color="auto" w:fill="F9F9F9"/>
            <w:vAlign w:val="center"/>
          </w:tcPr>
          <w:p>
            <w:pPr>
              <w:pStyle w:val="7"/>
              <w:spacing w:before="63"/>
              <w:ind w:left="3404" w:right="3335"/>
              <w:rPr>
                <w:sz w:val="24"/>
                <w:lang w:eastAsia="en-US"/>
              </w:rPr>
            </w:pPr>
            <w:r>
              <w:rPr>
                <w:sz w:val="24"/>
                <w:lang w:eastAsia="en-US"/>
              </w:rPr>
              <w:t>附件名称</w:t>
            </w:r>
          </w:p>
        </w:tc>
        <w:tc>
          <w:tcPr>
            <w:tcW w:w="1551" w:type="dxa"/>
            <w:tcBorders>
              <w:right w:val="single" w:color="000000" w:sz="4" w:space="0"/>
            </w:tcBorders>
            <w:shd w:val="clear" w:color="auto" w:fill="F9F9F9"/>
            <w:vAlign w:val="center"/>
          </w:tcPr>
          <w:p>
            <w:pPr>
              <w:pStyle w:val="7"/>
              <w:spacing w:before="63"/>
              <w:ind w:left="72"/>
              <w:rPr>
                <w:sz w:val="24"/>
                <w:lang w:eastAsia="en-US"/>
              </w:rPr>
            </w:pPr>
            <w:r>
              <w:rPr>
                <w:sz w:val="24"/>
                <w:lang w:eastAsia="en-US"/>
              </w:rPr>
              <w:t>是否必备材料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906" w:type="dxa"/>
            <w:tcBorders>
              <w:left w:val="single" w:color="000000" w:sz="4" w:space="0"/>
            </w:tcBorders>
            <w:vAlign w:val="center"/>
          </w:tcPr>
          <w:p>
            <w:pPr>
              <w:pStyle w:val="7"/>
              <w:spacing w:before="63"/>
              <w:rPr>
                <w:sz w:val="24"/>
                <w:lang w:eastAsia="en-US"/>
              </w:rPr>
            </w:pPr>
            <w:r>
              <w:rPr>
                <w:sz w:val="24"/>
                <w:lang w:eastAsia="en-US"/>
              </w:rPr>
              <w:t>1</w:t>
            </w:r>
          </w:p>
        </w:tc>
        <w:tc>
          <w:tcPr>
            <w:tcW w:w="7999" w:type="dxa"/>
            <w:vAlign w:val="center"/>
          </w:tcPr>
          <w:p>
            <w:pPr>
              <w:pStyle w:val="7"/>
              <w:spacing w:before="63"/>
              <w:ind w:left="19"/>
              <w:jc w:val="both"/>
              <w:rPr>
                <w:sz w:val="24"/>
                <w:lang w:eastAsia="zh-CN"/>
              </w:rPr>
            </w:pPr>
            <w:r>
              <w:rPr>
                <w:sz w:val="24"/>
                <w:lang w:eastAsia="zh-CN"/>
              </w:rPr>
              <w:t>营业执照（企业提供）</w:t>
            </w:r>
          </w:p>
        </w:tc>
        <w:tc>
          <w:tcPr>
            <w:tcW w:w="1551" w:type="dxa"/>
            <w:tcBorders>
              <w:right w:val="single" w:color="000000" w:sz="4" w:space="0"/>
            </w:tcBorders>
            <w:vAlign w:val="center"/>
          </w:tcPr>
          <w:p>
            <w:pPr>
              <w:pStyle w:val="7"/>
              <w:spacing w:before="63"/>
              <w:ind w:left="12"/>
              <w:rPr>
                <w:sz w:val="24"/>
                <w:lang w:eastAsia="en-US"/>
              </w:rPr>
            </w:pPr>
            <w:r>
              <w:rPr>
                <w:sz w:val="24"/>
                <w:lang w:eastAsia="en-US"/>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906" w:type="dxa"/>
            <w:tcBorders>
              <w:left w:val="single" w:color="000000" w:sz="4" w:space="0"/>
            </w:tcBorders>
            <w:vAlign w:val="center"/>
          </w:tcPr>
          <w:p>
            <w:pPr>
              <w:pStyle w:val="7"/>
              <w:spacing w:before="63"/>
              <w:rPr>
                <w:sz w:val="24"/>
                <w:lang w:eastAsia="en-US"/>
              </w:rPr>
            </w:pPr>
            <w:r>
              <w:rPr>
                <w:sz w:val="24"/>
                <w:lang w:eastAsia="en-US"/>
              </w:rPr>
              <w:t>2</w:t>
            </w:r>
          </w:p>
        </w:tc>
        <w:tc>
          <w:tcPr>
            <w:tcW w:w="7999" w:type="dxa"/>
            <w:vAlign w:val="center"/>
          </w:tcPr>
          <w:p>
            <w:pPr>
              <w:pStyle w:val="7"/>
              <w:spacing w:before="63"/>
              <w:ind w:left="19"/>
              <w:jc w:val="both"/>
              <w:rPr>
                <w:sz w:val="24"/>
                <w:lang w:eastAsia="en-US"/>
              </w:rPr>
            </w:pPr>
            <w:r>
              <w:rPr>
                <w:sz w:val="24"/>
                <w:lang w:eastAsia="en-US"/>
              </w:rPr>
              <w:t>上年度完税证明</w:t>
            </w:r>
          </w:p>
        </w:tc>
        <w:tc>
          <w:tcPr>
            <w:tcW w:w="1551" w:type="dxa"/>
            <w:tcBorders>
              <w:right w:val="single" w:color="000000" w:sz="4" w:space="0"/>
            </w:tcBorders>
            <w:vAlign w:val="center"/>
          </w:tcPr>
          <w:p>
            <w:pPr>
              <w:pStyle w:val="7"/>
              <w:spacing w:before="63"/>
              <w:ind w:left="12"/>
              <w:rPr>
                <w:sz w:val="24"/>
                <w:lang w:eastAsia="en-US"/>
              </w:rPr>
            </w:pPr>
            <w:r>
              <w:rPr>
                <w:sz w:val="24"/>
                <w:lang w:eastAsia="en-US"/>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906" w:type="dxa"/>
            <w:tcBorders>
              <w:left w:val="single" w:color="000000" w:sz="4" w:space="0"/>
            </w:tcBorders>
            <w:vAlign w:val="center"/>
          </w:tcPr>
          <w:p>
            <w:pPr>
              <w:pStyle w:val="7"/>
              <w:spacing w:before="63"/>
              <w:rPr>
                <w:sz w:val="24"/>
                <w:lang w:eastAsia="en-US"/>
              </w:rPr>
            </w:pPr>
            <w:r>
              <w:rPr>
                <w:sz w:val="24"/>
                <w:lang w:eastAsia="en-US"/>
              </w:rPr>
              <w:t>3</w:t>
            </w:r>
          </w:p>
        </w:tc>
        <w:tc>
          <w:tcPr>
            <w:tcW w:w="7999" w:type="dxa"/>
            <w:vAlign w:val="center"/>
          </w:tcPr>
          <w:p>
            <w:pPr>
              <w:pStyle w:val="7"/>
              <w:spacing w:before="63"/>
              <w:ind w:left="19"/>
              <w:jc w:val="both"/>
              <w:rPr>
                <w:sz w:val="24"/>
                <w:lang w:eastAsia="zh-CN"/>
              </w:rPr>
            </w:pPr>
            <w:r>
              <w:rPr>
                <w:sz w:val="24"/>
                <w:lang w:eastAsia="zh-CN"/>
              </w:rPr>
              <w:t>上一年度财务审计报告（注册未满一年的可提供验资报告）</w:t>
            </w:r>
          </w:p>
        </w:tc>
        <w:tc>
          <w:tcPr>
            <w:tcW w:w="1551" w:type="dxa"/>
            <w:tcBorders>
              <w:right w:val="single" w:color="000000" w:sz="4" w:space="0"/>
            </w:tcBorders>
            <w:vAlign w:val="center"/>
          </w:tcPr>
          <w:p>
            <w:pPr>
              <w:pStyle w:val="7"/>
              <w:spacing w:before="63"/>
              <w:ind w:left="12"/>
              <w:rPr>
                <w:sz w:val="24"/>
                <w:lang w:eastAsia="en-US"/>
              </w:rPr>
            </w:pPr>
            <w:r>
              <w:rPr>
                <w:sz w:val="24"/>
                <w:lang w:eastAsia="en-US"/>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906" w:type="dxa"/>
            <w:tcBorders>
              <w:left w:val="single" w:color="000000" w:sz="4" w:space="0"/>
            </w:tcBorders>
            <w:vAlign w:val="center"/>
          </w:tcPr>
          <w:p>
            <w:pPr>
              <w:pStyle w:val="7"/>
              <w:spacing w:before="63"/>
              <w:rPr>
                <w:sz w:val="24"/>
                <w:lang w:eastAsia="en-US"/>
              </w:rPr>
            </w:pPr>
            <w:r>
              <w:rPr>
                <w:sz w:val="24"/>
                <w:lang w:eastAsia="en-US"/>
              </w:rPr>
              <w:t>4</w:t>
            </w:r>
          </w:p>
        </w:tc>
        <w:tc>
          <w:tcPr>
            <w:tcW w:w="7999" w:type="dxa"/>
            <w:vAlign w:val="center"/>
          </w:tcPr>
          <w:p>
            <w:pPr>
              <w:pStyle w:val="7"/>
              <w:spacing w:before="63"/>
              <w:ind w:left="19"/>
              <w:jc w:val="both"/>
              <w:rPr>
                <w:sz w:val="24"/>
                <w:lang w:eastAsia="zh-CN"/>
              </w:rPr>
            </w:pPr>
            <w:r>
              <w:rPr>
                <w:sz w:val="24"/>
                <w:lang w:eastAsia="zh-CN"/>
              </w:rPr>
              <w:t>最近一个月的会计报表</w:t>
            </w:r>
          </w:p>
        </w:tc>
        <w:tc>
          <w:tcPr>
            <w:tcW w:w="1551" w:type="dxa"/>
            <w:tcBorders>
              <w:right w:val="single" w:color="000000" w:sz="4" w:space="0"/>
            </w:tcBorders>
            <w:vAlign w:val="center"/>
          </w:tcPr>
          <w:p>
            <w:pPr>
              <w:pStyle w:val="7"/>
              <w:spacing w:before="63"/>
              <w:ind w:left="12"/>
              <w:rPr>
                <w:sz w:val="24"/>
                <w:lang w:eastAsia="en-US"/>
              </w:rPr>
            </w:pPr>
            <w:r>
              <w:rPr>
                <w:sz w:val="24"/>
                <w:lang w:eastAsia="en-US"/>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906" w:type="dxa"/>
            <w:tcBorders>
              <w:left w:val="single" w:color="000000" w:sz="4" w:space="0"/>
            </w:tcBorders>
            <w:vAlign w:val="center"/>
          </w:tcPr>
          <w:p>
            <w:pPr>
              <w:pStyle w:val="7"/>
              <w:spacing w:before="1"/>
              <w:rPr>
                <w:rFonts w:eastAsiaTheme="minorEastAsia"/>
                <w:sz w:val="24"/>
                <w:lang w:eastAsia="zh-CN"/>
              </w:rPr>
            </w:pPr>
            <w:r>
              <w:rPr>
                <w:rFonts w:hint="eastAsia" w:eastAsiaTheme="minorEastAsia"/>
                <w:sz w:val="24"/>
                <w:lang w:eastAsia="zh-CN"/>
              </w:rPr>
              <w:t>5</w:t>
            </w:r>
          </w:p>
        </w:tc>
        <w:tc>
          <w:tcPr>
            <w:tcW w:w="7999" w:type="dxa"/>
            <w:vAlign w:val="center"/>
          </w:tcPr>
          <w:p>
            <w:pPr>
              <w:pStyle w:val="7"/>
              <w:ind w:left="19"/>
              <w:jc w:val="both"/>
              <w:rPr>
                <w:rFonts w:eastAsiaTheme="minorEastAsia"/>
                <w:sz w:val="24"/>
                <w:lang w:eastAsia="zh-CN"/>
              </w:rPr>
            </w:pPr>
            <w:r>
              <w:rPr>
                <w:sz w:val="24"/>
                <w:lang w:eastAsia="en-US"/>
              </w:rPr>
              <w:t>租赁合同</w:t>
            </w:r>
          </w:p>
        </w:tc>
        <w:tc>
          <w:tcPr>
            <w:tcW w:w="1551" w:type="dxa"/>
            <w:tcBorders>
              <w:right w:val="single" w:color="000000" w:sz="4" w:space="0"/>
            </w:tcBorders>
            <w:vAlign w:val="center"/>
          </w:tcPr>
          <w:p>
            <w:pPr>
              <w:pStyle w:val="7"/>
              <w:ind w:left="12"/>
              <w:rPr>
                <w:sz w:val="24"/>
                <w:lang w:eastAsia="en-US"/>
              </w:rPr>
            </w:pPr>
            <w:r>
              <w:rPr>
                <w:sz w:val="24"/>
                <w:lang w:eastAsia="en-US"/>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906" w:type="dxa"/>
            <w:tcBorders>
              <w:left w:val="single" w:color="000000" w:sz="4" w:space="0"/>
            </w:tcBorders>
            <w:vAlign w:val="center"/>
          </w:tcPr>
          <w:p>
            <w:pPr>
              <w:pStyle w:val="7"/>
              <w:rPr>
                <w:rFonts w:eastAsiaTheme="minorEastAsia"/>
                <w:sz w:val="24"/>
                <w:lang w:eastAsia="zh-CN"/>
              </w:rPr>
            </w:pPr>
            <w:r>
              <w:rPr>
                <w:rFonts w:hint="eastAsia" w:eastAsiaTheme="minorEastAsia"/>
                <w:sz w:val="24"/>
                <w:lang w:eastAsia="zh-CN"/>
              </w:rPr>
              <w:t>6</w:t>
            </w:r>
          </w:p>
        </w:tc>
        <w:tc>
          <w:tcPr>
            <w:tcW w:w="7999" w:type="dxa"/>
            <w:vAlign w:val="center"/>
          </w:tcPr>
          <w:p>
            <w:pPr>
              <w:pStyle w:val="7"/>
              <w:ind w:left="19"/>
              <w:jc w:val="both"/>
              <w:rPr>
                <w:sz w:val="24"/>
                <w:lang w:eastAsia="zh-CN"/>
              </w:rPr>
            </w:pPr>
            <w:r>
              <w:rPr>
                <w:sz w:val="24"/>
                <w:lang w:eastAsia="zh-CN"/>
              </w:rPr>
              <w:t>房屋租金支付发票复印件</w:t>
            </w:r>
          </w:p>
        </w:tc>
        <w:tc>
          <w:tcPr>
            <w:tcW w:w="1551" w:type="dxa"/>
            <w:tcBorders>
              <w:right w:val="single" w:color="000000" w:sz="4" w:space="0"/>
            </w:tcBorders>
            <w:vAlign w:val="center"/>
          </w:tcPr>
          <w:p>
            <w:pPr>
              <w:pStyle w:val="7"/>
              <w:ind w:left="12"/>
              <w:rPr>
                <w:sz w:val="24"/>
                <w:lang w:eastAsia="en-US"/>
              </w:rPr>
            </w:pPr>
            <w:r>
              <w:rPr>
                <w:sz w:val="24"/>
                <w:lang w:eastAsia="en-US"/>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906" w:type="dxa"/>
            <w:tcBorders>
              <w:left w:val="single" w:color="000000" w:sz="4" w:space="0"/>
            </w:tcBorders>
            <w:vAlign w:val="center"/>
          </w:tcPr>
          <w:p>
            <w:pPr>
              <w:pStyle w:val="7"/>
              <w:rPr>
                <w:rFonts w:eastAsiaTheme="minorEastAsia"/>
                <w:sz w:val="24"/>
                <w:lang w:eastAsia="zh-CN"/>
              </w:rPr>
            </w:pPr>
            <w:r>
              <w:rPr>
                <w:rFonts w:hint="eastAsia" w:eastAsiaTheme="minorEastAsia"/>
                <w:sz w:val="24"/>
                <w:lang w:eastAsia="zh-CN"/>
              </w:rPr>
              <w:t>7</w:t>
            </w:r>
          </w:p>
        </w:tc>
        <w:tc>
          <w:tcPr>
            <w:tcW w:w="7999" w:type="dxa"/>
            <w:vAlign w:val="center"/>
          </w:tcPr>
          <w:p>
            <w:pPr>
              <w:pStyle w:val="7"/>
              <w:ind w:left="19"/>
              <w:jc w:val="both"/>
              <w:rPr>
                <w:rFonts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企业获得有效知识产权证书（科技企业孵化器、加速器企业需提供）</w:t>
            </w:r>
          </w:p>
        </w:tc>
        <w:tc>
          <w:tcPr>
            <w:tcW w:w="1551" w:type="dxa"/>
            <w:tcBorders>
              <w:right w:val="single" w:color="000000" w:sz="4" w:space="0"/>
            </w:tcBorders>
            <w:vAlign w:val="center"/>
          </w:tcPr>
          <w:p>
            <w:pPr>
              <w:pStyle w:val="7"/>
              <w:ind w:left="12"/>
              <w:rPr>
                <w:sz w:val="24"/>
                <w:lang w:eastAsia="en-US"/>
              </w:rPr>
            </w:pPr>
            <w:r>
              <w:rPr>
                <w:sz w:val="24"/>
                <w:lang w:eastAsia="en-US"/>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906" w:type="dxa"/>
            <w:tcBorders>
              <w:left w:val="single" w:color="000000" w:sz="4" w:space="0"/>
            </w:tcBorders>
            <w:vAlign w:val="center"/>
          </w:tcPr>
          <w:p>
            <w:pPr>
              <w:pStyle w:val="7"/>
              <w:rPr>
                <w:rFonts w:eastAsiaTheme="minorEastAsia"/>
                <w:sz w:val="24"/>
                <w:lang w:eastAsia="zh-CN"/>
              </w:rPr>
            </w:pPr>
            <w:r>
              <w:rPr>
                <w:rFonts w:hint="eastAsia" w:eastAsiaTheme="minorEastAsia"/>
                <w:sz w:val="24"/>
                <w:lang w:eastAsia="zh-CN"/>
              </w:rPr>
              <w:t>8</w:t>
            </w:r>
          </w:p>
        </w:tc>
        <w:tc>
          <w:tcPr>
            <w:tcW w:w="7999" w:type="dxa"/>
            <w:vAlign w:val="center"/>
          </w:tcPr>
          <w:p>
            <w:pPr>
              <w:pStyle w:val="7"/>
              <w:ind w:left="19"/>
              <w:jc w:val="both"/>
              <w:rPr>
                <w:rFonts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有效期内的国家、深圳市高新技术企业或</w:t>
            </w:r>
            <w:r>
              <w:rPr>
                <w:rFonts w:asciiTheme="minorHAnsi" w:hAnsiTheme="minorHAnsi" w:eastAsiaTheme="minorEastAsia" w:cstheme="minorBidi"/>
                <w:sz w:val="24"/>
                <w:szCs w:val="24"/>
                <w:lang w:val="en-US" w:eastAsia="zh-CN" w:bidi="ar-SA"/>
              </w:rPr>
              <w:t>软件产品证书</w:t>
            </w:r>
            <w:r>
              <w:rPr>
                <w:rFonts w:hint="eastAsia" w:asciiTheme="minorHAnsi" w:hAnsiTheme="minorHAnsi" w:eastAsiaTheme="minorEastAsia" w:cstheme="minorBidi"/>
                <w:sz w:val="24"/>
                <w:szCs w:val="24"/>
                <w:lang w:val="en-US" w:eastAsia="zh-CN" w:bidi="ar-SA"/>
              </w:rPr>
              <w:t>（软件园企业需提供）</w:t>
            </w:r>
          </w:p>
        </w:tc>
        <w:tc>
          <w:tcPr>
            <w:tcW w:w="1551" w:type="dxa"/>
            <w:tcBorders>
              <w:right w:val="single" w:color="000000" w:sz="4" w:space="0"/>
            </w:tcBorders>
            <w:vAlign w:val="center"/>
          </w:tcPr>
          <w:p>
            <w:pPr>
              <w:pStyle w:val="7"/>
              <w:ind w:left="12"/>
              <w:rPr>
                <w:sz w:val="24"/>
                <w:lang w:eastAsia="en-US"/>
              </w:rPr>
            </w:pPr>
            <w:r>
              <w:rPr>
                <w:sz w:val="24"/>
                <w:lang w:eastAsia="en-US"/>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906" w:type="dxa"/>
            <w:tcBorders>
              <w:left w:val="single" w:color="000000" w:sz="4" w:space="0"/>
            </w:tcBorders>
            <w:vAlign w:val="center"/>
          </w:tcPr>
          <w:p>
            <w:pPr>
              <w:pStyle w:val="7"/>
              <w:rPr>
                <w:rFonts w:hint="eastAsia" w:eastAsiaTheme="minorEastAsia"/>
                <w:sz w:val="24"/>
                <w:lang w:eastAsia="zh-CN"/>
              </w:rPr>
            </w:pPr>
            <w:r>
              <w:rPr>
                <w:rFonts w:hint="eastAsia" w:eastAsiaTheme="minorEastAsia"/>
                <w:sz w:val="24"/>
                <w:lang w:eastAsia="zh-CN"/>
              </w:rPr>
              <w:t>9</w:t>
            </w:r>
          </w:p>
        </w:tc>
        <w:tc>
          <w:tcPr>
            <w:tcW w:w="7999" w:type="dxa"/>
            <w:vAlign w:val="center"/>
          </w:tcPr>
          <w:p>
            <w:pPr>
              <w:pStyle w:val="7"/>
              <w:ind w:left="19"/>
              <w:jc w:val="both"/>
              <w:rPr>
                <w:rFonts w:hint="eastAsia" w:asciiTheme="minorHAnsi" w:hAnsiTheme="minorHAnsi" w:eastAsiaTheme="minorEastAsia" w:cstheme="minorBidi"/>
                <w:sz w:val="24"/>
                <w:szCs w:val="24"/>
                <w:lang w:val="en-US" w:eastAsia="zh-CN" w:bidi="ar-SA"/>
              </w:rPr>
            </w:pPr>
            <w:r>
              <w:rPr>
                <w:rFonts w:hint="eastAsia" w:ascii="宋体" w:hAnsi="宋体"/>
                <w:lang w:eastAsia="zh-CN"/>
              </w:rPr>
              <w:t>企业科技人员名单及其学历证明</w:t>
            </w:r>
            <w:r>
              <w:rPr>
                <w:rFonts w:hint="eastAsia" w:ascii="宋体" w:hAnsi="宋体" w:eastAsiaTheme="minorEastAsia"/>
                <w:lang w:eastAsia="zh-CN"/>
              </w:rPr>
              <w:t>，</w:t>
            </w:r>
            <w:r>
              <w:rPr>
                <w:rFonts w:hint="eastAsia" w:asciiTheme="minorHAnsi" w:hAnsiTheme="minorHAnsi" w:eastAsiaTheme="minorEastAsia" w:cstheme="minorBidi"/>
                <w:sz w:val="24"/>
                <w:szCs w:val="24"/>
                <w:lang w:val="en-US" w:eastAsia="zh-CN" w:bidi="ar-SA"/>
              </w:rPr>
              <w:t>企业申请资助周期内缴纳的社保人员名单</w:t>
            </w:r>
            <w:r>
              <w:rPr>
                <w:rFonts w:hint="eastAsia" w:asciiTheme="minorHAnsi" w:hAnsiTheme="minorHAnsi" w:eastAsiaTheme="minorEastAsia" w:cstheme="minorBidi"/>
                <w:szCs w:val="24"/>
                <w:highlight w:val="yellow"/>
                <w:lang w:val="en-US" w:eastAsia="zh-CN" w:bidi="ar-SA"/>
              </w:rPr>
              <w:t>（在科技创新园（创新产业园）栏目申请资助的孵化器、加速器入驻企业需提供）</w:t>
            </w:r>
          </w:p>
        </w:tc>
        <w:tc>
          <w:tcPr>
            <w:tcW w:w="1551" w:type="dxa"/>
            <w:tcBorders>
              <w:right w:val="single" w:color="000000" w:sz="4" w:space="0"/>
            </w:tcBorders>
            <w:vAlign w:val="center"/>
          </w:tcPr>
          <w:p>
            <w:pPr>
              <w:pStyle w:val="7"/>
              <w:ind w:left="12"/>
              <w:rPr>
                <w:rFonts w:hint="eastAsia" w:eastAsiaTheme="minorEastAsia"/>
                <w:sz w:val="24"/>
                <w:lang w:val="en-US" w:eastAsia="zh-CN"/>
              </w:rPr>
            </w:pPr>
            <w:r>
              <w:rPr>
                <w:rFonts w:hint="eastAsia" w:eastAsiaTheme="minorEastAsia"/>
                <w:sz w:val="24"/>
                <w:lang w:val="en-US" w:eastAsia="zh-CN"/>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906" w:type="dxa"/>
            <w:tcBorders>
              <w:left w:val="single" w:color="000000" w:sz="4" w:space="0"/>
            </w:tcBorders>
            <w:vAlign w:val="center"/>
          </w:tcPr>
          <w:p>
            <w:pPr>
              <w:pStyle w:val="7"/>
              <w:rPr>
                <w:rFonts w:eastAsiaTheme="minorEastAsia"/>
                <w:sz w:val="24"/>
                <w:lang w:eastAsia="zh-CN"/>
              </w:rPr>
            </w:pPr>
            <w:r>
              <w:rPr>
                <w:rFonts w:hint="eastAsia" w:eastAsiaTheme="minorEastAsia"/>
                <w:sz w:val="24"/>
                <w:lang w:eastAsia="zh-CN"/>
              </w:rPr>
              <w:t>10</w:t>
            </w:r>
          </w:p>
        </w:tc>
        <w:tc>
          <w:tcPr>
            <w:tcW w:w="7999" w:type="dxa"/>
            <w:vAlign w:val="center"/>
          </w:tcPr>
          <w:p>
            <w:pPr>
              <w:pStyle w:val="7"/>
              <w:ind w:left="19"/>
              <w:jc w:val="left"/>
              <w:rPr>
                <w:rFonts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（1）创新创业大赛前三等次获奖证明文件（获得国家级、省级（含副省级）、地市级、区级创新创业大赛前三等次的企业提供）；</w:t>
            </w:r>
          </w:p>
          <w:p>
            <w:pPr>
              <w:pStyle w:val="7"/>
              <w:ind w:left="19"/>
              <w:jc w:val="left"/>
              <w:rPr>
                <w:rFonts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（2）上市企业的相关证明材料，包括但不限于沪深证券交易所出具的证明企业已办理上市相关手续的公函，企业股权结构文件等（上市企业设立的科技型企业提供）；</w:t>
            </w:r>
          </w:p>
          <w:p>
            <w:pPr>
              <w:pStyle w:val="7"/>
              <w:ind w:left="19"/>
              <w:jc w:val="left"/>
              <w:rPr>
                <w:rFonts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（3）上年度营收10亿元以上企业的审计报告，企业股权结构文件等（上年度营业收入10亿元以上的企业设立的科技型企业提供）；</w:t>
            </w:r>
          </w:p>
          <w:p>
            <w:pPr>
              <w:pStyle w:val="7"/>
              <w:ind w:left="19"/>
              <w:jc w:val="left"/>
              <w:rPr>
                <w:rFonts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（4人才认定证明文件，企业股权结构相关文件（人才创办的企业或机构提供）；</w:t>
            </w:r>
          </w:p>
          <w:p>
            <w:pPr>
              <w:pStyle w:val="7"/>
              <w:ind w:left="19"/>
              <w:jc w:val="left"/>
              <w:rPr>
                <w:rFonts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（5）国家高新技术企业证书（申请成立5年内产生的房租的国家高新技术企业提供）；</w:t>
            </w:r>
          </w:p>
          <w:p>
            <w:pPr>
              <w:pStyle w:val="7"/>
              <w:ind w:left="19"/>
              <w:jc w:val="left"/>
              <w:rPr>
                <w:rFonts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（6）龙华区中小微创新100强企业证书（龙华区中小微创新100强企业提供）；</w:t>
            </w:r>
          </w:p>
          <w:p>
            <w:pPr>
              <w:pStyle w:val="7"/>
              <w:ind w:left="19"/>
              <w:jc w:val="left"/>
              <w:rPr>
                <w:rFonts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7）与创投机构签订的投资合同或协议、加盖企业公章的创投机构投资资金的进账凭证及有关票据、企业估值证明文件（近2年获得经政府备案或者登记的创业投资机构单论投资2000万元以上且有效估值2亿元以上的企业提供）；</w:t>
            </w:r>
          </w:p>
          <w:p>
            <w:pPr>
              <w:pStyle w:val="7"/>
              <w:ind w:left="19"/>
              <w:jc w:val="left"/>
              <w:rPr>
                <w:rFonts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（8）独角兽或准独角兽企业榜单，企业股权结构、企业近2年度财务审计报告（独角兽企业或准独角兽企业所设立的子公司提供）；</w:t>
            </w:r>
          </w:p>
          <w:p>
            <w:pPr>
              <w:pStyle w:val="7"/>
              <w:ind w:left="19"/>
              <w:jc w:val="left"/>
              <w:rPr>
                <w:rFonts w:hint="eastAsia"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lang w:val="en-US" w:eastAsia="zh-CN" w:bidi="ar-SA"/>
              </w:rPr>
              <w:t>（9）区级及以上科技主管部门的认定或备案文件（技术转移机构、科研机构、科技服务机构提供）。</w:t>
            </w:r>
          </w:p>
          <w:p>
            <w:pPr>
              <w:pStyle w:val="7"/>
              <w:ind w:left="19"/>
              <w:jc w:val="left"/>
              <w:rPr>
                <w:rFonts w:asciiTheme="minorHAnsi" w:hAnsiTheme="minorHAnsi" w:eastAsiaTheme="minorEastAsia" w:cstheme="minorBidi"/>
                <w:sz w:val="24"/>
                <w:szCs w:val="24"/>
                <w:lang w:val="en-US" w:eastAsia="zh-CN" w:bidi="ar-SA"/>
              </w:rPr>
            </w:pPr>
            <w:r>
              <w:rPr>
                <w:rFonts w:hint="eastAsia" w:asciiTheme="minorHAnsi" w:hAnsiTheme="minorHAnsi" w:eastAsiaTheme="minorEastAsia" w:cstheme="minorBidi"/>
                <w:sz w:val="24"/>
                <w:szCs w:val="24"/>
                <w:highlight w:val="yellow"/>
                <w:lang w:val="en-US" w:eastAsia="zh-CN" w:bidi="ar-SA"/>
              </w:rPr>
              <w:t>（1）-（9）项为在</w:t>
            </w:r>
            <w:r>
              <w:rPr>
                <w:rFonts w:hint="eastAsia" w:asciiTheme="minorHAnsi" w:hAnsiTheme="minorHAnsi" w:eastAsiaTheme="minorEastAsia" w:cstheme="minorBidi"/>
                <w:szCs w:val="24"/>
                <w:highlight w:val="yellow"/>
                <w:lang w:val="en-US" w:eastAsia="zh-CN" w:bidi="ar-SA"/>
              </w:rPr>
              <w:t>孵化载体入驻单位房租资助栏目申请资助的</w:t>
            </w:r>
            <w:bookmarkStart w:id="0" w:name="_GoBack"/>
            <w:bookmarkEnd w:id="0"/>
            <w:r>
              <w:rPr>
                <w:rFonts w:hint="eastAsia" w:asciiTheme="minorHAnsi" w:hAnsiTheme="minorHAnsi" w:eastAsiaTheme="minorEastAsia" w:cstheme="minorBidi"/>
                <w:szCs w:val="24"/>
                <w:highlight w:val="yellow"/>
                <w:lang w:val="en-US" w:eastAsia="zh-CN" w:bidi="ar-SA"/>
              </w:rPr>
              <w:t>孵化器、加速器入驻企业需提供）</w:t>
            </w:r>
          </w:p>
        </w:tc>
        <w:tc>
          <w:tcPr>
            <w:tcW w:w="1551" w:type="dxa"/>
            <w:tcBorders>
              <w:right w:val="single" w:color="000000" w:sz="4" w:space="0"/>
            </w:tcBorders>
            <w:vAlign w:val="center"/>
          </w:tcPr>
          <w:p>
            <w:pPr>
              <w:pStyle w:val="7"/>
              <w:ind w:left="12"/>
              <w:rPr>
                <w:rFonts w:eastAsiaTheme="minorEastAsia"/>
                <w:sz w:val="24"/>
                <w:lang w:eastAsia="zh-CN"/>
              </w:rPr>
            </w:pPr>
            <w:r>
              <w:rPr>
                <w:rFonts w:hint="eastAsia" w:eastAsiaTheme="minorEastAsia"/>
                <w:sz w:val="24"/>
                <w:lang w:eastAsia="zh-CN"/>
              </w:rPr>
              <w:t>是</w:t>
            </w:r>
          </w:p>
        </w:tc>
      </w:tr>
    </w:tbl>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0A01"/>
    <w:rsid w:val="00050276"/>
    <w:rsid w:val="00060891"/>
    <w:rsid w:val="000866D7"/>
    <w:rsid w:val="000E1B85"/>
    <w:rsid w:val="00155F16"/>
    <w:rsid w:val="001907F0"/>
    <w:rsid w:val="00190E22"/>
    <w:rsid w:val="001C3141"/>
    <w:rsid w:val="001E0A01"/>
    <w:rsid w:val="001F3459"/>
    <w:rsid w:val="002063EF"/>
    <w:rsid w:val="00211B2D"/>
    <w:rsid w:val="00230C90"/>
    <w:rsid w:val="002B7762"/>
    <w:rsid w:val="002C2D3C"/>
    <w:rsid w:val="002F1771"/>
    <w:rsid w:val="003860C6"/>
    <w:rsid w:val="00391791"/>
    <w:rsid w:val="00394106"/>
    <w:rsid w:val="003A0B05"/>
    <w:rsid w:val="003B5503"/>
    <w:rsid w:val="003B5D96"/>
    <w:rsid w:val="003D0816"/>
    <w:rsid w:val="003D2F34"/>
    <w:rsid w:val="005123C6"/>
    <w:rsid w:val="005378AB"/>
    <w:rsid w:val="00576756"/>
    <w:rsid w:val="0058214F"/>
    <w:rsid w:val="005A1C79"/>
    <w:rsid w:val="005B0B38"/>
    <w:rsid w:val="005D71D2"/>
    <w:rsid w:val="00602205"/>
    <w:rsid w:val="00641DFF"/>
    <w:rsid w:val="006646B9"/>
    <w:rsid w:val="00665B8B"/>
    <w:rsid w:val="006E39C7"/>
    <w:rsid w:val="0072642A"/>
    <w:rsid w:val="00730CFC"/>
    <w:rsid w:val="007F7945"/>
    <w:rsid w:val="00811EBB"/>
    <w:rsid w:val="0083400F"/>
    <w:rsid w:val="00870965"/>
    <w:rsid w:val="008A02A1"/>
    <w:rsid w:val="008A4AE6"/>
    <w:rsid w:val="008A67E9"/>
    <w:rsid w:val="008D34D7"/>
    <w:rsid w:val="009218A0"/>
    <w:rsid w:val="00942536"/>
    <w:rsid w:val="0099045F"/>
    <w:rsid w:val="009935B7"/>
    <w:rsid w:val="00A16452"/>
    <w:rsid w:val="00A3138A"/>
    <w:rsid w:val="00A45996"/>
    <w:rsid w:val="00A528F8"/>
    <w:rsid w:val="00A71C2F"/>
    <w:rsid w:val="00AC78DB"/>
    <w:rsid w:val="00B1260A"/>
    <w:rsid w:val="00B45DA8"/>
    <w:rsid w:val="00B70F87"/>
    <w:rsid w:val="00BB1C0B"/>
    <w:rsid w:val="00BC5CD7"/>
    <w:rsid w:val="00BE7FD8"/>
    <w:rsid w:val="00C07EFF"/>
    <w:rsid w:val="00C40B72"/>
    <w:rsid w:val="00C507A2"/>
    <w:rsid w:val="00C6768F"/>
    <w:rsid w:val="00C96779"/>
    <w:rsid w:val="00CF3985"/>
    <w:rsid w:val="00D53A63"/>
    <w:rsid w:val="00D5567E"/>
    <w:rsid w:val="00D744AA"/>
    <w:rsid w:val="00DB5620"/>
    <w:rsid w:val="00DE5BE6"/>
    <w:rsid w:val="00E333F2"/>
    <w:rsid w:val="00E33478"/>
    <w:rsid w:val="00E67AB9"/>
    <w:rsid w:val="00E947D3"/>
    <w:rsid w:val="00ED5005"/>
    <w:rsid w:val="00ED7660"/>
    <w:rsid w:val="00F13BD6"/>
    <w:rsid w:val="00F31DC2"/>
    <w:rsid w:val="00F45503"/>
    <w:rsid w:val="00F67C5D"/>
    <w:rsid w:val="00FE3058"/>
    <w:rsid w:val="00FE74BB"/>
    <w:rsid w:val="1A7D0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6">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7">
    <w:name w:val="Table Paragraph"/>
    <w:basedOn w:val="1"/>
    <w:qFormat/>
    <w:uiPriority w:val="1"/>
    <w:pPr>
      <w:autoSpaceDE w:val="0"/>
      <w:autoSpaceDN w:val="0"/>
      <w:spacing w:before="64"/>
      <w:jc w:val="center"/>
    </w:pPr>
    <w:rPr>
      <w:rFonts w:ascii="宋体" w:hAnsi="宋体" w:eastAsia="宋体" w:cs="宋体"/>
      <w:kern w:val="0"/>
      <w:sz w:val="22"/>
      <w:lang w:val="zh-CN" w:bidi="zh-CN"/>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128</Words>
  <Characters>734</Characters>
  <Lines>6</Lines>
  <Paragraphs>1</Paragraphs>
  <TotalTime>18</TotalTime>
  <ScaleCrop>false</ScaleCrop>
  <LinksUpToDate>false</LinksUpToDate>
  <CharactersWithSpaces>861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2019-07-26T01:46:00Z</dcterms:created>
  <dc:creator>艘ࢍ￀᠍᥻</dc:creator>
  <cp:lastModifiedBy></cp:lastModifiedBy>
  <dcterms:modified xsi:type="dcterms:W3CDTF">2021-10-20T02:18:30Z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7C4ABAA0F68540BDA51F45112B273920</vt:lpwstr>
  </property>
</Properties>
</file>