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textAlignment w:val="auto"/>
        <w:rPr>
          <w:rFonts w:hint="eastAsia" w:ascii="黑体" w:hAnsi="黑体" w:eastAsia="黑体"/>
          <w:color w:val="000000"/>
          <w:sz w:val="32"/>
          <w:lang w:val="zh-CN" w:eastAsia="zh-CN"/>
        </w:rPr>
      </w:pPr>
      <w:r>
        <w:rPr>
          <w:rFonts w:hint="eastAsia" w:ascii="黑体" w:hAnsi="黑体" w:eastAsia="黑体"/>
          <w:color w:val="000000"/>
          <w:sz w:val="32"/>
          <w:lang w:val="zh-CN"/>
        </w:rPr>
        <w:t>附件</w:t>
      </w:r>
      <w:r>
        <w:rPr>
          <w:rFonts w:hint="eastAsia" w:ascii="黑体" w:hAnsi="黑体" w:eastAsia="黑体"/>
          <w:color w:val="000000"/>
          <w:sz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ascii="黑体" w:eastAsia="黑体"/>
          <w:color w:val="000000"/>
          <w:sz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深圳市龙华区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zh-CN"/>
        </w:rPr>
        <w:t>备案社区社会团体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zh-CN"/>
        </w:rPr>
        <w:t>章程示范文本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2880" w:firstLineChars="900"/>
        <w:textAlignment w:val="auto"/>
        <w:rPr>
          <w:rFonts w:asci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第一条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本团体的名称：</w:t>
      </w:r>
      <w:r>
        <w:rPr>
          <w:rFonts w:ascii="仿宋_GB2312" w:eastAsia="仿宋_GB2312"/>
          <w:color w:val="000000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社区社会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 w:eastAsia="zh-CN"/>
        </w:rPr>
        <w:t>团体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名称，由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lang w:val="zh-CN" w:eastAsia="zh-CN"/>
        </w:rPr>
        <w:t>深圳市龙华区+所在街道名称+社区名称+字号+业务领域+社会团体组织形式组成。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社团的名称应当符合法律、法规的规定，不得违背社会道德风尚。社团的名称应当与其业务范围、成员分布、活动地域相一致，准确反映其特征。如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深圳市龙华区龙华街道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清华社区天平纠纷调解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协会，</w:t>
      </w:r>
      <w:r>
        <w:rPr>
          <w:rFonts w:hint="eastAsia" w:ascii="仿宋_GB2312" w:eastAsia="仿宋_GB2312"/>
          <w:color w:val="000000"/>
          <w:sz w:val="28"/>
          <w:szCs w:val="28"/>
        </w:rPr>
        <w:t>不得使用已由社团登记管理机关明令撤销或取缔的社会团体的名称。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560" w:lineRule="exact"/>
        <w:ind w:left="0" w:right="0" w:firstLine="560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第二条</w:t>
      </w:r>
      <w:r>
        <w:rPr>
          <w:rFonts w:hint="eastAsia" w:ascii="仿宋_GB2312" w:eastAsia="仿宋_GB2312"/>
          <w:color w:val="000000"/>
          <w:kern w:val="2"/>
          <w:sz w:val="28"/>
          <w:szCs w:val="28"/>
          <w:lang w:val="zh-CN" w:bidi="ar-SA"/>
        </w:rPr>
        <w:t>　本团体的性质：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本组织是由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val="zh-CN" w:bidi="ar-SA"/>
        </w:rPr>
        <w:t>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（</w:t>
      </w:r>
      <w:r>
        <w:rPr>
          <w:rFonts w:hint="eastAsia" w:ascii="仿宋_GB2312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街道XX社区居民）自愿举办、在本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val="zh-CN" w:bidi="ar-SA"/>
        </w:rPr>
        <w:t>  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（街道、社区）开展活动的非营利性社区社会组织，不具备法人资格。</w:t>
      </w:r>
      <w:r>
        <w:rPr>
          <w:rFonts w:hint="eastAsia" w:ascii="仿宋_GB2312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bidi="ar-SA"/>
        </w:rPr>
        <w:t>本组织属于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val="zh-CN" w:bidi="ar-SA"/>
        </w:rPr>
        <w:t>    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（</w:t>
      </w:r>
      <w:r>
        <w:rPr>
          <w:rFonts w:hint="eastAsia" w:ascii="仿宋_GB2312" w:hAnsi="Calibri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公益慈善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类</w:t>
      </w:r>
      <w:r>
        <w:rPr>
          <w:rFonts w:hint="eastAsia" w:ascii="仿宋_GB2312" w:hAnsi="Calibri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、社区事务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类</w:t>
      </w:r>
      <w:r>
        <w:rPr>
          <w:rFonts w:hint="eastAsia" w:ascii="仿宋_GB2312" w:hAnsi="Calibri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、文体活动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类</w:t>
      </w:r>
      <w:r>
        <w:rPr>
          <w:rFonts w:hint="eastAsia" w:ascii="仿宋_GB2312" w:hAnsi="Calibri" w:eastAsia="仿宋_GB2312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、其他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类）社区社会组织。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560" w:lineRule="exact"/>
        <w:ind w:left="0" w:right="0" w:firstLine="560"/>
        <w:textAlignment w:val="auto"/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lang w:val="zh-CN" w:bidi="ar-SA"/>
        </w:rPr>
      </w:pP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〔注：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公益慈善类是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指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社区社会组织中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以捐赠财产或提供服务等方式，自愿开展扶贫、济困、扶老、救孤、恤病、助残、优抚、救灾、助医、助学、环保等公益慈善活动的各类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组织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；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社区事务类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是指社区社会组织中开展社区卫生、治安巡逻、安全管理、心理健康、法律服务、社区矫正、物业协商、纠纷调处等活动的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组织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，以及社区各类老年人协会、残疾人协会、计划生育协会、妇女协会等各类组织；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文体活动类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是指社区社会组织中开展书画、球类、棋牌、秧歌、舞蹈、表演、健身、武术、戏曲、乐器等活动的各类组织。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eastAsia="zh-CN" w:bidi="ar-SA"/>
        </w:rPr>
        <w:t>其他类是指上述三类组织以外的、符合备案条件的</w:t>
      </w:r>
      <w:r>
        <w:rPr>
          <w:rFonts w:hint="eastAsia" w:ascii="仿宋_GB2312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eastAsia="zh-CN" w:bidi="ar-SA"/>
        </w:rPr>
        <w:t>各类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eastAsia="zh-CN" w:bidi="ar-SA"/>
        </w:rPr>
        <w:t>组织。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〕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157" w:beforeAutospacing="0" w:after="0" w:afterAutospacing="0" w:line="560" w:lineRule="exact"/>
        <w:ind w:firstLine="560"/>
        <w:textAlignment w:val="auto"/>
        <w:rPr>
          <w:rFonts w:hint="eastAsia" w:ascii="仿宋_GB2312" w:eastAsia="仿宋_GB2312"/>
          <w:color w:val="000000"/>
          <w:kern w:val="2"/>
          <w:sz w:val="28"/>
          <w:szCs w:val="28"/>
          <w:lang w:val="zh-CN" w:bidi="ar-SA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第三条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本团体的宗旨：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遵守宪法、法律、法规和国家政策，践行社会主义核心价值观，遵守社会道德风尚，遵守居（村）民自治章程，开展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val="zh-CN" w:bidi="ar-SA"/>
        </w:rPr>
        <w:t>            </w:t>
      </w:r>
      <w:r>
        <w:rPr>
          <w:rFonts w:hint="eastAsia" w:ascii="仿宋_GB2312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（如社区治安巡逻、困难群众关爱、为老志愿服务、社区纠纷调解、居民文体娱乐等）活动，积极为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val="zh-CN" w:bidi="ar-SA"/>
        </w:rPr>
        <w:t>    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zh-CN" w:bidi="ar-SA"/>
        </w:rPr>
        <w:t>（XXX街道、XXX社区）建设作出贡献。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000000"/>
          <w:sz w:val="28"/>
          <w:szCs w:val="28"/>
          <w:highlight w:val="none"/>
        </w:rPr>
        <w:t>第四条</w:t>
      </w:r>
      <w:r>
        <w:rPr>
          <w:rFonts w:ascii="仿宋_GB2312" w:eastAsia="仿宋_GB2312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  <w:highlight w:val="none"/>
        </w:rPr>
        <w:t>本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团体</w:t>
      </w:r>
      <w:r>
        <w:rPr>
          <w:rFonts w:ascii="仿宋_GB2312" w:eastAsia="仿宋_GB2312"/>
          <w:color w:val="000000"/>
          <w:sz w:val="28"/>
          <w:szCs w:val="28"/>
          <w:highlight w:val="none"/>
        </w:rPr>
        <w:t>坚决拥护中国共产党的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全面</w:t>
      </w:r>
      <w:r>
        <w:rPr>
          <w:rFonts w:ascii="仿宋_GB2312" w:eastAsia="仿宋_GB2312"/>
          <w:color w:val="000000"/>
          <w:sz w:val="28"/>
          <w:szCs w:val="28"/>
          <w:highlight w:val="none"/>
        </w:rPr>
        <w:t>领导，执行党的路线、方针和政策，团结凝聚群众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依法开展活动，弘扬社会正能量，促进社区和谐</w:t>
      </w:r>
      <w:r>
        <w:rPr>
          <w:rFonts w:ascii="仿宋_GB2312"/>
          <w:bCs/>
          <w:color w:val="000000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本组织坚持中国共产党的全面领导，执行党的路线、方针和政策；在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 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</w:rPr>
        <w:t>（XXX街道党组织、XXX社区党组织）的领导下开展各项工作。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第五条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 xml:space="preserve"> 本团体接受备案机关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eastAsia="仿宋_GB2312"/>
          <w:color w:val="000000"/>
          <w:sz w:val="28"/>
          <w:szCs w:val="28"/>
          <w:lang w:val="zh-CN" w:eastAsia="zh-CN"/>
        </w:rPr>
        <w:t>街道办事处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的业务指导和监督管理。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筹备开展重大活动应当遵守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u w:val="none"/>
          <w:shd w:val="clear" w:color="auto" w:fill="auto"/>
          <w:lang w:val="zh-CN"/>
        </w:rPr>
        <w:t>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（XXX街道办事处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 w:eastAsia="zh-CN"/>
        </w:rPr>
        <w:t>、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XXX社区居民委员会）的有关要求。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 xml:space="preserve">第六条  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本团体的活动场所：（载明×区×街道×社区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某某房屋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第七条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本团体的业务范围（必须具体、明确）：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一</w:t>
      </w:r>
      <w:r>
        <w:rPr>
          <w:rFonts w:hint="eastAsia" w:ascii="仿宋_GB2312" w:eastAsia="仿宋_GB2312"/>
          <w:color w:val="000000"/>
          <w:sz w:val="28"/>
          <w:szCs w:val="28"/>
        </w:rPr>
        <w:t>）××××××××××××；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二</w:t>
      </w:r>
      <w:r>
        <w:rPr>
          <w:rFonts w:hint="eastAsia" w:ascii="仿宋_GB2312" w:eastAsia="仿宋_GB2312"/>
          <w:color w:val="000000"/>
          <w:sz w:val="28"/>
          <w:szCs w:val="28"/>
        </w:rPr>
        <w:t>）××××××××××××</w:t>
      </w:r>
      <w:r>
        <w:rPr>
          <w:rFonts w:ascii="仿宋_GB2312" w:eastAsia="仿宋_GB2312"/>
          <w:color w:val="000000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</w:t>
      </w:r>
      <w:r>
        <w:rPr>
          <w:rFonts w:hint="eastAsia" w:ascii="仿宋_GB2312" w:eastAsia="仿宋_GB2312"/>
          <w:color w:val="000000"/>
          <w:sz w:val="28"/>
          <w:szCs w:val="28"/>
        </w:rPr>
        <w:t>）××××××××××××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第八条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会员享有下列权利：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（一）本团体的选举权、被选举权和表决权；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（二）参加本团体的活动；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（三）获得本团体服务的优先权；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（四）对本团体工作的批评建议权和监督权；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（五）入会自愿、退会自由；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</w:t>
      </w:r>
      <w:r>
        <w:rPr>
          <w:rFonts w:hint="eastAsia" w:ascii="仿宋_GB2312" w:eastAsia="仿宋_GB2312"/>
          <w:color w:val="000000"/>
          <w:sz w:val="28"/>
          <w:szCs w:val="28"/>
        </w:rPr>
        <w:t>）××××××××××××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第九条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会员履行下列义务：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（一）拥护本团体的章程；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（二）执行本团体的决议；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（三）维护本团体的合法权益；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（四）完成本团体交办的工作；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（五）向本团体反映情况，提供有关资料；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</w:t>
      </w:r>
      <w:r>
        <w:rPr>
          <w:rFonts w:hint="eastAsia" w:ascii="仿宋_GB2312" w:eastAsia="仿宋_GB2312"/>
          <w:color w:val="000000"/>
          <w:sz w:val="28"/>
          <w:szCs w:val="28"/>
        </w:rPr>
        <w:t>）××××××××××××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第十条　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本团体的最高权力机构是会员大会，会员大会的职权是：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一</w:t>
      </w:r>
      <w:r>
        <w:rPr>
          <w:rFonts w:hint="eastAsia" w:ascii="仿宋_GB2312" w:eastAsia="仿宋_GB2312"/>
          <w:color w:val="000000"/>
          <w:sz w:val="28"/>
          <w:szCs w:val="28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制定和修改章程</w:t>
      </w:r>
      <w:r>
        <w:rPr>
          <w:rFonts w:hint="eastAsia" w:ascii="仿宋_GB2312" w:eastAsia="仿宋_GB2312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（二）推选负责人；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（三）审议负责人的工作报告和经费使用情况；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（四）决定会员入会；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决定终止事宜；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  ）××××××××××××；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　）决定其他重大事宜。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第十一条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本团体负责人必须具备的条件：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Chars="200"/>
        <w:textAlignment w:val="auto"/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（一）具备组织开展本组织业务活动能力；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Chars="200"/>
        <w:textAlignment w:val="auto"/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（二）具备完全民事行为能力；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Chars="200"/>
        <w:textAlignment w:val="auto"/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（三）未受过剥夺政治权利的刑事处罚；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Chars="200"/>
        <w:textAlignment w:val="auto"/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lang w:val="zh-CN"/>
        </w:rPr>
      </w:pP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（四）未被列入严重违法失信名单；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sz w:val="28"/>
          <w:szCs w:val="28"/>
          <w:shd w:val="clear" w:color="auto" w:fill="auto"/>
          <w:lang w:val="zh-CN"/>
        </w:rPr>
        <w:t>（五）没有法律、法规规定不得担任负责人的其他情形；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color w:val="000000"/>
          <w:sz w:val="28"/>
          <w:szCs w:val="28"/>
        </w:rPr>
        <w:t>）××××××××××××。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第十二条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会员大会须有</w:t>
      </w:r>
      <w:r>
        <w:rPr>
          <w:rFonts w:ascii="仿宋_GB2312" w:eastAsia="仿宋_GB2312"/>
          <w:color w:val="000000"/>
          <w:sz w:val="28"/>
          <w:szCs w:val="28"/>
          <w:lang w:val="zh-CN"/>
        </w:rPr>
        <w:t>2/3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以上的会员出席方能召开，其决议须经到会会员半数以上表决通过方能生效。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第十三条　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对本团体章程的修改，须会员大会审议通过。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第十四条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　本团体完成宗旨或自行解散或由于分立、合并等原因需要注销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备案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的，须经会员大会表决通过，会员大会通过注销决议后15日内</w:t>
      </w:r>
      <w:r>
        <w:rPr>
          <w:rFonts w:hint="eastAsia" w:ascii="仿宋_GB2312" w:eastAsia="仿宋_GB2312"/>
          <w:color w:val="000000"/>
          <w:sz w:val="28"/>
          <w:szCs w:val="28"/>
        </w:rPr>
        <w:t>报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社区居委会</w:t>
      </w:r>
      <w:r>
        <w:rPr>
          <w:rFonts w:hint="eastAsia" w:ascii="仿宋_GB2312" w:eastAsia="仿宋_GB2312"/>
          <w:color w:val="000000"/>
          <w:sz w:val="28"/>
          <w:szCs w:val="28"/>
        </w:rPr>
        <w:t>审核同意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向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备案机关办理注销备案手续。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zh-CN"/>
        </w:rPr>
        <w:t>第十五条　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本团体经备案机关办理注销备案手续后即为终止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第十六条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本团体终止后的剩余财产，在备案机关的监督下，按照国家有关规定，用于发展与本团体宗旨相关的事业。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/>
        <w:textAlignment w:val="auto"/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lang w:bidi="ar-SA"/>
        </w:rPr>
      </w:pP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第十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eastAsia="zh-CN" w:bidi="ar-SA"/>
        </w:rPr>
        <w:t>七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条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本章程于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bidi="ar-SA"/>
        </w:rPr>
        <w:t>   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年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bidi="ar-SA"/>
        </w:rPr>
        <w:t>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月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auto"/>
          <w:lang w:bidi="ar-SA"/>
        </w:rPr>
        <w:t>   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日经本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eastAsia="zh-CN" w:bidi="ar-SA"/>
        </w:rPr>
        <w:t>团体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全体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eastAsia="zh-CN" w:bidi="ar-SA"/>
        </w:rPr>
        <w:t>会员大会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表决通过。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560"/>
        <w:textAlignment w:val="auto"/>
      </w:pP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第十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eastAsia="zh-CN" w:bidi="ar-SA"/>
        </w:rPr>
        <w:t>八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条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本章程的解释权属本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eastAsia="zh-CN" w:bidi="ar-SA"/>
        </w:rPr>
        <w:t>团体会员大会</w:t>
      </w:r>
      <w:r>
        <w:rPr>
          <w:rFonts w:hint="eastAsia" w:ascii="仿宋_GB2312" w:hAnsi="Calibri" w:eastAsia="仿宋_GB2312" w:cs="Times New Roman"/>
          <w:i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A24A4"/>
    <w:rsid w:val="17557F36"/>
    <w:rsid w:val="216A5743"/>
    <w:rsid w:val="305927BC"/>
    <w:rsid w:val="34A10EAF"/>
    <w:rsid w:val="37D53DA3"/>
    <w:rsid w:val="4DF91DF0"/>
    <w:rsid w:val="55010791"/>
    <w:rsid w:val="6C5009D4"/>
    <w:rsid w:val="716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王杰解</cp:lastModifiedBy>
  <dcterms:modified xsi:type="dcterms:W3CDTF">2021-09-30T06:20:24Z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