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ascii="方正小标宋简体" w:hAnsi="方正小标宋简体" w:eastAsia="方正小标宋简体" w:cs="方正小标宋简体"/>
          <w:bCs/>
          <w:sz w:val="36"/>
          <w:szCs w:val="36"/>
          <w:highlight w:val="none"/>
        </w:rPr>
      </w:pPr>
      <w:bookmarkStart w:id="0" w:name="_Hlk74756128"/>
      <w:r>
        <w:rPr>
          <w:rFonts w:hint="eastAsia" w:ascii="黑体" w:eastAsia="黑体"/>
          <w:sz w:val="32"/>
          <w:szCs w:val="32"/>
          <w:highlight w:val="none"/>
        </w:rPr>
        <w:t xml:space="preserve">附件3 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right="-334" w:rightChars="-159"/>
        <w:jc w:val="center"/>
        <w:textAlignment w:val="auto"/>
        <w:rPr>
          <w:rFonts w:ascii="宋体" w:hAnsi="宋体" w:eastAsia="仿宋_GB2312"/>
          <w:sz w:val="24"/>
          <w:highlight w:val="none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  <w:t>深圳市龙华区设站单位资助申请表</w:t>
      </w:r>
    </w:p>
    <w:bookmarkEnd w:id="1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right="-334" w:rightChars="-159"/>
        <w:textAlignment w:val="auto"/>
        <w:rPr>
          <w:rFonts w:ascii="宋体" w:hAnsi="宋体" w:eastAsia="仿宋_GB2312"/>
          <w:sz w:val="24"/>
          <w:highlight w:val="none"/>
        </w:rPr>
      </w:pPr>
      <w:r>
        <w:rPr>
          <w:rFonts w:hint="eastAsia" w:ascii="宋体" w:hAnsi="宋体" w:eastAsia="仿宋_GB2312"/>
          <w:sz w:val="24"/>
          <w:highlight w:val="none"/>
        </w:rPr>
        <w:t>申报单位：                               统一社会信用代码：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right="-334" w:rightChars="-159"/>
        <w:textAlignment w:val="auto"/>
        <w:rPr>
          <w:rFonts w:ascii="宋体" w:eastAsia="仿宋_GB2312"/>
          <w:sz w:val="24"/>
          <w:highlight w:val="none"/>
        </w:rPr>
      </w:pPr>
      <w:r>
        <w:rPr>
          <w:rFonts w:hint="eastAsia" w:ascii="宋体" w:hAnsi="宋体" w:eastAsia="仿宋_GB2312"/>
          <w:sz w:val="24"/>
          <w:highlight w:val="none"/>
        </w:rPr>
        <w:t>联系人：</w:t>
      </w:r>
      <w:r>
        <w:rPr>
          <w:rFonts w:ascii="宋体" w:hAnsi="宋体" w:eastAsia="仿宋_GB2312"/>
          <w:sz w:val="24"/>
          <w:highlight w:val="none"/>
        </w:rPr>
        <w:t xml:space="preserve">                                 </w:t>
      </w:r>
      <w:r>
        <w:rPr>
          <w:rFonts w:hint="eastAsia" w:ascii="宋体" w:hAnsi="宋体" w:eastAsia="仿宋_GB2312"/>
          <w:sz w:val="24"/>
          <w:highlight w:val="none"/>
        </w:rPr>
        <w:t>联系电话：</w:t>
      </w:r>
    </w:p>
    <w:tbl>
      <w:tblPr>
        <w:tblStyle w:val="2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668"/>
        <w:gridCol w:w="1502"/>
        <w:gridCol w:w="1607"/>
        <w:gridCol w:w="2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61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仿宋_GB2312"/>
                <w:sz w:val="24"/>
                <w:highlight w:val="none"/>
              </w:rPr>
              <w:t>批准设立博士后站点名称</w:t>
            </w:r>
          </w:p>
        </w:tc>
        <w:tc>
          <w:tcPr>
            <w:tcW w:w="74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批准设站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时间</w:t>
            </w:r>
          </w:p>
        </w:tc>
        <w:tc>
          <w:tcPr>
            <w:tcW w:w="16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5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设站类别</w:t>
            </w:r>
          </w:p>
        </w:tc>
        <w:tc>
          <w:tcPr>
            <w:tcW w:w="42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□博士后工作站、流动站及其他博士后招收培养平台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□创新基地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□对经批准设立博士后工作站的创新基地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6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仿宋_GB2312"/>
                <w:sz w:val="24"/>
                <w:highlight w:val="none"/>
              </w:rPr>
              <w:t>首次招收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仿宋_GB2312"/>
                <w:sz w:val="24"/>
                <w:highlight w:val="none"/>
              </w:rPr>
              <w:t>博士后时间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截至当前已招收博士后人数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 xml:space="preserve">   </w:t>
            </w:r>
            <w:r>
              <w:rPr>
                <w:rFonts w:hint="eastAsia" w:eastAsia="仿宋_GB2312"/>
                <w:sz w:val="24"/>
                <w:highlight w:val="none"/>
              </w:rPr>
              <w:t xml:space="preserve">     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  <w:highlight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6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仿宋_GB2312"/>
                <w:sz w:val="24"/>
                <w:highlight w:val="none"/>
              </w:rPr>
              <w:t>单位法定代表人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单位地址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仿宋_GB2312"/>
                <w:sz w:val="24"/>
                <w:highlight w:val="none"/>
              </w:rPr>
              <w:t>申请单位银行账户名称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i/>
                <w:iCs/>
                <w:sz w:val="24"/>
                <w:highlight w:val="none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申请单位银行账号和开户行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（详细到支行）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仿宋_GB2312"/>
                <w:sz w:val="24"/>
                <w:highlight w:val="none"/>
              </w:rPr>
              <w:t>申请单位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仿宋_GB2312"/>
                <w:sz w:val="24"/>
                <w:highlight w:val="none"/>
              </w:rPr>
              <w:t>声明</w:t>
            </w:r>
          </w:p>
        </w:tc>
        <w:tc>
          <w:tcPr>
            <w:tcW w:w="7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35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申请单位兹保证提供的所有信息资料全部属实，如有虚假，责任概由申请单位承担，特此声明。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35"/>
              <w:textAlignment w:val="auto"/>
              <w:rPr>
                <w:rFonts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35"/>
              <w:textAlignment w:val="auto"/>
              <w:rPr>
                <w:rFonts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35"/>
              <w:textAlignment w:val="auto"/>
              <w:rPr>
                <w:rFonts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560" w:firstLineChars="650"/>
              <w:jc w:val="right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负责人（签字）：              设站单位（公章）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680" w:firstLineChars="700"/>
              <w:jc w:val="right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42A98"/>
    <w:rsid w:val="6F142A98"/>
    <w:rsid w:val="6FC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2021-12-21T02:11:00Z</dcterms:created>
  <dc:creator>菜丫丫</dc:creator>
  <cp:lastModifiedBy>菜丫丫</cp:lastModifiedBy>
  <dcterms:modified xsi:type="dcterms:W3CDTF">2021-12-21T02:11:58Z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