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黑体" w:eastAsia="黑体"/>
          <w:b w:val="0"/>
          <w:bCs w:val="0"/>
          <w:color w:val="auto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  <w:t>深圳市龙华区博士博士后科研项目奖励申请表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40" w:firstLineChars="100"/>
        <w:textAlignment w:val="auto"/>
        <w:rPr>
          <w:rFonts w:ascii="仿宋_GB2312" w:hAnsi="仿宋_GB2312" w:eastAsia="仿宋_GB2312" w:cs="仿宋_GB2312"/>
          <w:b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联系人：                                        联系电话：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74"/>
        <w:gridCol w:w="2176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证件类型及号码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在站/工作单位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起止时间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从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（固定电话）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主持承担项目类型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□国家科技重大专项、国家重点研发计划等科技计划（专项、基金等）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□广东省科技重大专项、广东省重点领域研发计划等科技计划（专项、基金等）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□深圳市重大科技产业专项、深圳市技术攻关重点项目等科技计划（专项、基金等）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项目名称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项目开展时间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240" w:firstLineChars="1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项目进度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申请人账户名称</w:t>
            </w:r>
          </w:p>
        </w:tc>
        <w:tc>
          <w:tcPr>
            <w:tcW w:w="2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highlight w:val="none"/>
              </w:rPr>
              <w:t>银行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账号及开户行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申请人声明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申请人XXX（证件号码：    ），本人提供的所有信息资料全部属实，如有虚假，责任概由本人承担，特此声明。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申请人签名：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区用人单位意见</w:t>
            </w:r>
          </w:p>
        </w:tc>
        <w:tc>
          <w:tcPr>
            <w:tcW w:w="75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479" w:leftChars="228" w:firstLine="16" w:firstLineChars="7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 xml:space="preserve"> 公司（单位）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一职。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负责人（签字）：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040" w:firstLineChars="21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C53C8"/>
    <w:rsid w:val="2F2C53C8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2021-12-21T02:14:00Z</dcterms:created>
  <dc:creator>菜丫丫</dc:creator>
  <cp:lastModifiedBy>菜丫丫</cp:lastModifiedBy>
  <dcterms:modified xsi:type="dcterms:W3CDTF">2021-12-21T02:14:47Z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