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722" w:rightChars="-538"/>
        <w:textAlignment w:val="auto"/>
        <w:rPr>
          <w:rFonts w:hint="default" w:ascii="黑体" w:hAnsi="宋体" w:eastAsia="黑体"/>
          <w:szCs w:val="32"/>
          <w:lang w:val="en-US" w:eastAsia="zh-CN"/>
        </w:rPr>
      </w:pPr>
      <w:r>
        <w:rPr>
          <w:rFonts w:hint="eastAsia" w:ascii="黑体" w:hAnsi="宋体" w:eastAsia="黑体"/>
          <w:szCs w:val="32"/>
        </w:rPr>
        <w:t>附件2</w:t>
      </w:r>
      <w:r>
        <w:rPr>
          <w:rFonts w:hint="eastAsia" w:ascii="黑体" w:hAnsi="宋体" w:eastAsia="黑体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龙华区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年公益职业技能培训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项目申请表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cs="宋体"/>
          <w:sz w:val="30"/>
          <w:szCs w:val="30"/>
          <w:lang w:eastAsia="zh-CN"/>
        </w:rPr>
        <w:t>单位</w:t>
      </w:r>
      <w:r>
        <w:rPr>
          <w:rFonts w:hint="eastAsia" w:ascii="仿宋_GB2312" w:hAnsi="宋体" w:cs="宋体"/>
          <w:sz w:val="30"/>
          <w:szCs w:val="30"/>
        </w:rPr>
        <w:t>名称（盖章）：</w:t>
      </w:r>
      <w:r>
        <w:rPr>
          <w:rFonts w:ascii="仿宋_GB2312" w:hAnsi="宋体" w:cs="宋体"/>
          <w:sz w:val="30"/>
          <w:szCs w:val="30"/>
        </w:rPr>
        <w:t xml:space="preserve"> </w:t>
      </w:r>
    </w:p>
    <w:tbl>
      <w:tblPr>
        <w:tblStyle w:val="3"/>
        <w:tblW w:w="967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421"/>
        <w:gridCol w:w="1949"/>
        <w:gridCol w:w="1770"/>
        <w:gridCol w:w="1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67" w:hRule="exact"/>
          <w:jc w:val="center"/>
        </w:trPr>
        <w:tc>
          <w:tcPr>
            <w:tcW w:w="9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32"/>
              </w:rPr>
              <w:t>培训项目申请内容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申请工种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申请等级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66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拟培训学时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拟培训人数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958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单人培训费用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单人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（若无可不填）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总费用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（不含学员自费事项）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4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需学员自费的事项及金额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拟培训地点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拟培训时间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（起止月份）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9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119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单位申请培训项目</w:t>
            </w: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Cs/>
                <w:sz w:val="28"/>
                <w:szCs w:val="32"/>
              </w:rPr>
            </w:pP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</w:rPr>
              <w:t>（师资力量、硬件设备、场地</w:t>
            </w: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环境、</w:t>
            </w: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</w:rPr>
              <w:t>培训经验</w:t>
            </w: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及行业优势</w:t>
            </w:r>
            <w:r>
              <w:rPr>
                <w:rFonts w:hint="eastAsia" w:ascii="仿宋_GB2312" w:hAnsi="宋体" w:cs="宋体"/>
                <w:b w:val="0"/>
                <w:bCs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师资力量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硬件设备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场地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培训经验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行业优势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其他：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9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32"/>
                <w:lang w:eastAsia="zh-CN"/>
              </w:rPr>
            </w:pPr>
          </w:p>
        </w:tc>
        <w:tc>
          <w:tcPr>
            <w:tcW w:w="62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承诺声明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  <w:jc w:val="center"/>
        </w:trPr>
        <w:tc>
          <w:tcPr>
            <w:tcW w:w="9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本单位已知晓并接受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龙华区</w:t>
            </w: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年公益职业技能培训培训机构评选规则以及费用结算标准，现申请培训项目，并承诺在承接培训项目后，充分利用优质师资，科学安排培训内容和教学进度，保证教学质量，自愿接受监督。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 单位法人代表（签字）：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148" w:firstLineChars="265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年    月    日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                    年    月    日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仿宋_GB2312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/>
          <w:sz w:val="24"/>
        </w:rPr>
        <w:t>备注：一工种一等级填报一</w:t>
      </w:r>
      <w:r>
        <w:rPr>
          <w:rFonts w:hint="eastAsia" w:ascii="仿宋_GB2312" w:hAnsi="宋体"/>
          <w:sz w:val="24"/>
          <w:lang w:eastAsia="zh-CN"/>
        </w:rPr>
        <w:t>张</w:t>
      </w:r>
      <w:r>
        <w:rPr>
          <w:rFonts w:hint="eastAsia" w:ascii="仿宋_GB2312" w:hAnsi="宋体"/>
          <w:sz w:val="24"/>
        </w:rPr>
        <w:t>表</w:t>
      </w:r>
      <w:r>
        <w:rPr>
          <w:rFonts w:hint="eastAsia" w:ascii="仿宋_GB2312" w:hAnsi="宋体"/>
          <w:sz w:val="24"/>
          <w:lang w:eastAsia="zh-CN"/>
        </w:rPr>
        <w:t>；</w:t>
      </w:r>
      <w:r>
        <w:rPr>
          <w:rFonts w:hint="eastAsia" w:ascii="仿宋_GB2312" w:hAnsi="宋体"/>
          <w:sz w:val="24"/>
        </w:rPr>
        <w:t>表格</w:t>
      </w:r>
      <w:r>
        <w:rPr>
          <w:rFonts w:hint="eastAsia" w:ascii="仿宋_GB2312" w:hAnsi="宋体"/>
          <w:sz w:val="24"/>
          <w:lang w:eastAsia="zh-CN"/>
        </w:rPr>
        <w:t>双</w:t>
      </w:r>
      <w:r>
        <w:rPr>
          <w:rFonts w:hint="eastAsia" w:ascii="仿宋_GB2312" w:hAnsi="宋体"/>
          <w:sz w:val="24"/>
        </w:rPr>
        <w:t>面打印并加盖机构公章</w:t>
      </w:r>
      <w:r>
        <w:rPr>
          <w:rFonts w:hint="eastAsia" w:ascii="仿宋_GB2312" w:hAnsi="宋体"/>
          <w:sz w:val="24"/>
          <w:lang w:eastAsia="zh-CN"/>
        </w:rPr>
        <w:t>；</w:t>
      </w:r>
      <w:r>
        <w:rPr>
          <w:rFonts w:hint="eastAsia" w:ascii="仿宋_GB2312" w:hAnsi="宋体"/>
          <w:sz w:val="24"/>
        </w:rPr>
        <w:t>于本方案公布之日起十个工作日内报区人力资源局，逾期未报视为自动弃权</w:t>
      </w:r>
      <w:r>
        <w:rPr>
          <w:rFonts w:hint="eastAsia" w:ascii="仿宋_GB2312" w:hAnsi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/>
          <w:sz w:val="24"/>
        </w:rPr>
        <w:sectPr>
          <w:footerReference r:id="rId3" w:type="default"/>
          <w:pgSz w:w="11900" w:h="16838"/>
          <w:pgMar w:top="2098" w:right="1474" w:bottom="1940" w:left="1587" w:header="567" w:footer="567" w:gutter="0"/>
          <w:pgNumType w:fmt="decimal"/>
          <w:cols w:equalWidth="0" w:num="1">
            <w:col w:w="9026"/>
          </w:cols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1722" w:rightChars="-538"/>
        <w:rPr>
          <w:rFonts w:hint="eastAsia" w:ascii="黑体" w:hAnsi="宋体" w:eastAsia="黑体"/>
          <w:szCs w:val="32"/>
          <w:lang w:val="en-US" w:eastAsia="zh-CN"/>
        </w:rPr>
      </w:pPr>
      <w:r>
        <w:rPr>
          <w:rFonts w:hint="eastAsia" w:ascii="黑体" w:hAnsi="宋体" w:eastAsia="黑体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龙华区2022年公益职业技能培训场地规模证明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申报机构（盖章）：                         龙华区培训场地所在单位盖章：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申请培训项目：</w:t>
      </w:r>
    </w:p>
    <w:tbl>
      <w:tblPr>
        <w:tblStyle w:val="4"/>
        <w:tblW w:w="13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13"/>
        <w:gridCol w:w="2736"/>
        <w:gridCol w:w="1324"/>
        <w:gridCol w:w="2872"/>
        <w:gridCol w:w="236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培训地点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（具体到房号）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同时容纳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理论教室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座位数量：    个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实操场地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工位数量：    个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培训地点：与申请表一致，如拟培训地点超出2间教室，可加行。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面积、座位/工位数量：据实填写。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理论教室同时容纳培训人数等于座位数量；实操场地同时容纳培训人数由机构根据工位数量自行估算，作为专家评估是否合理的重要依据。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申请培训人数：与申请表一致，且不得超过理论教室或实操场地同时容纳培训人数的2倍。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例如：理论教室同时培训人数50人、实操场地同时培训人数25人，则申请培训人数不得超过50人</w:t>
      </w:r>
      <w:r>
        <w:rPr>
          <w:rFonts w:hint="eastAsia" w:ascii="仿宋_GB2312" w:hAnsi="仿宋_GB2312" w:cs="仿宋_GB2312"/>
          <w:sz w:val="28"/>
          <w:szCs w:val="28"/>
          <w:vertAlign w:val="baseline"/>
          <w:lang w:val="en-US" w:eastAsia="zh-CN"/>
        </w:rPr>
        <w:t>。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CBEAE"/>
    <w:multiLevelType w:val="singleLevel"/>
    <w:tmpl w:val="40CCB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17DC7F"/>
    <w:multiLevelType w:val="singleLevel"/>
    <w:tmpl w:val="5617DC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1E14"/>
    <w:rsid w:val="3DDA3FB2"/>
    <w:rsid w:val="46431E14"/>
    <w:rsid w:val="5CBF5D9C"/>
    <w:rsid w:val="6DFF8C9B"/>
    <w:rsid w:val="DEBB3DE2"/>
    <w:rsid w:val="DFDECDC7"/>
    <w:rsid w:val="FB6AF2D6"/>
    <w:rsid w:val="FDDFACF5"/>
    <w:rsid w:val="FEB4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2021-04-12T17:07:00Z</dcterms:created>
  <dc:creator>培训组</dc:creator>
  <cp:lastModifiedBy>p123456</cp:lastModifiedBy>
  <dcterms:modified xsi:type="dcterms:W3CDTF">2022-03-17T18:05:09Z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D28C12CDB3B943569B5197C6602C8E8C</vt:lpwstr>
  </property>
</Properties>
</file>