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</w:t>
      </w:r>
      <w:r>
        <w:rPr>
          <w:rFonts w:ascii="仿宋_GB2312" w:hAnsi="宋体" w:eastAsia="仿宋_GB2312"/>
          <w:sz w:val="30"/>
          <w:szCs w:val="30"/>
        </w:rPr>
        <w:t>1</w:t>
      </w:r>
    </w:p>
    <w:tbl>
      <w:tblPr>
        <w:tblStyle w:val="7"/>
        <w:tblW w:w="965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  <w:lang w:val="en-US" w:eastAsia="zh-CN"/>
              </w:rPr>
              <w:t>节能工作事务</w:t>
            </w: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（√）一次性（ ） 追加（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发展和改革局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发展和改革局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新增（ ）  延续（√）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80.5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100.5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92.65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92.18%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统筹好我区新能源汽车充电设施安全监管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统筹好我区新能源汽车充电设施安全监管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开展节能目标责任评价考核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完成固定资产投资项目节能审查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开展循环经济和节能减排专项资金项目评审与审计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7月完成节能宣传周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月完成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完成2020年度万元GDP能耗降幅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3.65%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企业对节能宣传效果满意度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企业对扶持效果满意度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522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9651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审核意见：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朱小霞</w:t>
            </w: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23338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513</w:t>
            </w:r>
          </w:p>
        </w:tc>
        <w:tc>
          <w:tcPr>
            <w:tcW w:w="113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2021.5.14</w:t>
            </w:r>
          </w:p>
        </w:tc>
      </w:tr>
    </w:tbl>
    <w:p>
      <w:pPr>
        <w:widowControl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备注：1. 全年预算数指的是预算调剂后的预算数，不是年初申报的预算数。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4DF5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138F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5F1F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F1E32"/>
    <w:rsid w:val="04DD2012"/>
    <w:rsid w:val="08AB6C44"/>
    <w:rsid w:val="107A332E"/>
    <w:rsid w:val="10C70BAF"/>
    <w:rsid w:val="14EE7E5E"/>
    <w:rsid w:val="21062987"/>
    <w:rsid w:val="26A14876"/>
    <w:rsid w:val="28574ACC"/>
    <w:rsid w:val="29A66908"/>
    <w:rsid w:val="2C7829CD"/>
    <w:rsid w:val="312611C0"/>
    <w:rsid w:val="33B44231"/>
    <w:rsid w:val="3A1B7EE6"/>
    <w:rsid w:val="3A3F76E6"/>
    <w:rsid w:val="3A745E7D"/>
    <w:rsid w:val="3BA91BEF"/>
    <w:rsid w:val="3E54779F"/>
    <w:rsid w:val="4211178B"/>
    <w:rsid w:val="44AF528D"/>
    <w:rsid w:val="457B50A4"/>
    <w:rsid w:val="4677440A"/>
    <w:rsid w:val="4B1447B8"/>
    <w:rsid w:val="58172004"/>
    <w:rsid w:val="605232F8"/>
    <w:rsid w:val="638B2926"/>
    <w:rsid w:val="6AD4239B"/>
    <w:rsid w:val="6F2A786F"/>
    <w:rsid w:val="739249CE"/>
    <w:rsid w:val="7E23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kern w:val="0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link w:val="5"/>
    <w:qFormat/>
    <w:uiPriority w:val="99"/>
    <w:rPr>
      <w:rFonts w:ascii="等线" w:hAnsi="等线" w:eastAsia="等线"/>
      <w:sz w:val="18"/>
      <w:szCs w:val="18"/>
    </w:rPr>
  </w:style>
  <w:style w:type="character" w:customStyle="1" w:styleId="12">
    <w:name w:val="Body text (4)_"/>
    <w:link w:val="13"/>
    <w:qFormat/>
    <w:uiPriority w:val="0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13">
    <w:name w:val="Body text (4)"/>
    <w:basedOn w:val="1"/>
    <w:link w:val="12"/>
    <w:qFormat/>
    <w:uiPriority w:val="0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14">
    <w:name w:val="Body text (2)_"/>
    <w:link w:val="15"/>
    <w:qFormat/>
    <w:uiPriority w:val="0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15">
    <w:name w:val="Body text (2)"/>
    <w:basedOn w:val="1"/>
    <w:link w:val="14"/>
    <w:qFormat/>
    <w:uiPriority w:val="0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Body text (5)_"/>
    <w:link w:val="18"/>
    <w:qFormat/>
    <w:uiPriority w:val="0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18">
    <w:name w:val="Body text (5)"/>
    <w:basedOn w:val="1"/>
    <w:link w:val="17"/>
    <w:qFormat/>
    <w:uiPriority w:val="0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19">
    <w:name w:val="Body text (6)_"/>
    <w:link w:val="20"/>
    <w:qFormat/>
    <w:uiPriority w:val="0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20">
    <w:name w:val="Body text (6)"/>
    <w:basedOn w:val="1"/>
    <w:link w:val="19"/>
    <w:qFormat/>
    <w:uiPriority w:val="0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21">
    <w:name w:val="正文1"/>
    <w:qFormat/>
    <w:uiPriority w:val="0"/>
    <w:pPr>
      <w:jc w:val="both"/>
    </w:pPr>
    <w:rPr>
      <w:rFonts w:ascii="MingLiU_HKSCS" w:hAnsi="MingLiU_HKSCS" w:eastAsia="宋体" w:cs="宋体"/>
      <w:kern w:val="2"/>
      <w:sz w:val="21"/>
      <w:szCs w:val="21"/>
      <w:lang w:val="en-US" w:eastAsia="zh-CN" w:bidi="ar-SA"/>
    </w:rPr>
  </w:style>
  <w:style w:type="paragraph" w:customStyle="1" w:styleId="22">
    <w:name w:val="TOC 1"/>
    <w:basedOn w:val="1"/>
    <w:next w:val="1"/>
    <w:qFormat/>
    <w:uiPriority w:val="39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23">
    <w:name w:val="Char Char Char Char Char Char1 Char"/>
    <w:basedOn w:val="2"/>
    <w:qFormat/>
    <w:uiPriority w:val="0"/>
    <w:pPr>
      <w:adjustRightInd w:val="0"/>
      <w:spacing w:line="436" w:lineRule="exact"/>
      <w:ind w:left="357"/>
      <w:jc w:val="left"/>
      <w:outlineLvl w:val="3"/>
    </w:p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1"/>
    </w:rPr>
  </w:style>
  <w:style w:type="paragraph" w:customStyle="1" w:styleId="25">
    <w:name w:val="Heading #3"/>
    <w:basedOn w:val="1"/>
    <w:qFormat/>
    <w:uiPriority w:val="0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jade</Company>
  <Pages>2</Pages>
  <Words>171</Words>
  <Characters>980</Characters>
  <Lines>8</Lines>
  <Paragraphs>2</Paragraphs>
  <TotalTime>32</TotalTime>
  <ScaleCrop>false</ScaleCrop>
  <LinksUpToDate>false</LinksUpToDate>
  <CharactersWithSpaces>1149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2020-10-28T07:06:00Z</dcterms:created>
  <dc:creator>卢虹义</dc:creator>
  <cp:lastModifiedBy>Liu-David</cp:lastModifiedBy>
  <dcterms:modified xsi:type="dcterms:W3CDTF">2021-05-18T03:51:10Z</dcterms:modified>
  <dc:title>深财绩〔2018〕4号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2F383676257C4FB98EF131C732408372</vt:lpwstr>
  </property>
</Properties>
</file>