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52"/>
          <w:szCs w:val="52"/>
          <w:highlight w:val="none"/>
        </w:rPr>
        <w:t>深圳市龙华区文艺创作扶持项目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highlight w:val="none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年度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申报单位（个人）：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所在办事处：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填表日期：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深圳市龙华区文化广电旅游体育局印制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sectPr>
          <w:pgSz w:w="11906" w:h="16838"/>
          <w:pgMar w:top="2098" w:right="1474" w:bottom="1984" w:left="1587" w:header="851" w:footer="1587" w:gutter="0"/>
          <w:pgNumType w:fmt="numberInDash"/>
          <w:cols w:space="0" w:num="1"/>
          <w:rtlGutter w:val="0"/>
          <w:docGrid w:type="lines" w:linePitch="318" w:charSpace="0"/>
        </w:sectPr>
      </w:pPr>
    </w:p>
    <w:tbl>
      <w:tblPr>
        <w:tblStyle w:val="4"/>
        <w:tblW w:w="9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65"/>
        <w:gridCol w:w="672"/>
        <w:gridCol w:w="620"/>
        <w:gridCol w:w="349"/>
        <w:gridCol w:w="595"/>
        <w:gridCol w:w="890"/>
        <w:gridCol w:w="429"/>
        <w:gridCol w:w="346"/>
        <w:gridCol w:w="635"/>
        <w:gridCol w:w="968"/>
        <w:gridCol w:w="317"/>
        <w:gridCol w:w="983"/>
        <w:gridCol w:w="903"/>
        <w:gridCol w:w="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699" w:hRule="atLeast"/>
          <w:jc w:val="center"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26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申报单位名称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或申报人姓名</w:t>
            </w:r>
          </w:p>
        </w:tc>
        <w:tc>
          <w:tcPr>
            <w:tcW w:w="2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申报人职业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642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2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手  机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684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机构性质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（划√）</w:t>
            </w:r>
          </w:p>
        </w:tc>
        <w:tc>
          <w:tcPr>
            <w:tcW w:w="606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国有独资企业（ 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.国有控股企业（ 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社会团体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 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.民营企业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 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804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注册地址或个人通讯地址</w:t>
            </w:r>
          </w:p>
        </w:tc>
        <w:tc>
          <w:tcPr>
            <w:tcW w:w="2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73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注册资金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（万元）</w:t>
            </w:r>
          </w:p>
        </w:tc>
        <w:tc>
          <w:tcPr>
            <w:tcW w:w="2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员工人数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92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企业营业执照注册号或个人身份证号</w:t>
            </w:r>
          </w:p>
        </w:tc>
        <w:tc>
          <w:tcPr>
            <w:tcW w:w="2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成立时间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935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6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节目（电视剧、电影）制作经营许可证编号</w:t>
            </w:r>
          </w:p>
        </w:tc>
        <w:tc>
          <w:tcPr>
            <w:tcW w:w="2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发证时间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539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867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主要从事业务情况：在业务选项中划（√）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388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2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音乐（ ）</w:t>
            </w: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戏剧（ ）</w:t>
            </w:r>
          </w:p>
        </w:tc>
        <w:tc>
          <w:tcPr>
            <w:tcW w:w="22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文学（ ）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影视（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297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2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曲艺（ ）</w:t>
            </w: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美术（ ）</w:t>
            </w:r>
          </w:p>
        </w:tc>
        <w:tc>
          <w:tcPr>
            <w:tcW w:w="22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书法（ ）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摄影（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348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867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其他（详细填写）________________________________________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1855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上一年度制作作品情况概述</w:t>
            </w:r>
          </w:p>
        </w:tc>
        <w:tc>
          <w:tcPr>
            <w:tcW w:w="703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565" w:hRule="atLeast"/>
          <w:jc w:val="center"/>
        </w:trPr>
        <w:tc>
          <w:tcPr>
            <w:tcW w:w="704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60" w:leftChars="0" w:hanging="560" w:hanging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项目申报情况</w:t>
            </w:r>
          </w:p>
        </w:tc>
        <w:tc>
          <w:tcPr>
            <w:tcW w:w="163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申报项目类别（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划√）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文学（  ）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电影（  ）</w:t>
            </w: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电视剧（  ）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动画片（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720" w:hRule="atLeast"/>
          <w:jc w:val="center"/>
        </w:trPr>
        <w:tc>
          <w:tcPr>
            <w:tcW w:w="70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63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舞台艺术（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纪录片（  ）</w:t>
            </w: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歌曲（  ）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广播剧（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690" w:hRule="atLeast"/>
          <w:jc w:val="center"/>
        </w:trPr>
        <w:tc>
          <w:tcPr>
            <w:tcW w:w="70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63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美术（  ）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书法（  ）</w:t>
            </w: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摄影（  ）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舞蹈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90" w:hRule="atLeast"/>
          <w:jc w:val="center"/>
        </w:trPr>
        <w:tc>
          <w:tcPr>
            <w:tcW w:w="70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63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曲艺（  ）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重大活动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  ）</w:t>
            </w: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民间艺术（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 ）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475" w:hRule="atLeast"/>
          <w:jc w:val="center"/>
        </w:trPr>
        <w:tc>
          <w:tcPr>
            <w:tcW w:w="70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作品</w:t>
            </w: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24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3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题材类型</w:t>
            </w: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（如：环保、廉政等）</w:t>
            </w: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302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合作机构</w:t>
            </w:r>
          </w:p>
        </w:tc>
        <w:tc>
          <w:tcPr>
            <w:tcW w:w="24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创作启动</w:t>
            </w: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完成时间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299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申请扶持金额（元）</w:t>
            </w:r>
          </w:p>
        </w:tc>
        <w:tc>
          <w:tcPr>
            <w:tcW w:w="703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10105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主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 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员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主要创作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人员简介</w:t>
            </w:r>
          </w:p>
        </w:tc>
        <w:tc>
          <w:tcPr>
            <w:tcW w:w="703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不多于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0" w:hRule="atLeast"/>
          <w:jc w:val="center"/>
        </w:trPr>
        <w:tc>
          <w:tcPr>
            <w:tcW w:w="70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介</w:t>
            </w:r>
          </w:p>
        </w:tc>
        <w:tc>
          <w:tcPr>
            <w:tcW w:w="710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不多于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500字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，包括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阐明作品性质，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阐述内容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概要，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简述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作品思想性、艺术性、创新性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美术作品阐明尺寸、幅数，尽量附上线稿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1760" w:hRule="atLeast"/>
          <w:jc w:val="center"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项</w:t>
            </w: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目</w:t>
            </w: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评</w:t>
            </w: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审</w:t>
            </w: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深圳市龙华区文化广电旅游体育局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文化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广电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管理科初审意见</w:t>
            </w:r>
          </w:p>
        </w:tc>
        <w:tc>
          <w:tcPr>
            <w:tcW w:w="703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560" w:firstLine="2380" w:firstLineChars="8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负责人（签章）：</w:t>
            </w: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560" w:firstLine="3500" w:firstLineChars="12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179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专家</w:t>
            </w: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评审</w:t>
            </w: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03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380" w:firstLineChars="8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签字：</w:t>
            </w: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185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深圳市龙华区文化广电旅游体育局审核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03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520" w:firstLineChars="9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负责人（签章）：</w:t>
            </w: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1670" w:hRule="atLeast"/>
          <w:jc w:val="center"/>
        </w:trPr>
        <w:tc>
          <w:tcPr>
            <w:tcW w:w="7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分管</w:t>
            </w: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领导</w:t>
            </w: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审核</w:t>
            </w: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03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520" w:firstLineChars="9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cantSplit/>
          <w:trHeight w:val="3900" w:hRule="atLeast"/>
          <w:jc w:val="center"/>
        </w:trPr>
        <w:tc>
          <w:tcPr>
            <w:tcW w:w="2341" w:type="dxa"/>
            <w:gridSpan w:val="3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有 关 说 明</w:t>
            </w:r>
          </w:p>
        </w:tc>
        <w:tc>
          <w:tcPr>
            <w:tcW w:w="703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1.本申报表为申请深圳市龙华区文艺精品创作扶持的重要依据，填表机构必须按照表格要求认真如实填写，所有项目不得空缺，没有内容须填“无”，如发现弄虚作假，取消申请资格。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  <w:t>2.提交本表须附以下材料：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企业法人营业执照副本和有效复印件、广播电视节目制作经营许可证[电视剧制作许可证（甲种）或摄制电影许可证]及其有效复印件，项目可行性分析报告及运作计划和市场预测，自筹资金有效证明，改编作品原著作人授权书，剧本或词曲初稿或小样、文学作品写作大纲、动漫形象设计，其他需提供的材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bookmarkEnd w:id="0"/>
    <w:sectPr>
      <w:footerReference r:id="rId3" w:type="default"/>
      <w:pgSz w:w="11906" w:h="16838"/>
      <w:pgMar w:top="2098" w:right="1474" w:bottom="1984" w:left="1587" w:header="851" w:footer="1587" w:gutter="0"/>
      <w:pgNumType w:fmt="numberInDash"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85BF8"/>
    <w:rsid w:val="32E27620"/>
    <w:rsid w:val="3FA85BF8"/>
    <w:rsid w:val="4DEF8052"/>
    <w:rsid w:val="53DF98A6"/>
    <w:rsid w:val="6953337F"/>
    <w:rsid w:val="73050318"/>
    <w:rsid w:val="766F1D30"/>
    <w:rsid w:val="7BFFB0FE"/>
    <w:rsid w:val="D75E49F3"/>
    <w:rsid w:val="EDFFE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2021-01-08T01:25:00Z</dcterms:created>
  <dc:creator>mozi</dc:creator>
  <cp:lastModifiedBy>wtj258</cp:lastModifiedBy>
  <dcterms:modified xsi:type="dcterms:W3CDTF">2023-02-02T17:39:19Z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