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360" w:afterLines="150" w:line="560" w:lineRule="exact"/>
        <w:jc w:val="both"/>
        <w:textAlignment w:val="auto"/>
        <w:outlineLvl w:val="0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Toc10208669"/>
      <w:bookmarkStart w:id="1" w:name="_Toc8034956"/>
      <w:bookmarkStart w:id="2" w:name="_Toc8034740"/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360" w:afterLines="150" w:line="560" w:lineRule="exact"/>
        <w:jc w:val="center"/>
        <w:textAlignment w:val="auto"/>
        <w:outlineLvl w:val="0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45"/>
          <w:szCs w:val="45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45"/>
          <w:szCs w:val="45"/>
          <w:lang w:val="en-US" w:eastAsia="zh-CN" w:bidi="ar"/>
          <w14:textFill>
            <w14:solidFill>
              <w14:schemeClr w14:val="tx1"/>
            </w14:solidFill>
          </w14:textFill>
        </w:rPr>
        <w:t>深圳市龙华区城市管理和综合执法局三防责任人公示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为进一步落实防汛责任制，做好防汛工作，现将我局</w:t>
      </w:r>
      <w:r>
        <w:rPr>
          <w:rFonts w:hint="eastAsia" w:ascii="仿宋_GB2312" w:hAnsi="Arial" w:cs="Arial"/>
          <w:sz w:val="32"/>
          <w:szCs w:val="32"/>
          <w:lang w:val="en-US" w:eastAsia="zh-CN"/>
        </w:rPr>
        <w:t>2023年</w:t>
      </w:r>
      <w:r>
        <w:rPr>
          <w:rFonts w:hint="eastAsia" w:ascii="仿宋_GB2312" w:hAnsi="Arial" w:eastAsia="仿宋_GB2312" w:cs="Arial"/>
          <w:sz w:val="32"/>
          <w:szCs w:val="32"/>
        </w:rPr>
        <w:t>三防责任人名单等有关情况公示如下：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_GoBack"/>
      <w:bookmarkEnd w:id="3"/>
    </w:p>
    <w:bookmarkEnd w:id="0"/>
    <w:bookmarkEnd w:id="1"/>
    <w:bookmarkEnd w:id="2"/>
    <w:tbl>
      <w:tblPr>
        <w:tblStyle w:val="5"/>
        <w:tblpPr w:leftFromText="180" w:rightFromText="180" w:vertAnchor="text" w:horzAnchor="page" w:tblpX="1228" w:tblpY="-201"/>
        <w:tblOverlap w:val="never"/>
        <w:tblW w:w="14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978"/>
        <w:gridCol w:w="3823"/>
        <w:gridCol w:w="4254"/>
        <w:gridCol w:w="3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tblHeader/>
        </w:trPr>
        <w:tc>
          <w:tcPr>
            <w:tcW w:w="8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分管领导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内设对口机构负责人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859" w:type="dxa"/>
            <w:vMerge w:val="restart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龙华区城市管理和综合执法局</w:t>
            </w:r>
          </w:p>
        </w:tc>
        <w:tc>
          <w:tcPr>
            <w:tcW w:w="382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姓名：余国强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职务：副局长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Times New Roman"/>
                <w:bCs/>
                <w:sz w:val="24"/>
                <w:lang w:val="en-US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办公：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23336766</w:t>
            </w:r>
          </w:p>
        </w:tc>
        <w:tc>
          <w:tcPr>
            <w:tcW w:w="4254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姓</w:t>
            </w: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名：钟帅和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职务：执法监督科负责人</w:t>
            </w:r>
          </w:p>
          <w:p>
            <w:pPr>
              <w:spacing w:line="240" w:lineRule="auto"/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办公：23336771</w:t>
            </w:r>
          </w:p>
        </w:tc>
        <w:tc>
          <w:tcPr>
            <w:tcW w:w="3830" w:type="dxa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姓名：卓金明</w:t>
            </w:r>
          </w:p>
          <w:p>
            <w:pPr>
              <w:spacing w:line="240" w:lineRule="auto"/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职务：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执法监督科四级主办</w:t>
            </w:r>
          </w:p>
          <w:p>
            <w:pPr>
              <w:spacing w:line="240" w:lineRule="auto"/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办公：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23336780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859" w:type="dxa"/>
            <w:vMerge w:val="continue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7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907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单位值班电话（</w:t>
            </w: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汛期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24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小时）：  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23336780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661F5"/>
    <w:multiLevelType w:val="multilevel"/>
    <w:tmpl w:val="6C5661F5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E2053"/>
    <w:rsid w:val="07F2459D"/>
    <w:rsid w:val="0984254D"/>
    <w:rsid w:val="14F57D16"/>
    <w:rsid w:val="15CA16B0"/>
    <w:rsid w:val="25655F30"/>
    <w:rsid w:val="259C0181"/>
    <w:rsid w:val="2A325B60"/>
    <w:rsid w:val="2DCA0C8A"/>
    <w:rsid w:val="2F174435"/>
    <w:rsid w:val="2FC718D4"/>
    <w:rsid w:val="2FFB396C"/>
    <w:rsid w:val="39F44567"/>
    <w:rsid w:val="3AF54ADF"/>
    <w:rsid w:val="4E124777"/>
    <w:rsid w:val="51A14CDE"/>
    <w:rsid w:val="550B58BB"/>
    <w:rsid w:val="56F9C280"/>
    <w:rsid w:val="57463320"/>
    <w:rsid w:val="5BB7E9BD"/>
    <w:rsid w:val="5CD80744"/>
    <w:rsid w:val="5ED21803"/>
    <w:rsid w:val="64646C26"/>
    <w:rsid w:val="6CAB28D4"/>
    <w:rsid w:val="6F2F555B"/>
    <w:rsid w:val="6F74F95A"/>
    <w:rsid w:val="712F0524"/>
    <w:rsid w:val="759A671B"/>
    <w:rsid w:val="777B16A0"/>
    <w:rsid w:val="7A9E2053"/>
    <w:rsid w:val="7F8B2938"/>
    <w:rsid w:val="B8BB84DA"/>
    <w:rsid w:val="BE7E04EE"/>
    <w:rsid w:val="DABCD060"/>
    <w:rsid w:val="FEFF71E1"/>
    <w:rsid w:val="FFF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FollowedHyperlink"/>
    <w:basedOn w:val="6"/>
    <w:qFormat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qFormat/>
    <w:uiPriority w:val="0"/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ascii="Arial" w:hAnsi="Arial" w:cs="Arial"/>
      <w:color w:val="333333"/>
      <w:sz w:val="18"/>
      <w:szCs w:val="18"/>
    </w:rPr>
  </w:style>
  <w:style w:type="character" w:styleId="16">
    <w:name w:val="HTML Cite"/>
    <w:basedOn w:val="6"/>
    <w:qFormat/>
    <w:uiPriority w:val="0"/>
  </w:style>
  <w:style w:type="paragraph" w:customStyle="1" w:styleId="17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8">
    <w:name w:val="hover12"/>
    <w:basedOn w:val="6"/>
    <w:qFormat/>
    <w:uiPriority w:val="0"/>
  </w:style>
  <w:style w:type="character" w:customStyle="1" w:styleId="19">
    <w:name w:val="bg"/>
    <w:basedOn w:val="6"/>
    <w:qFormat/>
    <w:uiPriority w:val="0"/>
  </w:style>
  <w:style w:type="paragraph" w:customStyle="1" w:styleId="20">
    <w:name w:val="trt_js_tit3"/>
    <w:basedOn w:val="1"/>
    <w:qFormat/>
    <w:uiPriority w:val="0"/>
    <w:pPr>
      <w:pBdr>
        <w:bottom w:val="none" w:color="auto" w:sz="0" w:space="0"/>
      </w:pBdr>
      <w:spacing w:line="315" w:lineRule="atLeast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customStyle="1" w:styleId="21">
    <w:name w:val="trt_js_tit31"/>
    <w:basedOn w:val="6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2020-02-22T19:29:00Z</dcterms:created>
  <dc:creator>ROLEN</dc:creator>
  <cp:lastModifiedBy>lfj</cp:lastModifiedBy>
  <cp:lastPrinted>2023-03-01T17:19:00Z</cp:lastPrinted>
  <dcterms:modified xsi:type="dcterms:W3CDTF">2023-03-03T16:55:43Z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