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ind w:firstLine="0" w:firstLineChars="0"/>
        <w:jc w:val="left"/>
        <w:rPr>
          <w:rFonts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</w:p>
    <w:p>
      <w:pPr>
        <w:pStyle w:val="3"/>
        <w:adjustRightInd w:val="0"/>
        <w:snapToGrid w:val="0"/>
        <w:spacing w:before="0" w:beforeAutospacing="0" w:after="0" w:afterAutospacing="0" w:line="560" w:lineRule="exact"/>
        <w:jc w:val="both"/>
        <w:rPr>
          <w:rFonts w:ascii="楷体_GB2312" w:eastAsia="楷体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项目编号：20</w:t>
      </w:r>
      <w:r>
        <w:rPr>
          <w:rFonts w:hint="eastAsia" w:asci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LH</w:t>
      </w:r>
      <w:r>
        <w:rPr>
          <w:rFonts w:hint="eastAsia" w:asci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__</w:t>
      </w:r>
      <w:r>
        <w:rPr>
          <w:rFonts w:hint="eastAsia"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楷体_GB2312" w:eastAsia="楷体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（项目编号由受理部门填写）</w:t>
      </w:r>
    </w:p>
    <w:tbl>
      <w:tblPr>
        <w:tblStyle w:val="4"/>
        <w:tblW w:w="3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(以上由</w:t>
      </w:r>
      <w:r>
        <w:rPr>
          <w:rFonts w:hint="eastAsia" w:eastAsia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深圳市市场监督管理局龙华监管局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填写)</w:t>
      </w:r>
    </w:p>
    <w:p>
      <w:pPr>
        <w:adjustRightInd w:val="0"/>
        <w:snapToGrid w:val="0"/>
        <w:spacing w:line="560" w:lineRule="exact"/>
        <w:jc w:val="center"/>
        <w:rPr>
          <w:rFonts w:eastAsia="仿宋_GB2312"/>
          <w:b/>
          <w:bCs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right"/>
        <w:rPr>
          <w:rFonts w:ascii="黑体" w:hAnsi="黑体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  <w:t>深圳市龙华区推行企业知识产权管理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  <w:t>规范企业资助申报书</w:t>
      </w: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申报单位（盖章）：</w:t>
      </w:r>
    </w:p>
    <w:p>
      <w:pPr>
        <w:pStyle w:val="2"/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198120</wp:posOffset>
                </wp:positionV>
                <wp:extent cx="4000500" cy="0"/>
                <wp:effectExtent l="0" t="0" r="0" b="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4000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pt;margin-top:15.6pt;height:0pt;width:315pt;z-index:251678720;mso-width-relative:page;mso-height-relative:page;" filled="f" stroked="t" coordsize="21600,21600" o:gfxdata="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FgAAAGRycy9QSwECFAAUAAAACACHTuJAVLrJAtYAAAAJ&#10;AQAADwAAAAAAAAABACAAAAA4AAAAZHJzL2Rvd25yZXYueG1sUEsBAhQAFAAAAAgAh07iQOJgYPTP&#10;AQAAbQMAAA4AAAAAAAAAAQAgAAAAOw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</w:t>
      </w:r>
    </w:p>
    <w:p>
      <w:pPr>
        <w:pStyle w:val="2"/>
        <w:adjustRightInd w:val="0"/>
        <w:snapToGrid w:val="0"/>
        <w:spacing w:line="560" w:lineRule="exac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adjustRightInd w:val="0"/>
        <w:snapToGrid w:val="0"/>
        <w:spacing w:line="560" w:lineRule="exac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填表人：           联系电话：          手机：</w:t>
      </w: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137160</wp:posOffset>
                </wp:positionV>
                <wp:extent cx="1028700" cy="0"/>
                <wp:effectExtent l="0" t="0" r="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2pt;margin-top:10.8pt;height:0pt;width:81pt;z-index:251679744;mso-width-relative:page;mso-height-relative:page;" filled="f" stroked="t" coordsize="21600,21600" o:gfxdata="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FgAAAGRycy9QSwECFAAUAAAACACHTuJAVY6mstYAAAAJ&#10;AQAADwAAAAAAAAABACAAAAA4AAAAZHJzL2Rvd25yZXYueG1sUEsBAhQAFAAAAAgAh07iQN97XT3P&#10;AQAAbQMAAA4AAAAAAAAAAQAgAAAAOw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137160</wp:posOffset>
                </wp:positionV>
                <wp:extent cx="914400" cy="0"/>
                <wp:effectExtent l="0" t="0" r="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2pt;margin-top:10.8pt;height:0pt;width:72pt;z-index:251680768;mso-width-relative:page;mso-height-relative:page;" filled="f" stroked="t" coordsize="21600,21600" o:gfxdata="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WAAAAZHJzL1BLAQIUABQAAAAIAIdO4kBquNQr1gAAAAkB&#10;AAAPAAAAAAAAAAEAIAAAADgAAABkcnMvZG93bnJldi54bWxQSwECFAAUAAAACACHTuJAOSsJ284B&#10;AABsAwAADgAAAAAAAAABACAAAAA7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137160</wp:posOffset>
                </wp:positionV>
                <wp:extent cx="1143000" cy="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7pt;margin-top:10.8pt;height:0pt;width:90pt;z-index:251681792;mso-width-relative:page;mso-height-relative:page;" filled="f" stroked="t" coordsize="21600,21600" o:gfxdata="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BYAAABkcnMvUEsBAhQAFAAAAAgAh07iQFImeDvXAAAA&#10;CQEAAA8AAAAAAAAAAQAgAAAAOAAAAGRycy9kb3ducmV2LnhtbFBLAQIUABQAAAAIAIdO4kAb/nG8&#10;zwEAAG0DAAAOAAAAAAAAAAEAIAAAADw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137160</wp:posOffset>
                </wp:positionV>
                <wp:extent cx="1028700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4pt;margin-top:10.8pt;height:0pt;width:81pt;z-index:251682816;mso-width-relative:page;mso-height-relative:page;" filled="f" stroked="t" coordsize="21600,21600" o:gfxdata="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WAAAAZHJzL1BLAQIUABQAAAAIAIdO4kBSLzgg1QAAAAkB&#10;AAAPAAAAAAAAAAEAIAAAADgAAABkcnMvZG93bnJldi54bWxQSwECFAAUAAAACACHTuJAC4SPcc8B&#10;AABtAwAADgAAAAAAAAABACAAAAA6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                 </w:t>
      </w: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填表时间：          年       月       日</w:t>
      </w:r>
    </w:p>
    <w:p>
      <w:pPr>
        <w:tabs>
          <w:tab w:val="left" w:pos="1815"/>
        </w:tabs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83820</wp:posOffset>
                </wp:positionV>
                <wp:extent cx="685800" cy="0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4pt;margin-top:6.6pt;height:0pt;width:54pt;z-index:251683840;mso-width-relative:page;mso-height-relative:page;" filled="f" stroked="t" coordsize="21600,21600" o:gfxdata="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FgAAAGRycy9QSwECFAAUAAAACACHTuJAvX4fq9YAAAAJ&#10;AQAADwAAAAAAAAABACAAAAA4AAAAZHJzL2Rvd25yZXYueG1sUEsBAhQAFAAAAAgAh07iQFxf9zjP&#10;AQAAbAMAAA4AAAAAAAAAAQAgAAAAOw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83820</wp:posOffset>
                </wp:positionV>
                <wp:extent cx="685800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2pt;margin-top:6.6pt;height:0pt;width:54pt;z-index:251684864;mso-width-relative:page;mso-height-relative:page;" filled="f" stroked="t" coordsize="21600,21600" o:gfxdata="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WAAAAZHJzL1BLAQIUABQAAAAIAIdO4kAzr6LY1QAAAAkB&#10;AAAPAAAAAAAAAAEAIAAAADgAAABkcnMvZG93bnJldi54bWxQSwECFAAUAAAACACHTuJAMpWVWs8B&#10;AABsAwAADgAAAAAAAAABACAAAAA6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83820</wp:posOffset>
                </wp:positionV>
                <wp:extent cx="914400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2pt;margin-top:6.6pt;height:0pt;width:72pt;z-index:251685888;mso-width-relative:page;mso-height-relative:page;" filled="f" stroked="t" coordsize="21600,21600" o:gfxdata="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WAAAAZHJzL1BLAQIUABQAAAAIAIdO4kD+EMZd0wAAAAkBAAAP&#10;AAAAAAAAAAEAIAAAADgAAABkcnMvZG93bnJldi54bWxQSwECFAAUAAAACACHTuJAPgh3Ws4BAABs&#10;AwAADgAAAAAAAAABACAAAAA4AQAAZHJzL2Uyb0RvYy54bWxQSwUGAAAAAAYABgBZAQAAe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83820</wp:posOffset>
                </wp:positionV>
                <wp:extent cx="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2pt;margin-top:6.6pt;height:0pt;width:0pt;z-index:251686912;mso-width-relative:page;mso-height-relative:page;" filled="f" stroked="t" coordsize="21600,21600" o:gfxdata="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FgAAAGRycy9QSwECFAAUAAAACACHTuJACY6t69IAAAAJAQAADwAAAAAAAAAB&#10;ACAAAAA4AAAAZHJzL2Rvd25yZXYueG1sUEsBAhQAFAAAAAgAh07iQPwmy5fHAQAAZwMAAA4AAAAA&#10;AAAAAQAgAAAANw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     </w:t>
      </w:r>
    </w:p>
    <w:p>
      <w:pPr>
        <w:tabs>
          <w:tab w:val="left" w:pos="1815"/>
        </w:tabs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15"/>
        </w:tabs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15"/>
        </w:tabs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  <w:t xml:space="preserve">                       </w:t>
      </w:r>
    </w:p>
    <w:p>
      <w:pPr>
        <w:adjustRightInd w:val="0"/>
        <w:snapToGrid w:val="0"/>
        <w:spacing w:line="560" w:lineRule="exact"/>
        <w:jc w:val="center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深圳市市场监督管理局龙华监管局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制</w:t>
      </w:r>
    </w:p>
    <w:p>
      <w:pPr>
        <w:adjustRightInd w:val="0"/>
        <w:snapToGrid w:val="0"/>
        <w:spacing w:line="560" w:lineRule="exact"/>
        <w:jc w:val="center"/>
        <w:rPr>
          <w:rFonts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</w:t>
      </w:r>
      <w:r>
        <w:rPr>
          <w:rFonts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写 说 明</w:t>
      </w:r>
    </w:p>
    <w:p>
      <w:pPr>
        <w:adjustRightInd w:val="0"/>
        <w:snapToGrid w:val="0"/>
        <w:spacing w:line="560" w:lineRule="exact"/>
        <w:ind w:firstLine="645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表格采取手工填写或打字填写均可，需填写完整和加盖公章，不得有涂改，请用A4纸双面打印（注意：不允许自行调整申报表的格式和页面）；请保证所填写的信息真实准确，联系人以及联系方式真实有效，如联系人发生更改，请及时告知我局以确保正常联系与沟通。</w:t>
      </w: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89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177"/>
        <w:gridCol w:w="593"/>
        <w:gridCol w:w="358"/>
        <w:gridCol w:w="180"/>
        <w:gridCol w:w="180"/>
        <w:gridCol w:w="360"/>
        <w:gridCol w:w="180"/>
        <w:gridCol w:w="8"/>
        <w:gridCol w:w="172"/>
        <w:gridCol w:w="180"/>
        <w:gridCol w:w="360"/>
        <w:gridCol w:w="396"/>
        <w:gridCol w:w="361"/>
        <w:gridCol w:w="180"/>
        <w:gridCol w:w="180"/>
        <w:gridCol w:w="180"/>
        <w:gridCol w:w="180"/>
        <w:gridCol w:w="180"/>
        <w:gridCol w:w="180"/>
        <w:gridCol w:w="7"/>
        <w:gridCol w:w="173"/>
        <w:gridCol w:w="360"/>
        <w:gridCol w:w="276"/>
        <w:gridCol w:w="83"/>
        <w:gridCol w:w="173"/>
        <w:gridCol w:w="33"/>
        <w:gridCol w:w="147"/>
        <w:gridCol w:w="180"/>
        <w:gridCol w:w="180"/>
        <w:gridCol w:w="74"/>
        <w:gridCol w:w="353"/>
        <w:gridCol w:w="120"/>
        <w:gridCol w:w="173"/>
        <w:gridCol w:w="180"/>
        <w:gridCol w:w="180"/>
        <w:gridCol w:w="280"/>
        <w:gridCol w:w="7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898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7570" w:type="dxa"/>
            <w:gridSpan w:val="3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单位地址</w:t>
            </w:r>
          </w:p>
        </w:tc>
        <w:tc>
          <w:tcPr>
            <w:tcW w:w="4714" w:type="dxa"/>
            <w:gridSpan w:val="2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邮政编码</w:t>
            </w:r>
          </w:p>
        </w:tc>
        <w:tc>
          <w:tcPr>
            <w:tcW w:w="1596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1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注册时间</w:t>
            </w:r>
          </w:p>
        </w:tc>
        <w:tc>
          <w:tcPr>
            <w:tcW w:w="1438" w:type="dxa"/>
            <w:gridSpan w:val="7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7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注册资金</w:t>
            </w:r>
          </w:p>
        </w:tc>
        <w:tc>
          <w:tcPr>
            <w:tcW w:w="1716" w:type="dxa"/>
            <w:gridSpan w:val="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万元</w:t>
            </w:r>
          </w:p>
        </w:tc>
        <w:tc>
          <w:tcPr>
            <w:tcW w:w="1876" w:type="dxa"/>
            <w:gridSpan w:val="1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其中：外资比例</w:t>
            </w:r>
          </w:p>
        </w:tc>
        <w:tc>
          <w:tcPr>
            <w:tcW w:w="1063" w:type="dxa"/>
            <w:gridSpan w:val="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7" w:hRule="atLeast"/>
        </w:trPr>
        <w:tc>
          <w:tcPr>
            <w:tcW w:w="1411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注册类型</w:t>
            </w:r>
          </w:p>
        </w:tc>
        <w:tc>
          <w:tcPr>
            <w:tcW w:w="7570" w:type="dxa"/>
            <w:gridSpan w:val="3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□□  10 国有企业  11 国有控股企业  20 民营企业  21 民营控股企业  30 外商独资企业  31 中外合资企业  32 中外合作企业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40 港资企业  50 台资企业  60 事业单位  70 行业协会  99 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69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开户银行</w:t>
            </w:r>
          </w:p>
        </w:tc>
        <w:tc>
          <w:tcPr>
            <w:tcW w:w="3637" w:type="dxa"/>
            <w:gridSpan w:val="1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仿宋_GB2312" w:eastAsia="仿宋_GB2312"/>
                <w:color w:val="000000" w:themeColor="text1"/>
                <w:sz w:val="28"/>
                <w:szCs w:val="28"/>
                <w:lang w:val="e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eastAsia="仿宋_GB2312"/>
                <w:color w:val="000000" w:themeColor="text1"/>
                <w:sz w:val="28"/>
                <w:szCs w:val="28"/>
                <w:lang w:val="en"/>
                <w14:textFill>
                  <w14:solidFill>
                    <w14:schemeClr w14:val="tx1"/>
                  </w14:solidFill>
                </w14:textFill>
              </w:rPr>
              <w:t>账号</w:t>
            </w:r>
          </w:p>
        </w:tc>
        <w:tc>
          <w:tcPr>
            <w:tcW w:w="2683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69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单位负责人</w:t>
            </w:r>
          </w:p>
        </w:tc>
        <w:tc>
          <w:tcPr>
            <w:tcW w:w="2377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432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423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69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知识产权部门负责人</w:t>
            </w:r>
          </w:p>
        </w:tc>
        <w:tc>
          <w:tcPr>
            <w:tcW w:w="1477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432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423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69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2377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432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423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4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联系人电子邮箱</w:t>
            </w:r>
          </w:p>
        </w:tc>
        <w:tc>
          <w:tcPr>
            <w:tcW w:w="6492" w:type="dxa"/>
            <w:gridSpan w:val="3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单位网址</w:t>
            </w:r>
          </w:p>
        </w:tc>
        <w:tc>
          <w:tcPr>
            <w:tcW w:w="4355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传真</w:t>
            </w:r>
          </w:p>
        </w:tc>
        <w:tc>
          <w:tcPr>
            <w:tcW w:w="2323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58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主要股东名称</w:t>
            </w: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股东出资额（万元）</w:t>
            </w: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出资形式</w:t>
            </w:r>
          </w:p>
        </w:tc>
        <w:tc>
          <w:tcPr>
            <w:tcW w:w="106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所占股份比例（%）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58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58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58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58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58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818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职工总数</w:t>
            </w:r>
          </w:p>
        </w:tc>
        <w:tc>
          <w:tcPr>
            <w:tcW w:w="1671" w:type="dxa"/>
            <w:gridSpan w:val="5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人</w:t>
            </w:r>
          </w:p>
        </w:tc>
        <w:tc>
          <w:tcPr>
            <w:tcW w:w="1837" w:type="dxa"/>
            <w:gridSpan w:val="8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其中：大专以上工作人员人数及占总数比例</w:t>
            </w:r>
          </w:p>
        </w:tc>
        <w:tc>
          <w:tcPr>
            <w:tcW w:w="144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1972" w:type="dxa"/>
            <w:gridSpan w:val="12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其中：从事知识产权工作人员人数及占总数比例</w:t>
            </w:r>
          </w:p>
        </w:tc>
        <w:tc>
          <w:tcPr>
            <w:tcW w:w="1243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818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1" w:type="dxa"/>
            <w:gridSpan w:val="5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7" w:type="dxa"/>
            <w:gridSpan w:val="8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972" w:type="dxa"/>
            <w:gridSpan w:val="1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3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</w:trPr>
        <w:tc>
          <w:tcPr>
            <w:tcW w:w="3389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是否成立知识产权管理部门</w:t>
            </w:r>
          </w:p>
        </w:tc>
        <w:tc>
          <w:tcPr>
            <w:tcW w:w="2377" w:type="dxa"/>
            <w:gridSpan w:val="1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  1 是  2 否</w:t>
            </w:r>
          </w:p>
        </w:tc>
        <w:tc>
          <w:tcPr>
            <w:tcW w:w="1792" w:type="dxa"/>
            <w:gridSpan w:val="1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部门人员数</w:t>
            </w:r>
          </w:p>
        </w:tc>
        <w:tc>
          <w:tcPr>
            <w:tcW w:w="1423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</w:trPr>
        <w:tc>
          <w:tcPr>
            <w:tcW w:w="1949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上年未总资产</w:t>
            </w:r>
          </w:p>
        </w:tc>
        <w:tc>
          <w:tcPr>
            <w:tcW w:w="1836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万元</w:t>
            </w:r>
          </w:p>
        </w:tc>
        <w:tc>
          <w:tcPr>
            <w:tcW w:w="1081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总负债</w:t>
            </w:r>
          </w:p>
        </w:tc>
        <w:tc>
          <w:tcPr>
            <w:tcW w:w="1612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万元</w:t>
            </w:r>
          </w:p>
        </w:tc>
        <w:tc>
          <w:tcPr>
            <w:tcW w:w="1080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净资产</w:t>
            </w:r>
          </w:p>
        </w:tc>
        <w:tc>
          <w:tcPr>
            <w:tcW w:w="1423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24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上年度企业总收入</w:t>
            </w:r>
          </w:p>
        </w:tc>
        <w:tc>
          <w:tcPr>
            <w:tcW w:w="2197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万元</w:t>
            </w:r>
          </w:p>
        </w:tc>
        <w:tc>
          <w:tcPr>
            <w:tcW w:w="2699" w:type="dxa"/>
            <w:gridSpan w:val="1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上年度企业创汇总额</w:t>
            </w:r>
          </w:p>
        </w:tc>
        <w:tc>
          <w:tcPr>
            <w:tcW w:w="159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24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上年度企业净利润</w:t>
            </w:r>
          </w:p>
        </w:tc>
        <w:tc>
          <w:tcPr>
            <w:tcW w:w="2197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万元</w:t>
            </w:r>
          </w:p>
        </w:tc>
        <w:tc>
          <w:tcPr>
            <w:tcW w:w="2699" w:type="dxa"/>
            <w:gridSpan w:val="1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上年度企业交税总额</w:t>
            </w:r>
          </w:p>
        </w:tc>
        <w:tc>
          <w:tcPr>
            <w:tcW w:w="159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4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上年度工业总产值</w:t>
            </w:r>
          </w:p>
        </w:tc>
        <w:tc>
          <w:tcPr>
            <w:tcW w:w="6492" w:type="dxa"/>
            <w:gridSpan w:val="3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        </w:t>
            </w: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98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企业知识产权创造、运用以及管理情况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146" w:type="dxa"/>
            <w:gridSpan w:val="1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上年度用于研发经费投入总额</w:t>
            </w:r>
          </w:p>
        </w:tc>
        <w:tc>
          <w:tcPr>
            <w:tcW w:w="4835" w:type="dxa"/>
            <w:gridSpan w:val="2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046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上年度用于知识产权工作经费投入总额</w:t>
            </w:r>
          </w:p>
        </w:tc>
        <w:tc>
          <w:tcPr>
            <w:tcW w:w="393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9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累计软件著作权登记量</w:t>
            </w:r>
          </w:p>
        </w:tc>
        <w:tc>
          <w:tcPr>
            <w:tcW w:w="1477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件</w:t>
            </w:r>
          </w:p>
        </w:tc>
        <w:tc>
          <w:tcPr>
            <w:tcW w:w="3412" w:type="dxa"/>
            <w:gridSpan w:val="2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其中：本年软件著作权登记量</w:t>
            </w:r>
          </w:p>
        </w:tc>
        <w:tc>
          <w:tcPr>
            <w:tcW w:w="1243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9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累计作品著件权登记量</w:t>
            </w:r>
          </w:p>
        </w:tc>
        <w:tc>
          <w:tcPr>
            <w:tcW w:w="1477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件</w:t>
            </w:r>
          </w:p>
        </w:tc>
        <w:tc>
          <w:tcPr>
            <w:tcW w:w="3412" w:type="dxa"/>
            <w:gridSpan w:val="2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其中：本年作品著作权登记量</w:t>
            </w:r>
          </w:p>
        </w:tc>
        <w:tc>
          <w:tcPr>
            <w:tcW w:w="1243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9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累计商标注册量</w:t>
            </w:r>
          </w:p>
        </w:tc>
        <w:tc>
          <w:tcPr>
            <w:tcW w:w="1837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件</w:t>
            </w:r>
          </w:p>
        </w:tc>
        <w:tc>
          <w:tcPr>
            <w:tcW w:w="2879" w:type="dxa"/>
            <w:gridSpan w:val="17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其中：本年商标注册量</w:t>
            </w:r>
          </w:p>
        </w:tc>
        <w:tc>
          <w:tcPr>
            <w:tcW w:w="1596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9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累计国内专利申请量</w:t>
            </w:r>
          </w:p>
        </w:tc>
        <w:tc>
          <w:tcPr>
            <w:tcW w:w="1837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件</w:t>
            </w:r>
          </w:p>
        </w:tc>
        <w:tc>
          <w:tcPr>
            <w:tcW w:w="2879" w:type="dxa"/>
            <w:gridSpan w:val="17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累计国内专利授权量</w:t>
            </w:r>
          </w:p>
        </w:tc>
        <w:tc>
          <w:tcPr>
            <w:tcW w:w="1596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4228" w:type="dxa"/>
            <w:gridSpan w:val="17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国内专利申请量（件）</w:t>
            </w:r>
          </w:p>
        </w:tc>
        <w:tc>
          <w:tcPr>
            <w:tcW w:w="393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国内专利授权量（件）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1" w:type="dxa"/>
            <w:gridSpan w:val="4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2917" w:type="dxa"/>
            <w:gridSpan w:val="1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</w:t>
            </w:r>
          </w:p>
        </w:tc>
        <w:tc>
          <w:tcPr>
            <w:tcW w:w="1285" w:type="dxa"/>
            <w:gridSpan w:val="8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2650" w:type="dxa"/>
            <w:gridSpan w:val="11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1" w:type="dxa"/>
            <w:gridSpan w:val="4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发明</w:t>
            </w:r>
          </w:p>
        </w:tc>
        <w:tc>
          <w:tcPr>
            <w:tcW w:w="1117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实用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新型</w:t>
            </w:r>
          </w:p>
        </w:tc>
        <w:tc>
          <w:tcPr>
            <w:tcW w:w="90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外观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设计</w:t>
            </w:r>
          </w:p>
        </w:tc>
        <w:tc>
          <w:tcPr>
            <w:tcW w:w="1285" w:type="dxa"/>
            <w:gridSpan w:val="8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4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发明</w:t>
            </w:r>
          </w:p>
        </w:tc>
        <w:tc>
          <w:tcPr>
            <w:tcW w:w="933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实用新型</w:t>
            </w:r>
          </w:p>
        </w:tc>
        <w:tc>
          <w:tcPr>
            <w:tcW w:w="78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外观设计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前年</w:t>
            </w:r>
          </w:p>
        </w:tc>
        <w:tc>
          <w:tcPr>
            <w:tcW w:w="1311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7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4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</w:t>
            </w:r>
          </w:p>
        </w:tc>
        <w:tc>
          <w:tcPr>
            <w:tcW w:w="1311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7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4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今年</w:t>
            </w:r>
          </w:p>
        </w:tc>
        <w:tc>
          <w:tcPr>
            <w:tcW w:w="1311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4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9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累计国外专利申请量</w:t>
            </w:r>
          </w:p>
        </w:tc>
        <w:tc>
          <w:tcPr>
            <w:tcW w:w="1837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件</w:t>
            </w:r>
          </w:p>
        </w:tc>
        <w:tc>
          <w:tcPr>
            <w:tcW w:w="3232" w:type="dxa"/>
            <w:gridSpan w:val="1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其中：本年国外专利申请量</w:t>
            </w:r>
          </w:p>
        </w:tc>
        <w:tc>
          <w:tcPr>
            <w:tcW w:w="1243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9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累计国外专利授权量</w:t>
            </w:r>
          </w:p>
        </w:tc>
        <w:tc>
          <w:tcPr>
            <w:tcW w:w="1837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件</w:t>
            </w:r>
          </w:p>
        </w:tc>
        <w:tc>
          <w:tcPr>
            <w:tcW w:w="3232" w:type="dxa"/>
            <w:gridSpan w:val="1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其中：本年国外专利授权量</w:t>
            </w:r>
          </w:p>
        </w:tc>
        <w:tc>
          <w:tcPr>
            <w:tcW w:w="1243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9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累计PCT专利申请</w:t>
            </w:r>
          </w:p>
        </w:tc>
        <w:tc>
          <w:tcPr>
            <w:tcW w:w="1837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件</w:t>
            </w:r>
          </w:p>
        </w:tc>
        <w:tc>
          <w:tcPr>
            <w:tcW w:w="3232" w:type="dxa"/>
            <w:gridSpan w:val="1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其中：本年PCT专利申请量</w:t>
            </w:r>
          </w:p>
        </w:tc>
        <w:tc>
          <w:tcPr>
            <w:tcW w:w="1243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9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hint="eastAsia" w:ascii="仿宋_GB2312" w:eastAsia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有效发明专利数量</w:t>
            </w:r>
          </w:p>
        </w:tc>
        <w:tc>
          <w:tcPr>
            <w:tcW w:w="6312" w:type="dxa"/>
            <w:gridSpan w:val="30"/>
          </w:tcPr>
          <w:p>
            <w:pPr>
              <w:adjustRightInd w:val="0"/>
              <w:snapToGrid w:val="0"/>
              <w:spacing w:line="560" w:lineRule="exact"/>
              <w:rPr>
                <w:rFonts w:hint="eastAsia" w:ascii="仿宋_GB2312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49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申请资助金额</w:t>
            </w:r>
          </w:p>
        </w:tc>
        <w:tc>
          <w:tcPr>
            <w:tcW w:w="7032" w:type="dxa"/>
            <w:gridSpan w:val="3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佰    拾    万    仟    佰    拾    元（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898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知识产权工作机构及人员情况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898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知识产权文件管理体系情况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898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知识产权信息系统建设及利用情况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898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知识产权资源管理体系情况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898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推动专利技术实施情况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898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知识产权奖励情况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98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知识产权实施运行体系情况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981" w:type="dxa"/>
            <w:gridSpan w:val="38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申报单位意见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98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单位负责人（签字）：                          申报单位（盖章）：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年    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981" w:type="dxa"/>
            <w:gridSpan w:val="38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专家组评价意见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898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A 优选    B 备选    C 落选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" w:hRule="atLeast"/>
        </w:trPr>
        <w:tc>
          <w:tcPr>
            <w:tcW w:w="8981" w:type="dxa"/>
            <w:gridSpan w:val="3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专家组长（签名）：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8981" w:type="dxa"/>
            <w:gridSpan w:val="3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深圳市市场监督管理局龙华监管局</w:t>
            </w: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审批意见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77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审核结果</w:t>
            </w:r>
          </w:p>
        </w:tc>
        <w:tc>
          <w:tcPr>
            <w:tcW w:w="6304" w:type="dxa"/>
            <w:gridSpan w:val="2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  1 资助   2 不资助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77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资助（奖励）金额</w:t>
            </w:r>
          </w:p>
        </w:tc>
        <w:tc>
          <w:tcPr>
            <w:tcW w:w="6304" w:type="dxa"/>
            <w:gridSpan w:val="2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佰   拾   万   仟   佰   拾   元（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0" w:hRule="atLeast"/>
        </w:trPr>
        <w:tc>
          <w:tcPr>
            <w:tcW w:w="2677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初审人（签字）</w:t>
            </w:r>
          </w:p>
        </w:tc>
        <w:tc>
          <w:tcPr>
            <w:tcW w:w="2556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9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初审日期</w:t>
            </w:r>
          </w:p>
        </w:tc>
        <w:tc>
          <w:tcPr>
            <w:tcW w:w="2069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77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审核人（签字）</w:t>
            </w:r>
          </w:p>
        </w:tc>
        <w:tc>
          <w:tcPr>
            <w:tcW w:w="2556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9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审核日期</w:t>
            </w:r>
          </w:p>
        </w:tc>
        <w:tc>
          <w:tcPr>
            <w:tcW w:w="2069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77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主管局领导（签字）</w:t>
            </w:r>
          </w:p>
        </w:tc>
        <w:tc>
          <w:tcPr>
            <w:tcW w:w="2556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9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批准日期</w:t>
            </w:r>
          </w:p>
        </w:tc>
        <w:tc>
          <w:tcPr>
            <w:tcW w:w="2069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0" w:hRule="atLeast"/>
        </w:trPr>
        <w:tc>
          <w:tcPr>
            <w:tcW w:w="2677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深圳市市场监督管理局龙华监管局</w:t>
            </w: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（签章）</w:t>
            </w:r>
          </w:p>
        </w:tc>
        <w:tc>
          <w:tcPr>
            <w:tcW w:w="2556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9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批准日期</w:t>
            </w:r>
          </w:p>
        </w:tc>
        <w:tc>
          <w:tcPr>
            <w:tcW w:w="2069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8981" w:type="dxa"/>
            <w:gridSpan w:val="3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龙华区政府意见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8981" w:type="dxa"/>
            <w:gridSpan w:val="3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both"/>
              <w:textAlignment w:val="auto"/>
              <w:outlineLvl w:val="9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both"/>
              <w:textAlignment w:val="auto"/>
              <w:outlineLvl w:val="9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both"/>
              <w:textAlignment w:val="auto"/>
              <w:outlineLvl w:val="9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A14B9C"/>
    <w:rsid w:val="4A5D79F3"/>
    <w:rsid w:val="78A14B9C"/>
    <w:rsid w:val="7ADC33DA"/>
    <w:rsid w:val="DFFB81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jc w:val="center"/>
    </w:pPr>
    <w:rPr>
      <w:rFonts w:ascii="宋体" w:hAnsi="宋体"/>
      <w:b/>
      <w:bCs/>
      <w:sz w:val="24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2020-08-14T18:04:00Z</dcterms:created>
  <dc:creator>张俊</dc:creator>
  <cp:lastModifiedBy>chenkang1</cp:lastModifiedBy>
  <dcterms:modified xsi:type="dcterms:W3CDTF">2023-08-15T16:04:13Z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