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firstLine="56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龙华区202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年度第一批个体工商户转型升级为企业拟奖励名单</w:t>
      </w:r>
      <w:bookmarkStart w:id="18" w:name="_GoBack"/>
      <w:bookmarkEnd w:id="18"/>
    </w:p>
    <w:tbl>
      <w:tblPr>
        <w:tblStyle w:val="5"/>
        <w:tblpPr w:leftFromText="180" w:rightFromText="180" w:vertAnchor="text" w:horzAnchor="page" w:tblpX="1993" w:tblpY="609"/>
        <w:tblOverlap w:val="never"/>
        <w:tblW w:w="85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30"/>
        <w:gridCol w:w="2535"/>
        <w:gridCol w:w="2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213"/>
              <w:ind w:right="26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before="213"/>
              <w:ind w:left="574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企业名称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before="213"/>
              <w:ind w:left="574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拟发项目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"http://mqs.szaic.gov.cn/query/page/comselect/javascript:void(0)" \o "深圳市简鉴智能科技有限公司"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深圳市简鉴智能科技有限公司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（原名称：深圳市文苑食府有限公司）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91440300MA5HD6A61E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第三笔奖励资金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深圳市华鑫农业管理有限公司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91440300MA5HCWX98A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第三笔奖励资金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深圳市华利美茶庄有限公司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5F5F5"/>
              </w:rPr>
              <w:t>91440300MA5HQH149N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808454816c15e401817121fa8506f6&amp;pripid=440300000012022061719448&amp;entname=%E6%B7%B1%E5%9C%B3%E5%B8%82%E7%BA%A2%E7%94%9F%E7%BD%91%E5%90%A7%E6%9C%89%E9%99%90%E5%85%AC%E5%8F%B8&amp;regno=440300216878014&amp;loadType=2&amp;OPETYPE=GS&amp;entstatus=%E5%AD%98%E7%BB%AD%EF%BC%88%E5%9C%A8%E8%90%A5%E3%80%81%E5%BC%80%E4%B8%9A%E3%80%81%E5%9C%A8%E5%86%8C%EF%BC%89" \o "深圳市红生网吧有限公司"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深圳市红生网吧有限公司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91440300MA5HCWW08B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深圳市黄伟车业有限公司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91440300MA5HN7TL2P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深圳市宇恒网吧有限公司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91440300MA5HD0HK4H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深圳市周记电动车有限公司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91440300MA5HCWW32U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深圳市鑫明珠花艺有限公司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91440300MA5HCWW166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深圳市鑫实惠贸易有限公司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91440300MA5HCWXK8L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深圳市鑫超越电竞有限公司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91440300MA5HCWUY35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b8195d9b10181b22e116b1440&amp;pripid=440300000012022063004885&amp;entname=%E6%B7%B1%E5%9C%B3%E5%B8%82%E6%B5%AA%E5%B0%96%E7%BD%91%E7%BB%9C%E6%9C%8D%E5%8A%A1%E6%9C%89%E9%99%90%E5%85%AC%E5%8F%B8&amp;regno=440300216985279&amp;loadType=2&amp;OPETYPE=GS&amp;entstatus=%E5%AD%98%E7%BB%AD%EF%BC%88%E5%9C%A8%E8%90%A5%E3%80%81%E5%BC%80%E4%B8%9A%E3%80%81%E5%9C%A8%E5%86%8C%EF%BC%89" \o "深圳市浪尖网络服务有限公司"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深圳市浪尖网络服务有限公司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91440300MA5HDGQT9K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12</w:t>
            </w:r>
          </w:p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深圳市铭秀贸易有限公司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91440300MA5HCWWH7R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808454816c15e4018175d2093c08db&amp;pripid=440300000012022061800362&amp;entname=%E6%B7%B1%E5%9C%B3%E5%B8%82%E4%B8%80%E7%94%9F%E5%A5%BD%E9%A3%9F%E5%93%81%E6%9C%89%E9%99%90%E5%85%AC%E5%8F%B8&amp;regno=440300216878444&amp;loadType=2&amp;OPETYPE=GS&amp;entstatus=%E5%AD%98%E7%BB%AD%EF%BC%88%E5%9C%A8%E8%90%A5%E3%80%81%E5%BC%80%E4%B8%9A%E3%80%81%E5%9C%A8%E5%86%8C%EF%BC%89" \o "深圳市一生好食品有限公司"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深圳市一生好食品有限公司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91440300MA5HCWXD0M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深圳市劲宇园林建筑工程有限公司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91440300MA5HF83Y2G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深圳市新诺欣手袋有限公司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91440300MA5HMDH05W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深圳市聚欣豪科技有限公司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91440300MA5HPQ367Q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instrText xml:space="preserve"> HYPERLINK "http://mqs01/dc/jsp/dc/industry/aicmer/qydjquery/djquery_control.jsp?openType=blank&amp;id=8a80845481484ff401816bc9e26b25d9&amp;pripid=440300000012022061620672&amp;entname=%E6%B7%B1%E5%9C%B3%E5%B8%82%E6%97%A5%E6%97%A5%E5%8F%91%E5%86%9C%E4%BA%A7%E5%93%81%E6%9C%89%E9%99%90%E5%85%AC%E5%8F%B8&amp;regno=440300216866711&amp;loadType=2&amp;OPETYPE=GS&amp;entstatus=%E5%AD%98%E7%BB%AD%EF%BC%88%E5%9C%A8%E8%90%A5%E3%80%81%E5%BC%80%E4%B8%9A%E3%80%81%E5%9C%A8%E5%86%8C%EF%BC%89" \o "深圳市日日发农产品有限公司"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深圳市日日发农产品有限公司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91440300MA5HCTTQ3T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深圳市元发农产品有限公司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91440300MA5HCTMD20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428BCA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深圳市德顺海鲜有限公司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Helvetica" w:hAnsi="Helvetica" w:eastAsia="Helvetica" w:cs="Helvetica"/>
                <w:color w:val="333333"/>
                <w:sz w:val="21"/>
                <w:szCs w:val="21"/>
              </w:rPr>
              <w:t>91440300MA5HCWUX5A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right="271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bookmarkStart w:id="0" w:name="OLE_LINK2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深圳市钦兴食品有限公司</w:t>
            </w:r>
            <w:bookmarkEnd w:id="0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auto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auto"/>
                <w:sz w:val="21"/>
                <w:szCs w:val="21"/>
              </w:rPr>
              <w:t>91440300MA5HCW5C4Q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bookmarkStart w:id="1" w:name="OLE_LINK3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深圳市瑞诚农产品有限</w:t>
            </w:r>
            <w:bookmarkEnd w:id="1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91440300MA5HCWWK19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wordWrap/>
              <w:ind w:right="271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bookmarkStart w:id="2" w:name="OLE_LINK4"/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深圳市鸿通农产品配送有限公司</w:t>
            </w:r>
            <w:bookmarkEnd w:id="2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91440300MA5HQA7L7G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3" w:name="OLE_LINK6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深圳市木记维修有限公司</w:t>
            </w:r>
            <w:bookmarkEnd w:id="3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91440300MA5HCWXH33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4" w:name="OLE_LINK7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深圳市黄记电动车有限公司</w:t>
            </w:r>
            <w:bookmarkEnd w:id="4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91440300MA5HCWXF7D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5" w:name="OLE_LINK8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深圳市鸿记电动车有限公司</w:t>
            </w:r>
            <w:bookmarkEnd w:id="5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91440300MA5HCWXM4A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6" w:name="OLE_LINK9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深圳市友成网吧有限公司</w:t>
            </w:r>
            <w:bookmarkEnd w:id="6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91440300MA5HDDPX75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7" w:name="OLE_LINK1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深圳市广顺兴电动车有限公司 </w:t>
            </w:r>
            <w:bookmarkEnd w:id="7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91440300MA5HPWFG1H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8" w:name="OLE_LINK11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深圳市华好餐饮管理有限公司 </w:t>
            </w:r>
            <w:bookmarkEnd w:id="8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</w:rPr>
              <w:t>91440300MA5HQJ54XJ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bookmarkStart w:id="9" w:name="OLE_LINK12"/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深圳市全哥贸易有限公司</w:t>
            </w:r>
            <w:bookmarkEnd w:id="9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91440300MA5HCWW67E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</w:t>
            </w:r>
            <w:bookmarkStart w:id="10" w:name="OLE_LINK13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深圳市阿罗哈网吧有限公司</w:t>
            </w:r>
            <w:bookmarkEnd w:id="10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91440300MA5HD3TG6D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1" w:name="OLE_LINK14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深圳市通达天下电动车有限公司</w:t>
            </w:r>
            <w:bookmarkEnd w:id="11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91440300MA5HCWXX4J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2" w:name="OLE_LINK15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深圳市天亿龙旺网络有限公司</w:t>
            </w:r>
            <w:bookmarkEnd w:id="12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91440300MA5HCWXW6P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3" w:name="OLE_LINK16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深圳市梅林网络有限公司</w:t>
            </w:r>
            <w:bookmarkEnd w:id="13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91440300MA5HCWXR5H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4" w:name="OLE_LINK17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深圳市金兴顺电动车有限公司</w:t>
            </w:r>
            <w:bookmarkEnd w:id="14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91440300MA5HCWY35G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5" w:name="OLE_LINK18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深圳市鑫博瑞科技有限公司</w:t>
            </w:r>
            <w:bookmarkEnd w:id="15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91440300MA5HN6468P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6" w:name="OLE_LINK19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深圳市润兴电动车车业有限公司</w:t>
            </w:r>
            <w:bookmarkEnd w:id="16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91440300MA5HPF9819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bookmarkStart w:id="17" w:name="OLE_LINK20"/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深圳市亿锋锋电动车销售有限公司</w:t>
            </w:r>
            <w:bookmarkEnd w:id="17"/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Helvetica" w:cs="Helvetica"/>
                <w:color w:val="333333"/>
                <w:sz w:val="21"/>
                <w:szCs w:val="21"/>
                <w:lang w:eastAsia="zh-CN"/>
              </w:rPr>
              <w:t>91440300MA5HCWW759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深圳市很合口味餐饮服务有限公司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91440300MA5HCWWLX1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right="237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深圳市睿成电动车车业有限公司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91440300MA5HN7UK06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深圳市馥韵茶业有限公司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91440300MA5HCWXB40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8084548852f1db018866e18e9f0a04&amp;pripid=440300000012023072819547&amp;entname=%E6%B7%B1%E5%9C%B3%E5%B8%82%E5%86%9C%E8%AE%B0%E9%9B%AA%E6%B8%B4%E8%A1%8C%E5%8A%A8%E9%A5%AE%E5%93%81%E5%AE%9E%E4%B8%9A%E6%9C%89%E9%99%90%E5%85%AC%E5%8F%B8&amp;regno=440300220096600&amp;loadType=2&amp;OPETYPE=GS&amp;entstatus=%E5%AD%98%E7%BB%AD%EF%BC%88%E5%9C%A8%E8%90%A5%E3%80%81%E5%BC%80%E4%B8%9A%E3%80%81%E5%9C%A8%E5%86%8C%EF%BC%89" \o "深圳市农记雪渴行动饮品实业有限公司"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深圳市农记雪渴行动饮品实业有限公司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91440300MACQM31826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d8a222bd0018a26150e5b017a&amp;pripid=440300000012023082516761&amp;entname=%E6%B7%B1%E5%9C%B3%E5%B8%82%E7%B2%BE%E9%80%9A%E7%84%8A%E6%8E%A5%E6%9C%89%E9%99%90%E5%85%AC%E5%8F%B8&amp;regno=440300220319317&amp;loadType=2&amp;OPETYPE=GS&amp;entstatus=%E5%AD%98%E7%BB%AD%EF%BC%88%E5%9C%A8%E8%90%A5%E3%80%81%E5%BC%80%E4%B8%9A%E3%80%81%E5%9C%A8%E5%86%8C%EF%BC%89" \o "深圳市精通焊接有限公司"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深圳市精通焊接有限公司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91440300MACTXG578F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808454816c15e401817fd09d5f0e52&amp;pripid=440300000012022062019447&amp;entname=%E6%B7%B1%E5%9C%B3%E5%B8%82%E6%88%98%E7%A5%9E%E7%BD%91%E5%90%A7%E6%9C%89%E9%99%90%E5%85%AC%E5%8F%B8&amp;regno=440300216890117&amp;loadType=2&amp;OPETYPE=GS&amp;entstatus=%E5%AD%98%E7%BB%AD%EF%BC%88%E5%9C%A8%E8%90%A5%E3%80%81%E5%BC%80%E4%B8%9A%E3%80%81%E5%9C%A8%E5%86%8C%EF%BC%89" \o "深圳市战神网吧有限公司"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深圳市战神网吧有限公司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91440300MA5HD01GX1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深圳市景程电动车销售贸易有限公司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91440300MA5HD2AF44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b83f4fc8f01842cfe6a55273e&amp;pripid=440300000012022111807301&amp;entname=%E6%B7%B1%E5%9C%B3%E5%B8%82%E5%8A%9B%E5%A8%81%E8%B6%85%E5%A3%B0%E8%AE%BE%E5%A4%87%E6%9C%89%E9%99%90%E5%85%AC%E5%8F%B8&amp;regno=440300218025240&amp;loadType=2&amp;OPETYPE=GS&amp;entstatus=%E5%AD%98%E7%BB%AD%EF%BC%88%E5%9C%A8%E8%90%A5%E3%80%81%E5%BC%80%E4%B8%9A%E3%80%81%E5%9C%A8%E5%86%8C%EF%BC%89" \o "深圳市力威超声设备有限公司"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深圳市力威超声设备有限公司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91440300MA5HKEY139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instrText xml:space="preserve"> HYPERLINK "http://mqs01/dc/jsp/dc/industry/aicmer/qydjquery/djquery_control.jsp?openType=blank&amp;id=8a80845d816c1be3018176003f1608c3&amp;pripid=440300000012022061800491&amp;entname=%E6%B7%B1%E5%9C%B3%E5%B8%82%E6%B5%B7%E7%9B%9B%E7%94%B5%E5%8A%A8%E8%BD%A6%E8%B4%B8%E6%98%93%E6%9C%89%E9%99%90%E5%85%AC%E5%8F%B8&amp;regno=440300216878557&amp;loadType=2&amp;OPETYPE=GS&amp;entstatus=%E5%AD%98%E7%BB%AD%EF%BC%88%E5%9C%A8%E8%90%A5%E3%80%81%E5%BC%80%E4%B8%9A%E3%80%81%E5%9C%A8%E5%86%8C%EF%BC%89" \o "深圳市海盛电动车贸易有限公司" \t "http://mqs01/dc/jsp/dc/industry/aicmer/qydjquery/_blank" </w:instrTex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深圳市海盛电动车贸易有限公司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fldChar w:fldCharType="end"/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91440300MA5HCWXT16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 深圳市品艺德装饰有限公司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91440300MA5HKY1C83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深圳市星语网吧有限公司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91440300MACNB95Q9U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深圳市承事科技有限公司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91440300MACPTP761P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深圳市新长燊餐饮有限公司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91440300MACW7FK98L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深圳市永昌电动车车业有限公司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91440300MA5HNF4A5K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深圳市豪创鑫电子有限公司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91440300MA5H95EX3W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深圳市新协兴电动车销售有限公司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91440300MA5HCWXQ7N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深圳市风神网络服务有限公司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spacing w:line="307" w:lineRule="exact"/>
              <w:ind w:left="57" w:leftChars="0" w:right="237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91440300MA5HR6ET1N</w:t>
            </w:r>
          </w:p>
        </w:tc>
        <w:tc>
          <w:tcPr>
            <w:tcW w:w="2535" w:type="dxa"/>
            <w:vAlign w:val="center"/>
          </w:tcPr>
          <w:p>
            <w:pPr>
              <w:spacing w:line="307" w:lineRule="exact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spacing w:before="12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深圳市董记电动车有限公司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91440300MA5HCWX63P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深圳市平茂电动自行车有限公司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91440300MA5HPJD88B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深圳市小翠冰鲜食品有限公司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91440300MA5HCTTHX4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深圳市清许食品贸易有限公司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91440300MA5HDB7D3Y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深圳市才鑫智能家居装饰有限公司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91440300MA5HD8UX5H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深圳市品家潮香食品有限公司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91440300MA5HQNYM2B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深圳市诚顺电动车行有限公司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91440300MA5HDFYA15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深圳市景之深商贸有限公司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91440300MA5HW81D02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 深圳市粤丰文化娱乐有限公司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91440300MACKJP0H8Q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深圳市双龙网络服务有限公司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91440300MACNBHC37H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深圳市华鑫自行车维修有限公司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91440300MA5HCWW40N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深圳市老蔡电动车车业有限责任公司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91440300MA5HPX0LXE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深圳市梅兴环保通风工程有限公司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91440300MA5HXLQ710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深圳市晴天网咖有限公司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91440300MA5HQXKY9E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深圳市茂兴电动车销售有限责任公司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91440300MA5HPGL99Q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lang w:eastAsia="zh-CN"/>
              </w:rPr>
              <w:t>深圳市泊森企业管理有限公司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91440300MA5HUJ9X4W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333333"/>
                <w:sz w:val="24"/>
                <w:szCs w:val="24"/>
                <w:lang w:eastAsia="zh-CN"/>
              </w:rPr>
              <w:t>深圳市诚源缝织制品有限公司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91440300MA5HDH7620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color w:val="333333"/>
                <w:sz w:val="24"/>
                <w:szCs w:val="24"/>
              </w:rPr>
              <w:t>深圳市飞祥装饰工程有限公司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91440300MA5HXF0TXX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深圳市宏强铝合金门窗有限公司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91440300MA5HJT389Q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深圳市楚云电动车贸易有限公司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91440300MA5HD3G455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深圳市天成鑫物业管理有限公司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91440300MACNUE8U8W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 xml:space="preserve">深圳市创兴达机电制冷有限公司 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91440300MACKEYFL35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深圳市利发食品有限公司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91440300MA5HCT5Y63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深圳市源鸿网络服务有限公司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91440300MACMT87A5N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深圳市伍贰商贸有限公司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91440300MA5HQB7K14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深圳市鸿发群网络服务有限公司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91440300MACMT80RXQ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" w:eastAsia="zh-CN"/>
              </w:rPr>
              <w:t>深圳市川里香餐饮管理有限公司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91440300MACN22BL8E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深圳市豪华智宇贸易有限公司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91440300MA5HWA1770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深圳市胡文雨网吧有限公司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91440300MA5HDRJM77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81" w:type="dxa"/>
            <w:vAlign w:val="center"/>
          </w:tcPr>
          <w:p>
            <w:pPr>
              <w:pStyle w:val="15"/>
              <w:ind w:left="0" w:leftChars="0" w:right="1" w:right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730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深圳市叁参美餐饮服务有限公司</w:t>
            </w:r>
          </w:p>
        </w:tc>
        <w:tc>
          <w:tcPr>
            <w:tcW w:w="2535" w:type="dxa"/>
            <w:vAlign w:val="center"/>
          </w:tcPr>
          <w:p>
            <w:pPr>
              <w:pStyle w:val="15"/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91440300MA5HR7Q11W</w:t>
            </w:r>
          </w:p>
        </w:tc>
        <w:tc>
          <w:tcPr>
            <w:tcW w:w="253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第二笔奖励资金</w:t>
            </w:r>
            <w:r>
              <w:rPr>
                <w:rFonts w:hint="eastAsia" w:ascii="楷体_GB2312" w:hAnsi="楷体_GB2312" w:eastAsia="楷体_GB2312" w:cs="楷体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3000元</w:t>
            </w:r>
          </w:p>
        </w:tc>
      </w:tr>
    </w:tbl>
    <w:p>
      <w:pPr>
        <w:pStyle w:val="3"/>
        <w:tabs>
          <w:tab w:val="left" w:pos="5707"/>
        </w:tabs>
        <w:ind w:left="428"/>
        <w:jc w:val="both"/>
        <w:rPr>
          <w:sz w:val="14"/>
        </w:rPr>
      </w:pPr>
      <w:r>
        <w:tab/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1BCB"/>
    <w:rsid w:val="036A1D06"/>
    <w:rsid w:val="061B11E8"/>
    <w:rsid w:val="077E5CF7"/>
    <w:rsid w:val="0C4400C5"/>
    <w:rsid w:val="0CEA68B4"/>
    <w:rsid w:val="1B3D1890"/>
    <w:rsid w:val="1C264DFE"/>
    <w:rsid w:val="1C82089B"/>
    <w:rsid w:val="216E007A"/>
    <w:rsid w:val="21C01E4B"/>
    <w:rsid w:val="262B085A"/>
    <w:rsid w:val="38752502"/>
    <w:rsid w:val="3C22611C"/>
    <w:rsid w:val="4455231F"/>
    <w:rsid w:val="49525A80"/>
    <w:rsid w:val="4F0041A9"/>
    <w:rsid w:val="566446C6"/>
    <w:rsid w:val="5974318C"/>
    <w:rsid w:val="59AE1BCB"/>
    <w:rsid w:val="61AD294E"/>
    <w:rsid w:val="62F1658D"/>
    <w:rsid w:val="6640198E"/>
    <w:rsid w:val="66C46755"/>
    <w:rsid w:val="688E11CB"/>
    <w:rsid w:val="6D8023A2"/>
    <w:rsid w:val="6DA258E3"/>
    <w:rsid w:val="DBFFD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  <w:style w:type="character" w:customStyle="1" w:styleId="16">
    <w:name w:val="hour_pm"/>
    <w:basedOn w:val="6"/>
    <w:qFormat/>
    <w:uiPriority w:val="0"/>
  </w:style>
  <w:style w:type="character" w:customStyle="1" w:styleId="17">
    <w:name w:val="old"/>
    <w:basedOn w:val="6"/>
    <w:qFormat/>
    <w:uiPriority w:val="0"/>
    <w:rPr>
      <w:color w:val="999999"/>
    </w:rPr>
  </w:style>
  <w:style w:type="character" w:customStyle="1" w:styleId="18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19">
    <w:name w:val="first-child"/>
    <w:basedOn w:val="6"/>
    <w:qFormat/>
    <w:uiPriority w:val="0"/>
  </w:style>
  <w:style w:type="character" w:customStyle="1" w:styleId="20">
    <w:name w:val="sidecatalog-dot2"/>
    <w:basedOn w:val="6"/>
    <w:qFormat/>
    <w:uiPriority w:val="0"/>
  </w:style>
  <w:style w:type="character" w:customStyle="1" w:styleId="21">
    <w:name w:val="hour_am"/>
    <w:basedOn w:val="6"/>
    <w:qFormat/>
    <w:uiPriority w:val="0"/>
  </w:style>
  <w:style w:type="character" w:customStyle="1" w:styleId="22">
    <w:name w:val="hover5"/>
    <w:basedOn w:val="6"/>
    <w:qFormat/>
    <w:uiPriority w:val="0"/>
    <w:rPr>
      <w:shd w:val="clear" w:fill="EEEEEE"/>
    </w:rPr>
  </w:style>
  <w:style w:type="character" w:customStyle="1" w:styleId="23">
    <w:name w:val="sidecatalog-index1"/>
    <w:basedOn w:val="6"/>
    <w:qFormat/>
    <w:uiPriority w:val="0"/>
    <w:rPr>
      <w:rFonts w:ascii="Arial" w:hAnsi="Arial" w:cs="Arial"/>
      <w:b/>
      <w:bCs/>
      <w:color w:val="999999"/>
      <w:sz w:val="16"/>
      <w:szCs w:val="16"/>
    </w:rPr>
  </w:style>
  <w:style w:type="character" w:customStyle="1" w:styleId="24">
    <w:name w:val="sidecatalog-dot"/>
    <w:basedOn w:val="6"/>
    <w:qFormat/>
    <w:uiPriority w:val="0"/>
  </w:style>
  <w:style w:type="character" w:customStyle="1" w:styleId="25">
    <w:name w:val="hover4"/>
    <w:basedOn w:val="6"/>
    <w:qFormat/>
    <w:uiPriority w:val="0"/>
    <w:rPr>
      <w:shd w:val="clear" w:fill="EEEEEE"/>
    </w:rPr>
  </w:style>
  <w:style w:type="character" w:customStyle="1" w:styleId="26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2022-12-21T13:56:00Z</dcterms:created>
  <dc:creator>吴冰</dc:creator>
  <cp:lastModifiedBy>chenkang1</cp:lastModifiedBy>
  <dcterms:modified xsi:type="dcterms:W3CDTF">2024-04-18T17:07:03Z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ADB009562BAA45068722590CE43F8CA3</vt:lpwstr>
  </property>
</Properties>
</file>