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B8789"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报名承诺书</w:t>
      </w:r>
    </w:p>
    <w:p w14:paraId="6E7C594B">
      <w:pPr>
        <w:spacing w:line="600" w:lineRule="exact"/>
        <w:ind w:firstLine="640" w:firstLineChars="200"/>
        <w:rPr>
          <w:rFonts w:ascii="宋体" w:hAnsi="宋体" w:cs="方正仿宋_GBK"/>
          <w:sz w:val="32"/>
          <w:szCs w:val="32"/>
        </w:rPr>
      </w:pPr>
    </w:p>
    <w:p w14:paraId="15D7C030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本单位已知悉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浪街道龙胜工业区城市更新项目未签约住宅类房屋征收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机构报名的相关事宜，清楚、理解其内容，并愿意严格遵守。在此，本单位郑重承诺：</w:t>
      </w:r>
    </w:p>
    <w:p w14:paraId="66790566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一、保证报名前三年内无行贿犯罪记录、在经营活动中没有重大违法记录；</w:t>
      </w:r>
    </w:p>
    <w:p w14:paraId="402B1306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二、保证提交的报名材料内容真实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，不存在伪造、变造等情形；</w:t>
      </w:r>
    </w:p>
    <w:p w14:paraId="01644345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三、保证严格遵守法律、法规和相关规定、客观公正地开展评估工作。</w:t>
      </w:r>
    </w:p>
    <w:p w14:paraId="567CEE4E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上述情形，如有违反，本单位自愿承担一切风险和相应的法律责任。</w:t>
      </w:r>
    </w:p>
    <w:p w14:paraId="0F8CC0D2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 w14:paraId="7E8B2BC4">
      <w:pPr>
        <w:spacing w:line="600" w:lineRule="exact"/>
        <w:ind w:firstLine="200"/>
        <w:rPr>
          <w:rFonts w:hint="eastAsia" w:ascii="仿宋" w:hAnsi="仿宋" w:eastAsia="仿宋" w:cs="仿宋"/>
          <w:sz w:val="32"/>
          <w:szCs w:val="32"/>
        </w:rPr>
      </w:pPr>
    </w:p>
    <w:p w14:paraId="0B47E462">
      <w:pPr>
        <w:spacing w:line="600" w:lineRule="exact"/>
        <w:ind w:firstLine="3360" w:firstLineChars="10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报名单位（盖章）：</w:t>
      </w:r>
    </w:p>
    <w:p w14:paraId="20140FA9">
      <w:pPr>
        <w:spacing w:line="600" w:lineRule="exact"/>
        <w:ind w:firstLine="5600" w:firstLineChars="17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0F936988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xOTk1OGNhZWE5NzI0OWNjNDM1N2E5MzlmNzZjMWIifQ=="/>
  </w:docVars>
  <w:rsids>
    <w:rsidRoot w:val="00266767"/>
    <w:rsid w:val="00101C95"/>
    <w:rsid w:val="00266767"/>
    <w:rsid w:val="00752C16"/>
    <w:rsid w:val="007E63CD"/>
    <w:rsid w:val="00B00A18"/>
    <w:rsid w:val="08DD44F8"/>
    <w:rsid w:val="111D5FD9"/>
    <w:rsid w:val="17962585"/>
    <w:rsid w:val="277E1BEC"/>
    <w:rsid w:val="36D427A6"/>
    <w:rsid w:val="3CDB37C7"/>
    <w:rsid w:val="407317E1"/>
    <w:rsid w:val="4B8833D9"/>
    <w:rsid w:val="5328412C"/>
    <w:rsid w:val="59F86253"/>
    <w:rsid w:val="7325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1</Lines>
  <Paragraphs>1</Paragraphs>
  <TotalTime>2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2020-05-07T07:05:00Z</dcterms:created>
  <dc:creator>辛 哲聪</dc:creator>
  <cp:lastModifiedBy>YG</cp:lastModifiedBy>
  <dcterms:modified xsi:type="dcterms:W3CDTF">2024-09-27T08:48:14Z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818695B705264A3E9EE968982DC06FDC_13</vt:lpwstr>
  </property>
</Properties>
</file>