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/>
        </w:rPr>
        <w:t>龙华区关于劝导疫情重点地区人员暂缓返回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/>
        </w:rPr>
        <w:t>龙华复工企业补贴申请表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 xml:space="preserve">街道：                    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eastAsia" w:ascii="仿宋_GB2312" w:hAnsi="Calibri" w:eastAsia="仿宋_GB2312" w:cs="Times New Roman"/>
          <w:sz w:val="30"/>
          <w:szCs w:val="30"/>
          <w:lang w:val="en-US" w:eastAsia="zh-CN"/>
        </w:rPr>
        <w:t>填表日期：    年 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309"/>
        <w:gridCol w:w="1790"/>
        <w:gridCol w:w="1430"/>
        <w:gridCol w:w="133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88" w:type="dxa"/>
            <w:gridSpan w:val="6"/>
            <w:noWrap w:val="0"/>
            <w:vAlign w:val="center"/>
          </w:tcPr>
          <w:p>
            <w:pPr>
              <w:spacing w:line="360" w:lineRule="exact"/>
              <w:ind w:right="113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3099" w:type="dxa"/>
            <w:gridSpan w:val="2"/>
            <w:noWrap w:val="0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spacing w:line="240" w:lineRule="atLeast"/>
              <w:ind w:left="113" w:right="113"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企业注册地</w:t>
            </w:r>
          </w:p>
        </w:tc>
        <w:tc>
          <w:tcPr>
            <w:tcW w:w="7708" w:type="dxa"/>
            <w:gridSpan w:val="5"/>
            <w:noWrap w:val="0"/>
            <w:vAlign w:val="center"/>
          </w:tcPr>
          <w:p>
            <w:pPr>
              <w:spacing w:line="240" w:lineRule="atLeast"/>
              <w:ind w:left="113" w:right="113"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企业类型</w:t>
            </w:r>
          </w:p>
        </w:tc>
        <w:tc>
          <w:tcPr>
            <w:tcW w:w="3099" w:type="dxa"/>
            <w:gridSpan w:val="2"/>
            <w:noWrap w:val="0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人员规模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spacing w:line="240" w:lineRule="atLeast"/>
              <w:ind w:left="113" w:right="113"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</w:t>
            </w:r>
          </w:p>
        </w:tc>
        <w:tc>
          <w:tcPr>
            <w:tcW w:w="3099" w:type="dxa"/>
            <w:gridSpan w:val="2"/>
            <w:noWrap w:val="0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登记机关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spacing w:line="240" w:lineRule="atLeast"/>
              <w:ind w:left="113" w:right="113"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经办人姓名</w:t>
            </w:r>
          </w:p>
        </w:tc>
        <w:tc>
          <w:tcPr>
            <w:tcW w:w="3099" w:type="dxa"/>
            <w:gridSpan w:val="2"/>
            <w:noWrap w:val="0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099" w:type="dxa"/>
            <w:gridSpan w:val="2"/>
            <w:noWrap w:val="0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8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申请补贴信息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579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龙华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区注册及购买社保的企业</w:t>
            </w:r>
          </w:p>
        </w:tc>
        <w:tc>
          <w:tcPr>
            <w:tcW w:w="4609" w:type="dxa"/>
            <w:gridSpan w:val="3"/>
            <w:noWrap w:val="0"/>
            <w:vAlign w:val="center"/>
          </w:tcPr>
          <w:p>
            <w:pPr>
              <w:spacing w:line="360" w:lineRule="auto"/>
              <w:ind w:firstLine="2640" w:firstLineChars="1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（填写是或否）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9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一级响应期间，对疫情重点地区员工受疫情影响未能按期返深复工，企业按有关规定支付其工资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和生活补贴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的疫情重点地区员工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数</w:t>
            </w:r>
          </w:p>
        </w:tc>
        <w:tc>
          <w:tcPr>
            <w:tcW w:w="4609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579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是否在一级响应期间复工</w:t>
            </w:r>
          </w:p>
        </w:tc>
        <w:tc>
          <w:tcPr>
            <w:tcW w:w="4609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（填写是或否）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88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补贴发放银行账号信息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</w:t>
            </w:r>
          </w:p>
        </w:tc>
        <w:tc>
          <w:tcPr>
            <w:tcW w:w="452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申请金额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银行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号</w:t>
            </w:r>
          </w:p>
        </w:tc>
        <w:tc>
          <w:tcPr>
            <w:tcW w:w="770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27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申请企业声明</w:t>
            </w:r>
          </w:p>
        </w:tc>
        <w:tc>
          <w:tcPr>
            <w:tcW w:w="639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本公司承诺申请材料（包括附件资料）真实，申报资格和条件符合相关规定，对申报材料的真实性负责。若有虚假，本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愿意承担由此产生的一切后果。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2640" w:firstLineChars="11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法人代表签名：   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（单位公章）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 月   日</w:t>
            </w:r>
          </w:p>
        </w:tc>
      </w:tr>
    </w:tbl>
    <w:p>
      <w:pPr>
        <w:spacing w:line="360" w:lineRule="exact"/>
        <w:jc w:val="both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4"/>
        </w:rPr>
        <w:t>经办人必须为企业的购买社保的员工。</w:t>
      </w:r>
    </w:p>
    <w:p>
      <w:pPr>
        <w:spacing w:line="360" w:lineRule="exact"/>
        <w:jc w:val="both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4"/>
        </w:rPr>
        <w:t>人员规模按照企业申报当月购买社保的人数填写。</w:t>
      </w:r>
    </w:p>
    <w:p>
      <w:pPr>
        <w:spacing w:line="360" w:lineRule="exact"/>
        <w:jc w:val="both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3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4"/>
        </w:rPr>
        <w:t>一级响应期间指广东省重大突发公共卫生事件一级响应期间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p>
      <w:pPr>
        <w:tabs>
          <w:tab w:val="left" w:pos="1344"/>
        </w:tabs>
        <w:bidi w:val="0"/>
        <w:jc w:val="lef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21D11"/>
    <w:rsid w:val="08424741"/>
    <w:rsid w:val="11571116"/>
    <w:rsid w:val="1C9B46A6"/>
    <w:rsid w:val="22721D11"/>
    <w:rsid w:val="23093ADF"/>
    <w:rsid w:val="40F72C57"/>
    <w:rsid w:val="462A34B0"/>
    <w:rsid w:val="58816B0D"/>
    <w:rsid w:val="5935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宋体" w:cs="宋体"/>
      <w:b/>
      <w:bCs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2020-05-12T03:20:00Z</dcterms:created>
  <dc:creator>崔治琴</dc:creator>
  <cp:lastModifiedBy>Administrator</cp:lastModifiedBy>
  <dcterms:modified xsi:type="dcterms:W3CDTF">2024-10-24T12:37:02Z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83CE83D4DE6E41ADA2105F38E80C50A6</vt:lpwstr>
  </property>
</Properties>
</file>