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44"/>
          <w:szCs w:val="44"/>
        </w:rPr>
        <w:t>黎光-银星先进制造园区水资源论证区域评估成果清单</w:t>
      </w:r>
    </w:p>
    <w:bookmarkEnd w:id="0"/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947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黎光-银星先进制造园区水资源论证区域评估报告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6947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6947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黎光-银星先进制造园区水资源论证区域评估报告审查意见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EE"/>
    <w:rsid w:val="004B1721"/>
    <w:rsid w:val="005A712B"/>
    <w:rsid w:val="00CA4C03"/>
    <w:rsid w:val="00DB23EE"/>
    <w:rsid w:val="00E67A81"/>
    <w:rsid w:val="03EE1F1F"/>
    <w:rsid w:val="0AEF6C60"/>
    <w:rsid w:val="16CF0DDF"/>
    <w:rsid w:val="1C9204D1"/>
    <w:rsid w:val="49901BD0"/>
    <w:rsid w:val="4A9E6849"/>
    <w:rsid w:val="4B98547F"/>
    <w:rsid w:val="602E1856"/>
    <w:rsid w:val="7B2D8C73"/>
    <w:rsid w:val="7F1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8">
    <w:name w:val="页脚 字符"/>
    <w:basedOn w:val="4"/>
    <w:link w:val="2"/>
    <w:qFormat/>
    <w:uiPriority w:val="0"/>
    <w:rPr>
      <w:rFonts w:ascii="等线" w:hAnsi="等线" w:eastAsia="等线" w:cs="等线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101</Characters>
  <Lines>1</Lines>
  <Paragraphs>1</Paragraphs>
  <TotalTime>21</TotalTime>
  <ScaleCrop>false</ScaleCrop>
  <LinksUpToDate>false</LinksUpToDate>
  <CharactersWithSpaces>117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2021-01-04T15:32:00Z</dcterms:created>
  <dc:creator>Administrator</dc:creator>
  <cp:lastModifiedBy>范大英</cp:lastModifiedBy>
  <dcterms:modified xsi:type="dcterms:W3CDTF">2024-11-27T02:40:44Z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F20C39C691324C458488674C056868B8</vt:lpwstr>
  </property>
</Properties>
</file>