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before="240"/>
        <w:jc w:val="left"/>
        <w:rPr>
          <w:rFonts w:hint="eastAsia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附件二</w:t>
      </w:r>
    </w:p>
    <w:p>
      <w:pPr>
        <w:pStyle w:val="44"/>
        <w:spacing w:before="240"/>
      </w:pPr>
      <w:r>
        <w:rPr>
          <w:rFonts w:hint="eastAsia"/>
        </w:rPr>
        <w:t>报名承诺书</w:t>
      </w:r>
    </w:p>
    <w:p/>
    <w:p>
      <w:pPr>
        <w:pStyle w:val="41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已知悉</w:t>
      </w:r>
      <w:r>
        <w:rPr>
          <w:rFonts w:hint="eastAsia"/>
          <w:lang w:val="en-US" w:eastAsia="zh-CN"/>
        </w:rPr>
        <w:t>深圳市龙华区</w:t>
      </w:r>
      <w:r>
        <w:rPr>
          <w:rFonts w:hint="eastAsia"/>
        </w:rPr>
        <w:t>大浪街道</w:t>
      </w:r>
      <w:r>
        <w:rPr>
          <w:rFonts w:hint="eastAsia"/>
          <w:lang w:val="en-US" w:eastAsia="zh-CN"/>
        </w:rPr>
        <w:t>办事处</w:t>
      </w:r>
      <w:r>
        <w:rPr>
          <w:rFonts w:hint="eastAsia"/>
        </w:rPr>
        <w:t>石清大道二期（大浪段）工程房屋征收项目测绘结果专家论证</w:t>
      </w:r>
      <w:r>
        <w:rPr>
          <w:rFonts w:hint="eastAsia"/>
          <w:lang w:val="en-US" w:eastAsia="zh-CN"/>
        </w:rPr>
        <w:t>工作的具体情况和测绘专家报名</w:t>
      </w:r>
      <w:r>
        <w:rPr>
          <w:rFonts w:hint="eastAsia"/>
        </w:rPr>
        <w:t>的相关事宜，清楚、理解其内容，并愿意严格遵守。在此，本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郑重承诺：</w:t>
      </w:r>
    </w:p>
    <w:p>
      <w:pPr>
        <w:pStyle w:val="41"/>
        <w:numPr>
          <w:ilvl w:val="0"/>
          <w:numId w:val="35"/>
        </w:numPr>
        <w:rPr>
          <w:rFonts w:hint="eastAsia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</w:rPr>
        <w:t>从事测绘工作满15年以上，具有测绘相关专业高级及以上技术职称或注册测绘师资格；</w:t>
      </w:r>
    </w:p>
    <w:p>
      <w:pPr>
        <w:pStyle w:val="41"/>
        <w:numPr>
          <w:ilvl w:val="0"/>
          <w:numId w:val="35"/>
        </w:numPr>
        <w:rPr>
          <w:rFonts w:hint="eastAsia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</w:rPr>
        <w:t>身体健康，能够胜任专家论证工作</w:t>
      </w:r>
      <w:r>
        <w:rPr>
          <w:rFonts w:hint="eastAsia"/>
          <w:lang w:eastAsia="zh-CN"/>
        </w:rPr>
        <w:t>；</w:t>
      </w:r>
    </w:p>
    <w:p>
      <w:pPr>
        <w:pStyle w:val="41"/>
        <w:numPr>
          <w:ilvl w:val="0"/>
          <w:numId w:val="35"/>
        </w:numPr>
        <w:rPr>
          <w:rFonts w:hint="eastAsia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</w:rPr>
        <w:t>与项目无直接利害关系</w:t>
      </w:r>
      <w:r>
        <w:rPr>
          <w:rFonts w:hint="eastAsia"/>
          <w:lang w:eastAsia="zh-CN"/>
        </w:rPr>
        <w:t>；</w:t>
      </w:r>
    </w:p>
    <w:p>
      <w:pPr>
        <w:pStyle w:val="41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保证提交的报名材料内容真实有效，不存在伪造、变造等情形；</w:t>
      </w:r>
    </w:p>
    <w:p>
      <w:pPr>
        <w:pStyle w:val="41"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、本人</w:t>
      </w:r>
      <w:bookmarkStart w:id="0" w:name="_GoBack"/>
      <w:bookmarkEnd w:id="0"/>
      <w:r>
        <w:rPr>
          <w:rFonts w:hint="eastAsia"/>
        </w:rPr>
        <w:t>保证严格遵守法律、法规和相关规定、客观公正地开展测绘工作。</w:t>
      </w:r>
    </w:p>
    <w:p>
      <w:pPr>
        <w:pStyle w:val="41"/>
      </w:pPr>
      <w:r>
        <w:rPr>
          <w:rFonts w:hint="eastAsia"/>
        </w:rPr>
        <w:t>上述情形，如有违反，本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自愿承担一切风险和相应的法律责任。</w:t>
      </w:r>
    </w:p>
    <w:p>
      <w:pPr>
        <w:pStyle w:val="41"/>
      </w:pPr>
      <w:r>
        <w:rPr>
          <w:rFonts w:hint="eastAsia"/>
        </w:rPr>
        <w:t>特此承诺。</w:t>
      </w:r>
    </w:p>
    <w:p>
      <w:pPr>
        <w:pStyle w:val="41"/>
      </w:pPr>
    </w:p>
    <w:p>
      <w:pPr>
        <w:pStyle w:val="41"/>
        <w:ind w:right="1926" w:rightChars="688"/>
        <w:jc w:val="right"/>
      </w:pPr>
      <w:r>
        <w:rPr>
          <w:rFonts w:hint="eastAsia"/>
          <w:lang w:val="en-US" w:eastAsia="zh-CN"/>
        </w:rPr>
        <w:t>报名人</w:t>
      </w:r>
      <w:r>
        <w:rPr>
          <w:rFonts w:hint="eastAsia"/>
        </w:rPr>
        <w:t>：</w:t>
      </w:r>
      <w:r>
        <w:t xml:space="preserve">            </w:t>
      </w:r>
    </w:p>
    <w:p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>
      <w:pPr>
        <w:pStyle w:val="4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57C5568"/>
    <w:multiLevelType w:val="singleLevel"/>
    <w:tmpl w:val="757C55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4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2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4"/>
  </w:num>
  <w:num w:numId="23">
    <w:abstractNumId w:val="33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YjE5N2EzMjdjMTVjZGNhOTcyOTA5ZDg3NGE0ZjcifQ=="/>
  </w:docVars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64D51A6"/>
    <w:rsid w:val="199E6A0A"/>
    <w:rsid w:val="1E21603F"/>
    <w:rsid w:val="1F5821D3"/>
    <w:rsid w:val="23E47BA2"/>
    <w:rsid w:val="3004289D"/>
    <w:rsid w:val="4E4D555D"/>
    <w:rsid w:val="6D8E233F"/>
    <w:rsid w:val="70092D5A"/>
    <w:rsid w:val="79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autoRedefine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autoRedefine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109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autoRedefine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autoRedefine/>
    <w:semiHidden/>
    <w:unhideWhenUsed/>
    <w:qFormat/>
    <w:uiPriority w:val="99"/>
    <w:rPr>
      <w:b/>
      <w:bCs/>
    </w:rPr>
  </w:style>
  <w:style w:type="table" w:styleId="23">
    <w:name w:val="Table Grid"/>
    <w:basedOn w:val="22"/>
    <w:autoRedefine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semiHidden/>
    <w:unhideWhenUsed/>
    <w:qFormat/>
    <w:uiPriority w:val="99"/>
  </w:style>
  <w:style w:type="character" w:styleId="26">
    <w:name w:val="annotation reference"/>
    <w:autoRedefine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autoRedefine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autoRedefine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autoRedefine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autoRedefine/>
    <w:semiHidden/>
    <w:qFormat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autoRedefine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autoRedefine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autoRedefine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autoRedefine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autoRedefine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autoRedefine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autoRedefine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autoRedefine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autoRedefine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autoRedefine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autoRedefine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autoRedefine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autoRedefine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autoRedefine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autoRedefine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autoRedefine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autoRedefine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autoRedefine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autoRedefine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autoRedefine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autoRedefine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autoRedefine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autoRedefine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autoRedefine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autoRedefine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autoRedefine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autoRedefine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autoRedefine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autoRedefine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autoRedefine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autoRedefine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autoRedefine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autoRedefine/>
    <w:qFormat/>
    <w:uiPriority w:val="0"/>
    <w:rPr>
      <w:sz w:val="18"/>
      <w:szCs w:val="18"/>
    </w:rPr>
  </w:style>
  <w:style w:type="character" w:customStyle="1" w:styleId="94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autoRedefine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autoRedefine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autoRedefine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autoRedefine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autoRedefine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autoRedefine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autoRedefine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autoRedefine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autoRedefine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autoRedefine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autoRedefine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autoRedefine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autoRedefine/>
    <w:qFormat/>
    <w:uiPriority w:val="0"/>
  </w:style>
  <w:style w:type="paragraph" w:customStyle="1" w:styleId="116">
    <w:name w:val="非政府文中批注"/>
    <w:basedOn w:val="112"/>
    <w:link w:val="117"/>
    <w:autoRedefine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autoRedefine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autoRedefine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autoRedefine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autoRedefine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autoRedefine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autoRedefine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autoRedefine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autoRedefine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autoRedefine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autoRedefine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autoRedefine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autoRedefine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autoRedefine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autoRedefine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autoRedefine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autoRedefine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autoRedefine/>
    <w:qFormat/>
    <w:uiPriority w:val="0"/>
    <w:rPr>
      <w:szCs w:val="22"/>
    </w:rPr>
  </w:style>
  <w:style w:type="paragraph" w:customStyle="1" w:styleId="137">
    <w:name w:val="文本框"/>
    <w:basedOn w:val="1"/>
    <w:autoRedefine/>
    <w:qFormat/>
    <w:uiPriority w:val="0"/>
    <w:rPr>
      <w:sz w:val="19"/>
      <w:szCs w:val="19"/>
    </w:rPr>
  </w:style>
  <w:style w:type="paragraph" w:customStyle="1" w:styleId="138">
    <w:name w:val="非政府问题"/>
    <w:basedOn w:val="1"/>
    <w:autoRedefine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autoRedefine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autoRedefine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autoRedefine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autoRedefine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autoRedefine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autoRedefine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autoRedefine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1508</Words>
  <Characters>1533</Characters>
  <Lines>10</Lines>
  <Paragraphs>2</Paragraphs>
  <TotalTime>2</TotalTime>
  <ScaleCrop>false</ScaleCrop>
  <LinksUpToDate>false</LinksUpToDate>
  <CharactersWithSpaces>1595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2021-12-03T15:11:00Z</dcterms:created>
  <dc:creator>嗣瑾</dc:creator>
  <cp:lastModifiedBy>黄旭</cp:lastModifiedBy>
  <cp:lastPrinted>2025-02-10T03:00:00Z</cp:lastPrinted>
  <dcterms:modified xsi:type="dcterms:W3CDTF">2025-03-03T09:33:16Z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DEA85317EC44470D8656125911EF0CDF_13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