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1.</w:t>
      </w:r>
      <w:r>
        <w:t>2024年中央财政残疾人事业发展补助资金（困难家庭无障碍改造）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2024年中央财政残疾人事业发展补助资金（困难家庭无障碍改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中央财政残疾人事业发展补助资金（困难家庭无障碍改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default"/>
          <w:lang w:val="en-US" w:eastAsia="zh-CN"/>
        </w:rPr>
        <w:t>2.</w:t>
      </w:r>
      <w:r>
        <w:t>（提前下达2024年中央专项彩票公益金支持残疾人事业发展补助资金-0-6岁残疾儿童康复救助）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999990" cy="3750310"/>
            <wp:effectExtent l="0" t="0" r="10160" b="2540"/>
            <wp:docPr id="2" name="图片 2" descr="（提前下达2024年中央专项彩票公益金支持残疾人事业发展补助资金-0-6岁残疾儿童康复救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（提前下达2024年中央专项彩票公益金支持残疾人事业发展补助资金-0-6岁残疾儿童康复救助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default"/>
          <w:lang w:val="en-US" w:eastAsia="zh-CN"/>
        </w:rPr>
        <w:t>3.</w:t>
      </w:r>
      <w:r>
        <w:t>（残疾人辅助器具服务工作）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736465" cy="3601085"/>
            <wp:effectExtent l="0" t="0" r="6985" b="18415"/>
            <wp:docPr id="3" name="图片 3" descr="10741261258230718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7412612582307183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7DB81DA"/>
    <w:rsid w:val="7D748066"/>
    <w:rsid w:val="BDCFCD4D"/>
    <w:rsid w:val="FBBF9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use</cp:lastModifiedBy>
  <dcterms:modified xsi:type="dcterms:W3CDTF">2025-05-22T09:54:53Z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8D1EC9BB70144459458A2D688D2A9D46</vt:lpwstr>
  </property>
</Properties>
</file>