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附件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2-2</w:t>
      </w:r>
      <w:bookmarkStart w:id="0" w:name="_GoBack"/>
      <w:bookmarkEnd w:id="0"/>
    </w:p>
    <w:p>
      <w:pPr>
        <w:widowControl/>
        <w:jc w:val="center"/>
        <w:rPr>
          <w:rFonts w:hint="eastAsia" w:ascii="黑体" w:hAnsi="黑体" w:eastAsia="黑体" w:cs="黑体"/>
          <w:kern w:val="0"/>
          <w:sz w:val="28"/>
          <w:szCs w:val="28"/>
        </w:rPr>
      </w:pPr>
      <w:r>
        <w:rPr>
          <w:rFonts w:hint="eastAsia" w:ascii="黑体" w:hAnsi="黑体" w:eastAsia="黑体" w:cs="黑体"/>
          <w:kern w:val="0"/>
          <w:sz w:val="28"/>
          <w:szCs w:val="28"/>
          <w:u w:val="single"/>
        </w:rPr>
        <w:t>教学行政管理费（初中）</w:t>
      </w:r>
      <w:r>
        <w:rPr>
          <w:rFonts w:hint="eastAsia" w:ascii="黑体" w:hAnsi="黑体" w:eastAsia="黑体" w:cs="黑体"/>
          <w:kern w:val="0"/>
          <w:sz w:val="28"/>
          <w:szCs w:val="28"/>
        </w:rPr>
        <w:t>项目绩效目标自评表</w:t>
      </w:r>
    </w:p>
    <w:p>
      <w:pPr>
        <w:widowControl/>
        <w:jc w:val="center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（2018年）</w:t>
      </w:r>
    </w:p>
    <w:p>
      <w:pPr>
        <w:rPr>
          <w:rFonts w:ascii="宋体" w:hAnsi="宋体" w:cs="宋体"/>
          <w:kern w:val="0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项目部门（公章）：                       </w:t>
      </w:r>
      <w:r>
        <w:rPr>
          <w:rFonts w:hint="eastAsia" w:ascii="宋体" w:hAnsi="宋体" w:cs="宋体"/>
          <w:kern w:val="0"/>
          <w:sz w:val="24"/>
          <w:szCs w:val="24"/>
        </w:rPr>
        <w:t xml:space="preserve">   </w:t>
      </w:r>
    </w:p>
    <w:tbl>
      <w:tblPr>
        <w:tblStyle w:val="3"/>
        <w:tblW w:w="8393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9"/>
        <w:gridCol w:w="1412"/>
        <w:gridCol w:w="1225"/>
        <w:gridCol w:w="612"/>
        <w:gridCol w:w="551"/>
        <w:gridCol w:w="99"/>
        <w:gridCol w:w="238"/>
        <w:gridCol w:w="712"/>
        <w:gridCol w:w="175"/>
        <w:gridCol w:w="423"/>
        <w:gridCol w:w="370"/>
        <w:gridCol w:w="316"/>
        <w:gridCol w:w="69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atLeast"/>
        </w:trPr>
        <w:tc>
          <w:tcPr>
            <w:tcW w:w="1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教学行政管理费（初中）　</w:t>
            </w:r>
          </w:p>
        </w:tc>
        <w:tc>
          <w:tcPr>
            <w:tcW w:w="12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项目类别</w:t>
            </w: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常规</w:t>
            </w:r>
          </w:p>
        </w:tc>
        <w:tc>
          <w:tcPr>
            <w:tcW w:w="6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√</w:t>
            </w:r>
          </w:p>
        </w:tc>
        <w:tc>
          <w:tcPr>
            <w:tcW w:w="9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一次性</w:t>
            </w:r>
          </w:p>
        </w:tc>
        <w:tc>
          <w:tcPr>
            <w:tcW w:w="5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6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追加</w:t>
            </w:r>
          </w:p>
        </w:tc>
        <w:tc>
          <w:tcPr>
            <w:tcW w:w="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</w:trPr>
        <w:tc>
          <w:tcPr>
            <w:tcW w:w="15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项目主管部门</w:t>
            </w:r>
          </w:p>
        </w:tc>
        <w:tc>
          <w:tcPr>
            <w:tcW w:w="1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深圳市观澜中学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项目实施单位</w:t>
            </w:r>
          </w:p>
        </w:tc>
        <w:tc>
          <w:tcPr>
            <w:tcW w:w="418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深圳市观澜中学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15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项目周期</w:t>
            </w:r>
          </w:p>
        </w:tc>
        <w:tc>
          <w:tcPr>
            <w:tcW w:w="1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年</w:t>
            </w: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项目属性</w:t>
            </w:r>
          </w:p>
        </w:tc>
        <w:tc>
          <w:tcPr>
            <w:tcW w:w="15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新增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延续</w:t>
            </w:r>
          </w:p>
        </w:tc>
        <w:tc>
          <w:tcPr>
            <w:tcW w:w="10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√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15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预算金额</w:t>
            </w:r>
          </w:p>
        </w:tc>
        <w:tc>
          <w:tcPr>
            <w:tcW w:w="1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237万元</w:t>
            </w: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其中：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财政拨款</w:t>
            </w:r>
          </w:p>
        </w:tc>
        <w:tc>
          <w:tcPr>
            <w:tcW w:w="15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237万元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其它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资金</w:t>
            </w:r>
          </w:p>
        </w:tc>
        <w:tc>
          <w:tcPr>
            <w:tcW w:w="1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0万元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atLeast"/>
        </w:trPr>
        <w:tc>
          <w:tcPr>
            <w:tcW w:w="15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年度目标总体描述</w:t>
            </w:r>
          </w:p>
        </w:tc>
        <w:tc>
          <w:tcPr>
            <w:tcW w:w="6824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为提高教学质量，需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购买日常教学用品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聘请教学专家的指导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以及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购买辅导教学资料等等有关于学校教育教学费用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。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5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 xml:space="preserve">绩效内容 </w:t>
            </w:r>
          </w:p>
        </w:tc>
        <w:tc>
          <w:tcPr>
            <w:tcW w:w="3800" w:type="dxa"/>
            <w:gridSpan w:val="4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 xml:space="preserve">目标内容 </w:t>
            </w:r>
          </w:p>
        </w:tc>
        <w:tc>
          <w:tcPr>
            <w:tcW w:w="164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目标完成情况</w:t>
            </w:r>
          </w:p>
        </w:tc>
        <w:tc>
          <w:tcPr>
            <w:tcW w:w="13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未完成的原因及改进措施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6" w:hRule="atLeast"/>
        </w:trPr>
        <w:tc>
          <w:tcPr>
            <w:tcW w:w="15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  <w:t>投入目标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包括单位成本、总成本、年度资金使用进度安排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）</w:t>
            </w:r>
          </w:p>
        </w:tc>
        <w:tc>
          <w:tcPr>
            <w:tcW w:w="3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lang w:eastAsia="zh-CN"/>
              </w:rPr>
              <w:t>履职需要。</w:t>
            </w:r>
          </w:p>
          <w:p>
            <w:pPr>
              <w:widowControl/>
              <w:jc w:val="left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kern w:val="0"/>
                <w:sz w:val="24"/>
                <w:szCs w:val="24"/>
                <w:lang w:eastAsia="zh-CN"/>
              </w:rPr>
              <w:t>投入成</w:t>
            </w:r>
            <w:r>
              <w:rPr>
                <w:rFonts w:hint="eastAsia" w:ascii="仿宋" w:hAnsi="仿宋" w:eastAsia="仿宋" w:cs="仿宋"/>
                <w:b/>
                <w:bCs w:val="0"/>
                <w:kern w:val="0"/>
                <w:sz w:val="24"/>
                <w:szCs w:val="24"/>
              </w:rPr>
              <w:t>本</w:t>
            </w:r>
            <w:r>
              <w:rPr>
                <w:rFonts w:hint="eastAsia" w:ascii="仿宋" w:hAnsi="仿宋" w:eastAsia="仿宋" w:cs="仿宋"/>
                <w:b/>
                <w:bCs w:val="0"/>
                <w:kern w:val="0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  <w:t>项目用于维持日常各类有关于教学方面的费用支出</w:t>
            </w: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lang w:val="en-US" w:eastAsia="zh-CN"/>
              </w:rPr>
              <w:t>共计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237万元。</w:t>
            </w:r>
          </w:p>
          <w:p>
            <w:pPr>
              <w:widowControl/>
              <w:jc w:val="left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val="en-US" w:eastAsia="zh-CN"/>
              </w:rPr>
              <w:t>资金使用进度：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半年支付目标进度不低于50%，年项目资金支付目标达成100%。</w:t>
            </w:r>
          </w:p>
        </w:tc>
        <w:tc>
          <w:tcPr>
            <w:tcW w:w="1647" w:type="dxa"/>
            <w:gridSpan w:val="5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lang w:val="en-US" w:eastAsia="zh-CN"/>
              </w:rPr>
              <w:t>已完成</w:t>
            </w:r>
          </w:p>
        </w:tc>
        <w:tc>
          <w:tcPr>
            <w:tcW w:w="1377" w:type="dxa"/>
            <w:gridSpan w:val="3"/>
            <w:tcBorders>
              <w:top w:val="single" w:color="auto" w:sz="4" w:space="0"/>
              <w:left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8" w:hRule="atLeast"/>
        </w:trPr>
        <w:tc>
          <w:tcPr>
            <w:tcW w:w="1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  <w:t>产出目标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包括提供的公共产品和服务的数量、质量、工作时效等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）</w:t>
            </w:r>
          </w:p>
        </w:tc>
        <w:tc>
          <w:tcPr>
            <w:tcW w:w="3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数量目标：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购买教学日常用品的达标率达到98%</w:t>
            </w:r>
          </w:p>
          <w:p>
            <w:pPr>
              <w:keepNext w:val="0"/>
              <w:keepLines w:val="0"/>
              <w:widowControl/>
              <w:suppressLineNumbers w:val="0"/>
              <w:ind w:firstLine="480" w:firstLineChars="200"/>
              <w:jc w:val="left"/>
              <w:textAlignment w:val="bottom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聘请教学专家指导费的达标率达到99%</w:t>
            </w:r>
          </w:p>
          <w:p>
            <w:pPr>
              <w:keepNext w:val="0"/>
              <w:keepLines w:val="0"/>
              <w:widowControl/>
              <w:suppressLineNumbers w:val="0"/>
              <w:ind w:firstLine="480" w:firstLineChars="200"/>
              <w:jc w:val="left"/>
              <w:textAlignment w:val="bottom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购买教学学习资料达标率达到90%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质量目标：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工作计划完成后接受考核的工作量达97%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工作时效：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对于此项目的工作计划，平均支付19.75万元/月，聘请专家指导费审批完成及时率将于第二季度完成100%。</w:t>
            </w:r>
          </w:p>
        </w:tc>
        <w:tc>
          <w:tcPr>
            <w:tcW w:w="164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kern w:val="0"/>
                <w:sz w:val="24"/>
                <w:szCs w:val="24"/>
                <w:lang w:val="en-US" w:eastAsia="zh-CN"/>
              </w:rPr>
              <w:t>数量目标：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能按工作测算计划，工作量已完成100%。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 w:val="0"/>
                <w:kern w:val="0"/>
                <w:sz w:val="24"/>
                <w:szCs w:val="24"/>
                <w:lang w:val="en-US" w:eastAsia="zh-CN"/>
              </w:rPr>
              <w:t>质量目标及工作时效</w:t>
            </w: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lang w:val="en-US" w:eastAsia="zh-CN"/>
              </w:rPr>
              <w:t>均已达标</w:t>
            </w:r>
          </w:p>
        </w:tc>
        <w:tc>
          <w:tcPr>
            <w:tcW w:w="13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7" w:hRule="atLeast"/>
        </w:trPr>
        <w:tc>
          <w:tcPr>
            <w:tcW w:w="1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效益目标</w:t>
            </w: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包括服务对象满意度、社会效益、生态效益、经济效益等</w:t>
            </w: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  <w:t>）</w:t>
            </w:r>
          </w:p>
        </w:tc>
        <w:tc>
          <w:tcPr>
            <w:tcW w:w="3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kern w:val="0"/>
                <w:sz w:val="24"/>
                <w:szCs w:val="24"/>
                <w:lang w:val="en-US" w:eastAsia="zh-CN"/>
              </w:rPr>
              <w:t>服务对象满意度：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学生对“教研活动”项目的满意度≥90%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kern w:val="0"/>
                <w:sz w:val="24"/>
                <w:szCs w:val="24"/>
                <w:lang w:val="en-US" w:eastAsia="zh-CN"/>
              </w:rPr>
              <w:t>社会效益：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通过本次活动，学生能掌握一些学习技能和沟通能力，学习态度明显转变，积极向上。</w:t>
            </w:r>
          </w:p>
        </w:tc>
        <w:tc>
          <w:tcPr>
            <w:tcW w:w="164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 w:val="0"/>
                <w:kern w:val="0"/>
                <w:sz w:val="24"/>
                <w:szCs w:val="24"/>
                <w:lang w:val="en-US" w:eastAsia="zh-CN"/>
              </w:rPr>
              <w:t>服务对象满意度及社会效益</w:t>
            </w:r>
            <w:r>
              <w:rPr>
                <w:rFonts w:hint="eastAsia" w:ascii="仿宋" w:hAnsi="仿宋" w:eastAsia="仿宋" w:cs="仿宋"/>
                <w:b w:val="0"/>
                <w:bCs/>
                <w:kern w:val="0"/>
                <w:sz w:val="24"/>
                <w:szCs w:val="24"/>
                <w:lang w:val="en-US" w:eastAsia="zh-CN"/>
              </w:rPr>
              <w:t>已达标</w:t>
            </w:r>
          </w:p>
        </w:tc>
        <w:tc>
          <w:tcPr>
            <w:tcW w:w="13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</w:tr>
    </w:tbl>
    <w:p>
      <w:pPr>
        <w:rPr>
          <w:rFonts w:hint="eastAsia"/>
        </w:rPr>
      </w:pPr>
      <w:r>
        <w:rPr>
          <w:rFonts w:hint="eastAsia"/>
        </w:rPr>
        <w:t xml:space="preserve">     </w:t>
      </w:r>
    </w:p>
    <w:p>
      <w:pPr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填表人：                       联系电话：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29811930</w:t>
      </w: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备注：每个项目填报一份自评表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5B7007"/>
    <w:rsid w:val="000757DF"/>
    <w:rsid w:val="001368CA"/>
    <w:rsid w:val="00186121"/>
    <w:rsid w:val="001F5AA4"/>
    <w:rsid w:val="00282D6B"/>
    <w:rsid w:val="003577C2"/>
    <w:rsid w:val="003B1900"/>
    <w:rsid w:val="003C6822"/>
    <w:rsid w:val="00447BDD"/>
    <w:rsid w:val="00476602"/>
    <w:rsid w:val="0049642C"/>
    <w:rsid w:val="005B7007"/>
    <w:rsid w:val="005C793D"/>
    <w:rsid w:val="005D6FD8"/>
    <w:rsid w:val="006103E4"/>
    <w:rsid w:val="006A08E5"/>
    <w:rsid w:val="00815DD3"/>
    <w:rsid w:val="008D3C34"/>
    <w:rsid w:val="00C702B8"/>
    <w:rsid w:val="00CB7FE9"/>
    <w:rsid w:val="00CC7C71"/>
    <w:rsid w:val="00D86FE6"/>
    <w:rsid w:val="00F12593"/>
    <w:rsid w:val="00F343F1"/>
    <w:rsid w:val="0252137E"/>
    <w:rsid w:val="0D135C25"/>
    <w:rsid w:val="0E466E8F"/>
    <w:rsid w:val="0F060F1F"/>
    <w:rsid w:val="0FA04883"/>
    <w:rsid w:val="13FD421F"/>
    <w:rsid w:val="1DAF7938"/>
    <w:rsid w:val="20FF4CC5"/>
    <w:rsid w:val="29027B6A"/>
    <w:rsid w:val="2B705710"/>
    <w:rsid w:val="353A259F"/>
    <w:rsid w:val="3D504267"/>
    <w:rsid w:val="44F93A5C"/>
    <w:rsid w:val="47A64FFD"/>
    <w:rsid w:val="4E81398D"/>
    <w:rsid w:val="4F905207"/>
    <w:rsid w:val="59F21F91"/>
    <w:rsid w:val="5D3C0F6A"/>
    <w:rsid w:val="5EC032FE"/>
    <w:rsid w:val="632C1DB5"/>
    <w:rsid w:val="65582ECA"/>
    <w:rsid w:val="67121DA9"/>
    <w:rsid w:val="6B99778F"/>
    <w:rsid w:val="6EFE674A"/>
    <w:rsid w:val="7B311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64</Words>
  <Characters>369</Characters>
  <Lines>3</Lines>
  <Paragraphs>1</Paragraphs>
  <TotalTime>4</TotalTime>
  <ScaleCrop>false</ScaleCrop>
  <LinksUpToDate>false</LinksUpToDate>
  <CharactersWithSpaces>432</CharactersWithSpaces>
  <Application>WPS Office_10.8.2.6613_F1E327BC-269C-435d-A152-05C5408002CA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2019-03-19T03:25:00Z</dcterms:created>
  <dc:creator>桂鑫</dc:creator>
  <cp:lastModifiedBy>user</cp:lastModifiedBy>
  <cp:lastPrinted>2019-05-28T06:40:00Z</cp:lastPrinted>
  <dcterms:modified xsi:type="dcterms:W3CDTF">2019-12-14T07:17:31Z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2052-10.8.2.6613</vt:lpwstr>
  </property>
</Properties>
</file>