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深圳市</w:t>
      </w:r>
      <w:r>
        <w:rPr>
          <w:rFonts w:hint="eastAsia" w:ascii="仿宋" w:hAnsi="仿宋" w:eastAsia="仿宋"/>
          <w:sz w:val="32"/>
          <w:szCs w:val="32"/>
          <w:lang w:eastAsia="zh-CN"/>
        </w:rPr>
        <w:t>龙华区</w:t>
      </w:r>
      <w:r>
        <w:rPr>
          <w:rFonts w:hint="eastAsia" w:ascii="仿宋" w:hAnsi="仿宋" w:eastAsia="仿宋"/>
          <w:sz w:val="32"/>
          <w:szCs w:val="32"/>
        </w:rPr>
        <w:t>科技计划项目专项审计报告（样本）</w:t>
      </w:r>
    </w:p>
    <w:p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ABC单位</w:t>
      </w:r>
    </w:p>
    <w:p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20xx年xx月xx日至20xx年xx月xx日</w:t>
      </w:r>
    </w:p>
    <w:p>
      <w:pPr>
        <w:snapToGrid w:val="0"/>
        <w:spacing w:line="480" w:lineRule="exact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承担“ ××”项目</w:t>
      </w:r>
    </w:p>
    <w:p>
      <w:pPr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的财务执行情况明细表及审计报告</w:t>
      </w: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tbl>
      <w:tblPr>
        <w:tblStyle w:val="2"/>
        <w:tblW w:w="7920" w:type="dxa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252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0" w:type="dxa"/>
            <w:tcBorders>
              <w:bottom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目   录</w:t>
            </w:r>
          </w:p>
        </w:tc>
        <w:tc>
          <w:tcPr>
            <w:tcW w:w="2520" w:type="dxa"/>
          </w:tcPr>
          <w:p>
            <w:pPr>
              <w:spacing w:line="520" w:lineRule="exact"/>
              <w:rPr>
                <w:rFonts w:ascii="仿宋" w:hAnsi="仿宋" w:eastAsia="仿宋"/>
                <w:spacing w:val="10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b/>
                <w:bCs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页  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一、审计报告</w:t>
            </w:r>
          </w:p>
        </w:tc>
        <w:tc>
          <w:tcPr>
            <w:tcW w:w="1260" w:type="dxa"/>
            <w:tcBorders>
              <w:top w:val="single" w:color="auto" w:sz="4" w:space="0"/>
            </w:tcBorders>
          </w:tcPr>
          <w:p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1-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二、已审项目执行情况明细表及附注  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1．</w:t>
            </w:r>
            <w:r>
              <w:rPr>
                <w:rFonts w:hint="eastAsia" w:ascii="仿宋" w:hAnsi="仿宋" w:eastAsia="仿宋"/>
                <w:spacing w:val="10"/>
                <w:sz w:val="24"/>
                <w:highlight w:val="none"/>
              </w:rPr>
              <w:t>项目资金支出情况审计汇总表</w:t>
            </w:r>
          </w:p>
        </w:tc>
        <w:tc>
          <w:tcPr>
            <w:tcW w:w="1260" w:type="dxa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．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专项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购置设备费明细表</w:t>
            </w:r>
          </w:p>
        </w:tc>
        <w:tc>
          <w:tcPr>
            <w:tcW w:w="1260" w:type="dxa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3．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专项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科研材料及事务费明细表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专项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人力资源费明细表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专项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专项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pacing w:val="10"/>
                <w:sz w:val="24"/>
              </w:rPr>
              <w:t>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承担单位自筹购置设备费明细表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承担单位自筹科研材料及事务费明细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承担单位自筹人力资源费明细表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numPr>
                <w:ilvl w:val="0"/>
                <w:numId w:val="0"/>
              </w:num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default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财政资金应付未付情况表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经济指标完成情况表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项目经济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收入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指标明细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账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财务执行情况明细表附注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三、执业机构营业执照及执业许可证复印件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MGNiMDg5MmJmYzQ2MDAwNWNhY2U3NzEyZGUwYzUifQ=="/>
  </w:docVars>
  <w:rsids>
    <w:rsidRoot w:val="78717CED"/>
    <w:rsid w:val="06711796"/>
    <w:rsid w:val="0CF128B7"/>
    <w:rsid w:val="13FD95FC"/>
    <w:rsid w:val="27F08AF9"/>
    <w:rsid w:val="2B486B29"/>
    <w:rsid w:val="2B966A1E"/>
    <w:rsid w:val="2FBF94E9"/>
    <w:rsid w:val="35B71478"/>
    <w:rsid w:val="3E8A291A"/>
    <w:rsid w:val="5575052A"/>
    <w:rsid w:val="5B99281C"/>
    <w:rsid w:val="630F7382"/>
    <w:rsid w:val="65C50D3B"/>
    <w:rsid w:val="6A986BEF"/>
    <w:rsid w:val="6E7FCC92"/>
    <w:rsid w:val="6F63369C"/>
    <w:rsid w:val="73BB712C"/>
    <w:rsid w:val="75FD0BB9"/>
    <w:rsid w:val="77764676"/>
    <w:rsid w:val="77B71FD3"/>
    <w:rsid w:val="78717CED"/>
    <w:rsid w:val="793A2E3C"/>
    <w:rsid w:val="7DEF72F7"/>
    <w:rsid w:val="7E3F48D9"/>
    <w:rsid w:val="7EAF03C7"/>
    <w:rsid w:val="7F4C3502"/>
    <w:rsid w:val="7F7F4F36"/>
    <w:rsid w:val="7FEDE6C9"/>
    <w:rsid w:val="8DDA6679"/>
    <w:rsid w:val="B9FEB77D"/>
    <w:rsid w:val="BF758776"/>
    <w:rsid w:val="BFFF78B1"/>
    <w:rsid w:val="CDBFF072"/>
    <w:rsid w:val="D7FFFAAA"/>
    <w:rsid w:val="DFFF5F3C"/>
    <w:rsid w:val="E6FEE07B"/>
    <w:rsid w:val="E7FB0B1C"/>
    <w:rsid w:val="EDFB766D"/>
    <w:rsid w:val="F37D390F"/>
    <w:rsid w:val="F8FBCE7E"/>
    <w:rsid w:val="FFFD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318</Characters>
  <Lines>0</Lines>
  <Paragraphs>0</Paragraphs>
  <TotalTime>0</TotalTime>
  <ScaleCrop>false</ScaleCrop>
  <LinksUpToDate>false</LinksUpToDate>
  <CharactersWithSpaces>336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2022-06-09T06:21:00Z</dcterms:created>
  <dc:creator>爱吃饺子的猪</dc:creator>
  <cp:lastModifiedBy>zhongweilin</cp:lastModifiedBy>
  <dcterms:modified xsi:type="dcterms:W3CDTF">2025-07-24T09:38:12Z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3FBCBEB7B855494398223702BA3B324B</vt:lpwstr>
  </property>
</Properties>
</file>