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643" w:firstLineChars="200"/>
        <w:jc w:val="center"/>
        <w:rPr>
          <w:rFonts w:hint="eastAsia" w:ascii="仿宋" w:hAnsi="仿宋" w:eastAsia="仿宋" w:cs="仿宋"/>
          <w:b/>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
          <w14:textFill>
            <w14:solidFill>
              <w14:schemeClr w14:val="tx1"/>
            </w14:solidFill>
          </w14:textFill>
        </w:rPr>
        <w:t>制度落实承诺书</w:t>
      </w:r>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Cs/>
          <w:color w:val="000000" w:themeColor="text1"/>
          <w:kern w:val="0"/>
          <w:sz w:val="32"/>
          <w:szCs w:val="32"/>
          <w:lang w:val="en-US" w:eastAsia="zh-CN" w:bidi="ar"/>
          <w14:textFill>
            <w14:solidFill>
              <w14:schemeClr w14:val="tx1"/>
            </w14:solidFill>
          </w14:textFill>
        </w:rPr>
        <w:t>根据《深圳市人力资源和社会保障局关于我市开展企业职业技能等级认定工作的通知》（深人社规〔2020〕8号）要求，申请企业职业技能等级认定资质需建有完整的技能人才培养、评价、使用、激励机制，具有技能等级与岗位（职位）、薪资相挂钩的规章制度。</w:t>
      </w:r>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Cs/>
          <w:color w:val="000000" w:themeColor="text1"/>
          <w:kern w:val="0"/>
          <w:sz w:val="32"/>
          <w:szCs w:val="32"/>
          <w:lang w:val="en-US" w:eastAsia="zh-CN" w:bidi="ar"/>
          <w14:textFill>
            <w14:solidFill>
              <w14:schemeClr w14:val="tx1"/>
            </w14:solidFill>
          </w14:textFill>
        </w:rPr>
        <w:t>我司承诺：在企业职业技能等级认定方案建设阶段，我司将根据政策要求，建立相关制度文件并认真落实，自觉主动接受主管部门的监督。</w:t>
      </w:r>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bookmarkStart w:id="0" w:name="_GoBack"/>
      <w:bookmarkEnd w:id="0"/>
    </w:p>
    <w:p>
      <w:pPr>
        <w:spacing w:beforeLines="0" w:afterLines="0" w:line="360" w:lineRule="auto"/>
        <w:ind w:firstLine="640" w:firstLineChars="200"/>
        <w:rPr>
          <w:rFonts w:hint="eastAsia" w:ascii="仿宋" w:hAnsi="仿宋" w:eastAsia="仿宋" w:cs="仿宋"/>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Cs/>
          <w:color w:val="000000" w:themeColor="text1"/>
          <w:kern w:val="0"/>
          <w:sz w:val="32"/>
          <w:szCs w:val="32"/>
          <w:lang w:val="en-US" w:eastAsia="zh-CN" w:bidi="ar"/>
          <w14:textFill>
            <w14:solidFill>
              <w14:schemeClr w14:val="tx1"/>
            </w14:solidFill>
          </w14:textFill>
        </w:rPr>
        <w:t xml:space="preserve">                                  承诺方：</w:t>
      </w:r>
    </w:p>
    <w:p>
      <w:pPr>
        <w:spacing w:beforeLines="0" w:afterLines="0" w:line="360" w:lineRule="auto"/>
        <w:ind w:firstLine="640" w:firstLineChars="200"/>
        <w:rPr>
          <w:rFonts w:hint="default" w:ascii="仿宋" w:hAnsi="仿宋" w:eastAsia="仿宋" w:cs="仿宋"/>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bCs/>
          <w:color w:val="000000" w:themeColor="text1"/>
          <w:kern w:val="0"/>
          <w:sz w:val="32"/>
          <w:szCs w:val="32"/>
          <w:lang w:val="en-US" w:eastAsia="zh-CN" w:bidi="ar"/>
          <w14:textFill>
            <w14:solidFill>
              <w14:schemeClr w14:val="tx1"/>
            </w14:solidFill>
          </w14:textFill>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B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line="360" w:lineRule="auto"/>
      <w:ind w:left="420" w:leftChars="200" w:firstLine="420" w:firstLineChars="20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2024-05-28T08:00:17Z</dcterms:created>
  <dc:creator>qjj</dc:creator>
  <cp:lastModifiedBy>qjj</cp:lastModifiedBy>
  <dcterms:modified xsi:type="dcterms:W3CDTF">2024-05-28T08:19:34Z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15F6188B8AE749679269572669E74E96</vt:lpwstr>
  </property>
</Properties>
</file>