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 w14:paraId="09DA62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 w14:paraId="0EFD7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广东法律服务网服务事项指南</w:t>
            </w:r>
          </w:p>
        </w:tc>
      </w:tr>
    </w:tbl>
    <w:p w14:paraId="56D8A957">
      <w:pPr>
        <w:keepNext w:val="0"/>
        <w:keepLines w:val="0"/>
        <w:widowControl/>
        <w:suppressLineNumbers w:val="0"/>
        <w:wordWrap w:val="0"/>
        <w:jc w:val="right"/>
        <w:textAlignment w:val="center"/>
        <w:rPr>
          <w:rFonts w:hint="eastAsia" w:ascii="宋体" w:hAnsi="宋体" w:eastAsia="宋体" w:cs="宋体"/>
          <w:i w:val="0"/>
          <w:color w:val="000000"/>
          <w:sz w:val="20"/>
          <w:szCs w:val="20"/>
          <w:u w:val="none"/>
        </w:rPr>
      </w:pPr>
      <w:r>
        <w:rPr>
          <w:rFonts w:hint="default" w:ascii="宋体" w:hAnsi="宋体" w:eastAsia="宋体" w:cs="宋体"/>
          <w:i w:val="0"/>
          <w:color w:val="000000"/>
          <w:sz w:val="20"/>
          <w:szCs w:val="20"/>
          <w:u w:val="none"/>
        </w:rPr>
        <w:t xml:space="preserve">  填写单位：</w:t>
      </w:r>
      <w:r>
        <w:rPr>
          <w:rFonts w:hint="eastAsia" w:ascii="宋体" w:hAnsi="宋体" w:eastAsia="宋体" w:cs="宋体"/>
          <w:i w:val="0"/>
          <w:color w:val="000000"/>
          <w:sz w:val="20"/>
          <w:szCs w:val="20"/>
          <w:u w:val="none"/>
          <w:lang w:eastAsia="zh-CN"/>
        </w:rPr>
        <w:t>深圳市龙华区</w:t>
      </w:r>
      <w:r>
        <w:rPr>
          <w:rFonts w:hint="default" w:ascii="宋体" w:hAnsi="宋体" w:eastAsia="宋体" w:cs="宋体"/>
          <w:i w:val="0"/>
          <w:color w:val="000000"/>
          <w:sz w:val="20"/>
          <w:szCs w:val="20"/>
          <w:u w:val="none"/>
        </w:rPr>
        <w:t xml:space="preserve">公共法律服务中心                    </w:t>
      </w:r>
    </w:p>
    <w:tbl>
      <w:tblPr>
        <w:tblStyle w:val="2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 w14:paraId="5F088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2BAE1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D55B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司法鉴定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机构信息查询</w:t>
            </w:r>
          </w:p>
        </w:tc>
      </w:tr>
      <w:tr w14:paraId="45B02C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1DD2F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DDE1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内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司法鉴定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机构的地址、联系电话等查询服务</w:t>
            </w:r>
          </w:p>
        </w:tc>
      </w:tr>
      <w:tr w14:paraId="169869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0D4EB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8E49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《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begin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instrText xml:space="preserve"> HYPERLINK "http://www.gd.gov.cn/zwgk/wjk/zcfgk/content/post_2523956.html" \t "/Users/guagua/Documents\\x/_blank" </w:instrTex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司法部关于推进公共法律服务平台建设的意见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end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》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司发〔</w:t>
            </w:r>
            <w:bookmarkStart w:id="0" w:name="_GoBack"/>
            <w:bookmarkEnd w:id="0"/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2017〕9号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 xml:space="preserve"> 全文</w:t>
            </w:r>
          </w:p>
        </w:tc>
      </w:tr>
      <w:tr w14:paraId="29A97D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16F50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E98A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前往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深圳市龙华区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公共法律服务中心查询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市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内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司法鉴定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机构信息的群众</w:t>
            </w:r>
          </w:p>
        </w:tc>
      </w:tr>
      <w:tr w14:paraId="534F4F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2CD3B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D314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深圳市龙华区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</w:t>
            </w:r>
          </w:p>
        </w:tc>
      </w:tr>
      <w:tr w14:paraId="575430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32DBD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4B23B90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深圳市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龙华区龙华街道清泉路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7号富康行政服务办公区一楼 </w:t>
            </w:r>
          </w:p>
          <w:p w14:paraId="730E5A4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深圳市龙华区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</w:t>
            </w:r>
          </w:p>
        </w:tc>
      </w:tr>
      <w:tr w14:paraId="3F1B9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5E910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17AF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周一至周五（法定节假日除外）上午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9：00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-12:00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下午14: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0-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18：00；</w:t>
            </w:r>
          </w:p>
          <w:p w14:paraId="1B74C4B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周六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（法定节假日除外）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上午9：00-12：00，下午14：00-18：00</w:t>
            </w:r>
          </w:p>
        </w:tc>
      </w:tr>
      <w:tr w14:paraId="7D3575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6A574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C3B7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</w:t>
            </w:r>
          </w:p>
        </w:tc>
      </w:tr>
      <w:tr w14:paraId="040B31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0D8E7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61BE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现场办结</w:t>
            </w:r>
          </w:p>
        </w:tc>
      </w:tr>
      <w:tr w14:paraId="553096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5C5A2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ABE0E">
            <w:pPr>
              <w:jc w:val="left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一、所查信息为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内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司法鉴定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机构信息</w:t>
            </w:r>
          </w:p>
          <w:p w14:paraId="7AC0349A"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二、申请查询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司法鉴定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机构信息的群众需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提供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司法鉴定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机构名称或所属区域（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市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内）以供查询。</w:t>
            </w:r>
          </w:p>
        </w:tc>
      </w:tr>
      <w:tr w14:paraId="33F44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0B617ED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9974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FA7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0F12451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6A35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4B93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347155D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26F3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FB8F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3CEB37B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290C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6CCB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533C9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71337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2ED9D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1F8F9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122B6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⽰范⽂本</w:t>
            </w:r>
          </w:p>
        </w:tc>
      </w:tr>
      <w:tr w14:paraId="75E804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7077FEF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3E41E72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44254C4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600268C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622DE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C00000"/>
                <w:sz w:val="22"/>
                <w:szCs w:val="22"/>
                <w:u w:val="none"/>
              </w:rPr>
            </w:pPr>
          </w:p>
        </w:tc>
      </w:tr>
      <w:tr w14:paraId="150295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5783144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0A6FF9C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3BB2FD7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7B0269B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6258F26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C0B7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5B3D9CB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1CA2174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460831B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0F140C4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1F1730C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139C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3D0FC7E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6AE82EA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3C53663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6CD3F1F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6F966B6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9EE2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77B06CE2">
            <w:pPr>
              <w:keepNext w:val="0"/>
              <w:keepLines w:val="0"/>
              <w:widowControl/>
              <w:suppressLineNumbers w:val="0"/>
              <w:tabs>
                <w:tab w:val="left" w:pos="441"/>
              </w:tabs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56CEE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□邮寄接收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窗口接收</w:t>
            </w:r>
          </w:p>
        </w:tc>
      </w:tr>
      <w:tr w14:paraId="17C853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0184B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EB33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口头答复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书面答复</w:t>
            </w:r>
          </w:p>
        </w:tc>
      </w:tr>
      <w:tr w14:paraId="4E8C64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24CFE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结果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CF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无文书</w:t>
            </w:r>
          </w:p>
        </w:tc>
      </w:tr>
      <w:tr w14:paraId="473AE0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64BD5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04DE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□是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否</w:t>
            </w:r>
          </w:p>
        </w:tc>
      </w:tr>
      <w:tr w14:paraId="4A0C5C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58069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097E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免费</w:t>
            </w:r>
          </w:p>
        </w:tc>
      </w:tr>
      <w:tr w14:paraId="51BAC1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3F40B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6A3E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</w:t>
            </w:r>
          </w:p>
        </w:tc>
      </w:tr>
      <w:tr w14:paraId="61635A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17B11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5E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□线上支付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□现金支付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无需收费</w:t>
            </w:r>
          </w:p>
        </w:tc>
      </w:tr>
      <w:tr w14:paraId="7AF42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3BCA7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18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自取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邮寄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□网页自行下载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无文书送达</w:t>
            </w:r>
          </w:p>
        </w:tc>
      </w:tr>
      <w:tr w14:paraId="301522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586AA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17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0755-23778294；0755-21004234</w:t>
            </w:r>
          </w:p>
        </w:tc>
      </w:tr>
      <w:tr w14:paraId="5E209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 w14:paraId="279A6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2A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0755-23778204</w:t>
            </w:r>
          </w:p>
        </w:tc>
      </w:tr>
    </w:tbl>
    <w:p w14:paraId="6067A8B1"/>
    <w:p w14:paraId="0BAE9C0B"/>
    <w:p w14:paraId="52FFD978"/>
    <w:p w14:paraId="01D3ED3C"/>
    <w:p w14:paraId="53AC07BA"/>
    <w:p w14:paraId="5F4BF6FA"/>
    <w:p w14:paraId="4DFEE86A"/>
    <w:p w14:paraId="3EEB9CD5"/>
    <w:p w14:paraId="7264B3A4"/>
    <w:p w14:paraId="57623591"/>
    <w:p w14:paraId="51A2E58A"/>
    <w:p w14:paraId="7C959F6C"/>
    <w:p w14:paraId="2114BA71"/>
    <w:p w14:paraId="443B1CA2"/>
    <w:p w14:paraId="73BB9A77"/>
    <w:p w14:paraId="128A6142"/>
    <w:p w14:paraId="731F4C3E"/>
    <w:p w14:paraId="27CCC94B"/>
    <w:p w14:paraId="133A2463"/>
    <w:p w14:paraId="597C4A9E"/>
    <w:p w14:paraId="030AC98F"/>
    <w:p w14:paraId="48A109F8"/>
    <w:p w14:paraId="28B526B2"/>
    <w:p w14:paraId="1607457F"/>
    <w:p w14:paraId="30C9F5AA"/>
    <w:p w14:paraId="0938F7F2"/>
    <w:p w14:paraId="04CE980E"/>
    <w:p w14:paraId="1C5E49A8"/>
    <w:p w14:paraId="74478EF8"/>
    <w:p w14:paraId="38A8F123"/>
    <w:p w14:paraId="0BAE9629"/>
    <w:p w14:paraId="034CBBD7"/>
    <w:p w14:paraId="1FB7EB8F"/>
    <w:p w14:paraId="41694798"/>
    <w:p w14:paraId="3DFCF5BD"/>
    <w:p w14:paraId="1613EFB3"/>
    <w:p w14:paraId="03F2A9DB">
      <w:r>
        <w:t>附件一：申请材料样本</w:t>
      </w:r>
    </w:p>
    <w:p w14:paraId="75DA5C8F">
      <w:pPr>
        <w:jc w:val="center"/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  <w:t>来访咨询申请表</w:t>
      </w:r>
    </w:p>
    <w:p w14:paraId="6F374C4C">
      <w:pPr>
        <w:jc w:val="center"/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</w:pPr>
    </w:p>
    <w:tbl>
      <w:tblPr>
        <w:tblStyle w:val="3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14:paraId="069EF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 w14:paraId="11CDA1B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14:paraId="697B157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03" w:type="dxa"/>
            <w:gridSpan w:val="2"/>
            <w:vAlign w:val="center"/>
          </w:tcPr>
          <w:p w14:paraId="484EE81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14:paraId="1A10517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228" w:type="dxa"/>
            <w:gridSpan w:val="4"/>
            <w:vAlign w:val="center"/>
          </w:tcPr>
          <w:p w14:paraId="10E9FF1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14:paraId="747C4F6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010" w:type="dxa"/>
            <w:gridSpan w:val="3"/>
            <w:vAlign w:val="center"/>
          </w:tcPr>
          <w:p w14:paraId="19149FF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14:paraId="66CBA4B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11EAA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 w14:paraId="406893BA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身份证号码</w:t>
            </w:r>
          </w:p>
        </w:tc>
        <w:tc>
          <w:tcPr>
            <w:tcW w:w="420" w:type="dxa"/>
            <w:vAlign w:val="center"/>
          </w:tcPr>
          <w:p w14:paraId="6E96533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6" w:type="dxa"/>
            <w:vAlign w:val="center"/>
          </w:tcPr>
          <w:p w14:paraId="13F5831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44" w:type="dxa"/>
            <w:vAlign w:val="center"/>
          </w:tcPr>
          <w:p w14:paraId="3CCAB44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396" w:type="dxa"/>
            <w:vAlign w:val="center"/>
          </w:tcPr>
          <w:p w14:paraId="6D2103C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07" w:type="dxa"/>
            <w:vAlign w:val="center"/>
          </w:tcPr>
          <w:p w14:paraId="7A205AE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69B78B2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757B1E9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594AB60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60" w:type="dxa"/>
            <w:vAlign w:val="center"/>
          </w:tcPr>
          <w:p w14:paraId="585E605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28" w:type="dxa"/>
            <w:gridSpan w:val="2"/>
            <w:vAlign w:val="center"/>
          </w:tcPr>
          <w:p w14:paraId="7B58B4B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6" w:type="dxa"/>
            <w:gridSpan w:val="2"/>
            <w:vAlign w:val="center"/>
          </w:tcPr>
          <w:p w14:paraId="2196610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92" w:type="dxa"/>
            <w:vAlign w:val="center"/>
          </w:tcPr>
          <w:p w14:paraId="75F45C7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17" w:type="dxa"/>
            <w:gridSpan w:val="2"/>
            <w:vAlign w:val="center"/>
          </w:tcPr>
          <w:p w14:paraId="2CFF8A9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5" w:type="dxa"/>
            <w:vAlign w:val="center"/>
          </w:tcPr>
          <w:p w14:paraId="2E2A1C8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44" w:type="dxa"/>
            <w:vAlign w:val="center"/>
          </w:tcPr>
          <w:p w14:paraId="704165B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3644E4D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92" w:type="dxa"/>
            <w:vAlign w:val="center"/>
          </w:tcPr>
          <w:p w14:paraId="0E0D1E8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28" w:type="dxa"/>
            <w:vAlign w:val="center"/>
          </w:tcPr>
          <w:p w14:paraId="6B510F5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26C3C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 w14:paraId="1A3C730C"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14:paraId="40CF6F23"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36204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 w14:paraId="6E2E200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14:paraId="0AEB0E6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545" w:type="dxa"/>
            <w:gridSpan w:val="6"/>
            <w:vAlign w:val="center"/>
          </w:tcPr>
          <w:p w14:paraId="4A295E5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14:paraId="51F3D36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3CF44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 w14:paraId="76FCE42E"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14:paraId="09853EA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eastAsia="zh-CN" w:bidi="ar-SA"/>
              </w:rPr>
              <w:t>查询XXXX</w:t>
            </w:r>
          </w:p>
        </w:tc>
      </w:tr>
      <w:tr w14:paraId="70BEB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 w14:paraId="6AD27E8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以上栏目由来访咨询人填写</w:t>
            </w:r>
          </w:p>
        </w:tc>
      </w:tr>
      <w:tr w14:paraId="6A380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 w14:paraId="7E6DCEED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以下栏目由解答人员填写</w:t>
            </w:r>
          </w:p>
        </w:tc>
      </w:tr>
      <w:tr w14:paraId="1B4DA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 w14:paraId="61E8E5DA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14:paraId="3A2954D2"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 w14:paraId="2D7EFD22"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□残疾人     □农民    □农民工    □军人军属</w:t>
            </w:r>
          </w:p>
          <w:p w14:paraId="55E9F1C2"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□妇女        □60岁以上老年人      □未成年人</w:t>
            </w:r>
          </w:p>
          <w:p w14:paraId="6FE4C9B7"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□少数民族    □下岗失业人员      □自由职业者</w:t>
            </w:r>
          </w:p>
          <w:p w14:paraId="1F2D6971"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□其他 </w:t>
            </w:r>
          </w:p>
          <w:p w14:paraId="5BF49973"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  </w:t>
            </w:r>
          </w:p>
        </w:tc>
        <w:tc>
          <w:tcPr>
            <w:tcW w:w="1323" w:type="dxa"/>
            <w:gridSpan w:val="5"/>
            <w:vAlign w:val="center"/>
          </w:tcPr>
          <w:p w14:paraId="0040758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14:paraId="4855B690"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07755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 w14:paraId="253BCC03">
            <w:pPr>
              <w:spacing w:line="360" w:lineRule="auto"/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咨 询 事 项 类 别</w:t>
            </w:r>
          </w:p>
        </w:tc>
        <w:tc>
          <w:tcPr>
            <w:tcW w:w="8334" w:type="dxa"/>
            <w:gridSpan w:val="24"/>
            <w:vAlign w:val="top"/>
          </w:tcPr>
          <w:p w14:paraId="0FE03D03"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 w14:paraId="4A4C9FE2"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□最低生活保障待遇        □抚恤金、救济金          □给付赡养费    </w:t>
            </w:r>
          </w:p>
          <w:p w14:paraId="45D6A065"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 w14:paraId="47710F49"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□给付抚养费              □追索劳动报酬            □婚姻家庭</w:t>
            </w:r>
          </w:p>
          <w:p w14:paraId="314717A9"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 w14:paraId="37173148"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□交通事故          □医疗事故         □主张见义勇为行为的民事权益</w:t>
            </w:r>
          </w:p>
          <w:p w14:paraId="6FF8D264"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 w14:paraId="7773BBAF"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□刑事案件          □国家赔偿         □社会保险待遇      □工伤    </w:t>
            </w:r>
          </w:p>
          <w:p w14:paraId="147A4D5B"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 w14:paraId="67DBAF93"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u w:val="single"/>
                <w:vertAlign w:val="baseline"/>
                <w:lang w:val="en-US" w:eastAsia="zh-CN" w:bidi="ar-SA"/>
              </w:rPr>
              <w:t xml:space="preserve">                                            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（勾选“其他”请填写）</w:t>
            </w:r>
          </w:p>
          <w:p w14:paraId="5FDF3D9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</w:t>
            </w:r>
          </w:p>
        </w:tc>
      </w:tr>
      <w:tr w14:paraId="2E59E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 w14:paraId="5275F384"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14:paraId="17AA8A52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 解答人员（签字）：＿＿＿＿＿＿＿＿＿＿＿ </w:t>
            </w:r>
          </w:p>
          <w:p w14:paraId="5FD3F97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解答人员所在单位：＿＿＿＿＿＿＿＿＿＿＿</w:t>
            </w:r>
          </w:p>
          <w:p w14:paraId="7BF4777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                   年      月     日</w:t>
            </w:r>
          </w:p>
        </w:tc>
      </w:tr>
      <w:tr w14:paraId="2ABDF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 w14:paraId="1DCA11C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14:paraId="3D59B61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</w:tbl>
    <w:p w14:paraId="7DF5AD80"/>
    <w:p w14:paraId="24B35E5B"/>
    <w:p w14:paraId="1E88E1AD"/>
    <w:p w14:paraId="5BB03769"/>
    <w:p w14:paraId="07735F0C">
      <w:r>
        <w:t>附件二：办理流程图</w:t>
      </w:r>
    </w:p>
    <w:p w14:paraId="7D2BD9B2"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3A5958"/>
    <w:p w14:paraId="70DE57E5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icrosoft JhengHei Light">
    <w:altName w:val="URW Book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URW Bookman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URW Book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oto Sans CJK HK">
    <w:panose1 w:val="020B0500000000000000"/>
    <w:charset w:val="88"/>
    <w:family w:val="auto"/>
    <w:pitch w:val="default"/>
    <w:sig w:usb0="30000083" w:usb1="2BDF3C10" w:usb2="00000016" w:usb3="00000000" w:csb0="603A0107" w:csb1="00000000"/>
  </w:font>
  <w:font w:name="GWZT-EN">
    <w:panose1 w:val="020204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F6E1253"/>
    <w:rsid w:val="1634262F"/>
    <w:rsid w:val="2DFCB93F"/>
    <w:rsid w:val="2EB73EB5"/>
    <w:rsid w:val="3BFF04C5"/>
    <w:rsid w:val="4EF224C6"/>
    <w:rsid w:val="57671A88"/>
    <w:rsid w:val="5F5A3F72"/>
    <w:rsid w:val="67FF8A43"/>
    <w:rsid w:val="6A49F83B"/>
    <w:rsid w:val="71DACA03"/>
    <w:rsid w:val="76BDE588"/>
    <w:rsid w:val="76FFD05E"/>
    <w:rsid w:val="7BFF5695"/>
    <w:rsid w:val="7CF598A8"/>
    <w:rsid w:val="7EFECF7E"/>
    <w:rsid w:val="7F1D664F"/>
    <w:rsid w:val="7F654B3E"/>
    <w:rsid w:val="7FBFCCF6"/>
    <w:rsid w:val="7FF604C2"/>
    <w:rsid w:val="BDFE8150"/>
    <w:rsid w:val="BF7FF36E"/>
    <w:rsid w:val="C3465035"/>
    <w:rsid w:val="C57F8CA1"/>
    <w:rsid w:val="C7032B0E"/>
    <w:rsid w:val="CDF91DE9"/>
    <w:rsid w:val="D1FFDB7B"/>
    <w:rsid w:val="DFF7A363"/>
    <w:rsid w:val="DFFD11B1"/>
    <w:rsid w:val="F5CD0C1E"/>
    <w:rsid w:val="FEEE4708"/>
    <w:rsid w:val="FF7F29C0"/>
    <w:rsid w:val="FF9E6E63"/>
    <w:rsid w:val="FFDB59FB"/>
    <w:rsid w:val="FFDECAF5"/>
    <w:rsid w:val="FFFE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character" w:customStyle="1" w:styleId="6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7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Office_12.8.2.19313_F1E327BC-269C-435d-A152-05C5408002CA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2020-04-22T14:12:00Z</dcterms:created>
  <dc:creator>guagua</dc:creator>
  <cp:lastModifiedBy>Jessieilish</cp:lastModifiedBy>
  <cp:lastPrinted>2023-12-13T02:00:00Z</cp:lastPrinted>
  <dcterms:modified xsi:type="dcterms:W3CDTF">2025-12-24T15:53:08Z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2052-12.8.2.19313</vt:lpwstr>
  </property>
  <property fmtid="{D5CDD505-2E9C-101B-9397-08002B2CF9AE}" pid="3" name="ICV">
    <vt:lpwstr>7F62353C977789D8E49B4B69ED16A719_43</vt:lpwstr>
  </property>
</Properties>
</file>