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3080" w:firstLineChars="700"/>
        <w:jc w:val="both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诚信承诺函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深圳市龙华区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工业和信息化局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具备《中华人民共和国政府采购法》第二十二条规定的供应商参加政府采购活动应当具备的条件:(一)具有独立承担民事责任的能力;(二)具有良好的商业信誉和健全的财务会计制度;(三)具有履行合同所必需的设备和专业技术能力;(四)有依法缴纳税收和社会保障资金的良好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根据《深圳市政府采购供应商诚信管理暂行办法》等相关规定，我单位承诺在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政府采购活动前3年的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lang w:val="en-US" w:eastAsia="zh-CN" w:bidi="ar-SA"/>
        </w:rPr>
        <w:t>经营活动中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不存在重大违法记录，投标时不存在处于被禁止参与政府采购活动期限内的情形，所提交的材料真实、有效（单位成立以来无行贿犯罪记录、无不良记录……等等）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投标做到诚实,不造假,不围标、串标、陪标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，否则我单位自愿承担由此可能产生的一切法律责任。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特此声明。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6" w:firstLineChars="1202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投标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（响应）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单位：xxx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日期：xx年xx月xx日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lMGZkNDAzOGQyZDc2YzdlYmQxZDNlZThmZGQ2YWQifQ=="/>
  </w:docVars>
  <w:rsids>
    <w:rsidRoot w:val="084274C5"/>
    <w:rsid w:val="084274C5"/>
    <w:rsid w:val="0C2C0D9C"/>
    <w:rsid w:val="12D13D57"/>
    <w:rsid w:val="3F097A07"/>
    <w:rsid w:val="49FB2598"/>
    <w:rsid w:val="546F48F7"/>
    <w:rsid w:val="56BC52A6"/>
    <w:rsid w:val="64760A56"/>
    <w:rsid w:val="6650376D"/>
    <w:rsid w:val="6B8C1E45"/>
    <w:rsid w:val="6DBC1C68"/>
    <w:rsid w:val="7094439B"/>
    <w:rsid w:val="77FF90D9"/>
    <w:rsid w:val="7BBD168F"/>
    <w:rsid w:val="7EDF45AA"/>
    <w:rsid w:val="B3779001"/>
    <w:rsid w:val="C77FF34C"/>
    <w:rsid w:val="EF9F0D61"/>
    <w:rsid w:val="F8E72311"/>
    <w:rsid w:val="FDEFB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cs="Courier New"/>
      <w:szCs w:val="21"/>
    </w:rPr>
  </w:style>
  <w:style w:type="paragraph" w:customStyle="1" w:styleId="5">
    <w:name w:val="样式 首行缩进:  2 字符"/>
    <w:basedOn w:val="1"/>
    <w:qFormat/>
    <w:uiPriority w:val="0"/>
    <w:pPr>
      <w:widowControl/>
      <w:spacing w:line="360" w:lineRule="auto"/>
      <w:ind w:firstLine="480"/>
    </w:pPr>
    <w:rPr>
      <w:rFonts w:ascii="Arial" w:hAnsi="Arial" w:cs="宋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163</Characters>
  <Lines>0</Lines>
  <Paragraphs>0</Paragraphs>
  <TotalTime>0</TotalTime>
  <ScaleCrop>false</ScaleCrop>
  <LinksUpToDate>false</LinksUpToDate>
  <CharactersWithSpaces>190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2018-12-12T21:18:00Z</dcterms:created>
  <dc:creator>Administrator</dc:creator>
  <cp:lastModifiedBy>yoyoyoung</cp:lastModifiedBy>
  <cp:lastPrinted>2019-03-09T15:03:00Z</cp:lastPrinted>
  <dcterms:modified xsi:type="dcterms:W3CDTF">2026-03-20T17:39:47Z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49697200BEC448D6B7513695E28A2C04</vt:lpwstr>
  </property>
</Properties>
</file>