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right="0"/>
        <w:jc w:val="center"/>
        <w:textAlignment w:val="auto"/>
        <w:outlineLvl w:val="0"/>
        <w:rPr>
          <w:rFonts w:hint="default" w:ascii="青鸟华光简小标宋" w:hAnsi="青鸟华光简小标宋" w:eastAsia="青鸟华光简小标宋" w:cs="青鸟华光简小标宋"/>
          <w:color w:val="auto"/>
          <w:sz w:val="44"/>
          <w:szCs w:val="44"/>
          <w:lang w:val="en-US" w:eastAsia="zh-CN"/>
        </w:rPr>
      </w:pPr>
      <w:r>
        <w:rPr>
          <w:rFonts w:hint="default" w:ascii="青鸟华光简小标宋" w:hAnsi="青鸟华光简小标宋" w:eastAsia="青鸟华光简小标宋" w:cs="青鸟华光简小标宋"/>
          <w:color w:val="auto"/>
          <w:sz w:val="44"/>
          <w:szCs w:val="44"/>
          <w:lang w:val="en-US" w:eastAsia="zh-CN"/>
        </w:rPr>
        <w:t>关于观湖街道鹭湖社区荣超新时代广场主体</w:t>
      </w:r>
    </w:p>
    <w:p>
      <w:pPr>
        <w:keepNext w:val="0"/>
        <w:keepLines w:val="0"/>
        <w:pageBreakBefore w:val="0"/>
        <w:widowControl w:val="0"/>
        <w:kinsoku/>
        <w:wordWrap/>
        <w:overflowPunct w:val="0"/>
        <w:topLinePunct w:val="0"/>
        <w:autoSpaceDE/>
        <w:autoSpaceDN/>
        <w:bidi w:val="0"/>
        <w:adjustRightInd/>
        <w:snapToGrid/>
        <w:spacing w:line="560" w:lineRule="exact"/>
        <w:ind w:right="0"/>
        <w:jc w:val="center"/>
        <w:textAlignment w:val="auto"/>
        <w:outlineLvl w:val="0"/>
        <w:rPr>
          <w:rFonts w:hint="eastAsia" w:ascii="青鸟华光简小标宋" w:hAnsi="青鸟华光简小标宋" w:eastAsia="青鸟华光简小标宋" w:cs="青鸟华光简小标宋"/>
          <w:color w:val="auto"/>
          <w:sz w:val="44"/>
          <w:szCs w:val="44"/>
          <w:lang w:val="en-US" w:eastAsia="zh-CN"/>
        </w:rPr>
      </w:pPr>
      <w:r>
        <w:rPr>
          <w:rFonts w:hint="eastAsia" w:ascii="青鸟华光简小标宋" w:hAnsi="青鸟华光简小标宋" w:eastAsia="青鸟华光简小标宋" w:cs="青鸟华光简小标宋"/>
          <w:color w:val="auto"/>
          <w:sz w:val="44"/>
          <w:szCs w:val="44"/>
          <w:lang w:val="en-US" w:eastAsia="zh-CN"/>
        </w:rPr>
        <w:t>工程</w:t>
      </w:r>
      <w:r>
        <w:rPr>
          <w:rFonts w:hint="default" w:ascii="青鸟华光简小标宋" w:hAnsi="青鸟华光简小标宋" w:eastAsia="青鸟华光简小标宋" w:cs="青鸟华光简小标宋"/>
          <w:color w:val="auto"/>
          <w:sz w:val="44"/>
          <w:szCs w:val="44"/>
          <w:lang w:val="en-US" w:eastAsia="zh-CN"/>
        </w:rPr>
        <w:t>“12·19”</w:t>
      </w:r>
      <w:r>
        <w:rPr>
          <w:rFonts w:hint="eastAsia" w:ascii="青鸟华光简小标宋" w:hAnsi="青鸟华光简小标宋" w:eastAsia="青鸟华光简小标宋" w:cs="青鸟华光简小标宋"/>
          <w:color w:val="auto"/>
          <w:sz w:val="44"/>
          <w:szCs w:val="44"/>
          <w:lang w:val="en-US" w:eastAsia="zh-CN"/>
        </w:rPr>
        <w:t>一般高坠受伤</w:t>
      </w:r>
      <w:r>
        <w:rPr>
          <w:rFonts w:hint="default" w:ascii="青鸟华光简小标宋" w:hAnsi="青鸟华光简小标宋" w:eastAsia="青鸟华光简小标宋" w:cs="青鸟华光简小标宋"/>
          <w:color w:val="auto"/>
          <w:sz w:val="44"/>
          <w:szCs w:val="44"/>
          <w:lang w:val="en-US" w:eastAsia="zh-CN"/>
        </w:rPr>
        <w:t>事故</w:t>
      </w:r>
      <w:r>
        <w:rPr>
          <w:rFonts w:hint="eastAsia" w:ascii="青鸟华光简小标宋" w:hAnsi="青鸟华光简小标宋" w:eastAsia="青鸟华光简小标宋" w:cs="青鸟华光简小标宋"/>
          <w:color w:val="auto"/>
          <w:sz w:val="44"/>
          <w:szCs w:val="44"/>
          <w:lang w:val="en-US" w:eastAsia="zh-CN"/>
        </w:rPr>
        <w:t>的</w:t>
      </w:r>
    </w:p>
    <w:p>
      <w:pPr>
        <w:keepNext w:val="0"/>
        <w:keepLines w:val="0"/>
        <w:pageBreakBefore w:val="0"/>
        <w:widowControl w:val="0"/>
        <w:kinsoku/>
        <w:wordWrap/>
        <w:overflowPunct w:val="0"/>
        <w:topLinePunct w:val="0"/>
        <w:autoSpaceDE/>
        <w:autoSpaceDN/>
        <w:bidi w:val="0"/>
        <w:adjustRightInd/>
        <w:snapToGrid/>
        <w:spacing w:line="560" w:lineRule="exact"/>
        <w:ind w:right="0"/>
        <w:jc w:val="center"/>
        <w:textAlignment w:val="auto"/>
        <w:outlineLvl w:val="0"/>
        <w:rPr>
          <w:rFonts w:hint="eastAsia" w:ascii="青鸟华光简小标宋" w:hAnsi="青鸟华光简小标宋" w:eastAsia="青鸟华光简小标宋" w:cs="青鸟华光简小标宋"/>
          <w:color w:val="auto"/>
          <w:sz w:val="44"/>
          <w:szCs w:val="44"/>
          <w:lang w:eastAsia="zh-CN"/>
        </w:rPr>
      </w:pPr>
      <w:r>
        <w:rPr>
          <w:rFonts w:hint="eastAsia" w:ascii="青鸟华光简小标宋" w:hAnsi="青鸟华光简小标宋" w:eastAsia="青鸟华光简小标宋" w:cs="青鸟华光简小标宋"/>
          <w:color w:val="auto"/>
          <w:sz w:val="44"/>
          <w:szCs w:val="44"/>
          <w:lang w:eastAsia="zh-CN"/>
        </w:rPr>
        <w:t>调查报告</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textAlignment w:val="auto"/>
        <w:rPr>
          <w:rFonts w:hint="eastAsia" w:ascii="仿宋_GB2312" w:hAnsi="Times New Roman" w:eastAsia="仿宋_GB2312"/>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kern w:val="2"/>
          <w:sz w:val="32"/>
          <w:szCs w:val="32"/>
          <w:lang w:val="en-US" w:eastAsia="zh-CN" w:bidi="ar-SA"/>
        </w:rPr>
        <w:t>2023年12月19日14时许</w:t>
      </w:r>
      <w:r>
        <w:rPr>
          <w:rFonts w:hint="eastAsia" w:ascii="仿宋_GB2312" w:hAnsi="仿宋_GB2312" w:eastAsia="仿宋_GB2312" w:cs="仿宋_GB2312"/>
          <w:color w:val="auto"/>
          <w:kern w:val="2"/>
          <w:sz w:val="32"/>
          <w:szCs w:val="32"/>
          <w:lang w:val="en-US" w:eastAsia="zh-CN" w:bidi="ar-SA"/>
        </w:rPr>
        <w:t>,观湖街道</w:t>
      </w:r>
      <w:r>
        <w:rPr>
          <w:rFonts w:hint="default" w:ascii="仿宋_GB2312" w:hAnsi="仿宋_GB2312" w:eastAsia="仿宋_GB2312" w:cs="仿宋_GB2312"/>
          <w:color w:val="auto"/>
          <w:kern w:val="2"/>
          <w:sz w:val="32"/>
          <w:szCs w:val="32"/>
          <w:lang w:val="en-US" w:eastAsia="zh-CN" w:bidi="ar-SA"/>
        </w:rPr>
        <w:t>鹭湖社区荣超新时代广场主体工程</w:t>
      </w:r>
      <w:r>
        <w:rPr>
          <w:rFonts w:hint="eastAsia" w:ascii="仿宋_GB2312" w:hAnsi="仿宋_GB2312" w:eastAsia="仿宋_GB2312" w:cs="仿宋_GB2312"/>
          <w:color w:val="auto"/>
          <w:kern w:val="2"/>
          <w:sz w:val="32"/>
          <w:szCs w:val="32"/>
          <w:lang w:val="en-US" w:eastAsia="zh-CN" w:bidi="ar-SA"/>
        </w:rPr>
        <w:t>发生一起高坠事故，造成1人受伤，直接经济损失约</w:t>
      </w:r>
      <w:r>
        <w:rPr>
          <w:rFonts w:hint="eastAsia" w:ascii="仿宋_GB2312" w:hAnsi="仿宋_GB2312" w:eastAsia="仿宋_GB2312" w:cs="仿宋_GB2312"/>
          <w:color w:val="auto"/>
          <w:sz w:val="32"/>
          <w:szCs w:val="32"/>
          <w:lang w:val="en-US" w:eastAsia="zh-CN"/>
        </w:rPr>
        <w:t>230</w:t>
      </w:r>
      <w:r>
        <w:rPr>
          <w:rFonts w:hint="eastAsia" w:ascii="仿宋_GB2312" w:hAnsi="仿宋_GB2312" w:eastAsia="仿宋_GB2312" w:cs="仿宋_GB2312"/>
          <w:color w:val="auto"/>
          <w:sz w:val="32"/>
          <w:szCs w:val="32"/>
          <w:lang w:eastAsia="zh-CN"/>
        </w:rPr>
        <w:t>万元。</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根据《生产安全事故报告和调查处理条例》（国务院令第493号）、《深圳市龙华区生产安全事故调查处理工作规范（2022年修订版）》的规定，</w:t>
      </w:r>
      <w:r>
        <w:rPr>
          <w:rFonts w:hint="eastAsia" w:ascii="仿宋_GB2312" w:hAnsi="仿宋_GB2312" w:eastAsia="仿宋_GB2312" w:cs="仿宋_GB2312"/>
          <w:color w:val="auto"/>
          <w:kern w:val="44"/>
          <w:sz w:val="32"/>
          <w:szCs w:val="32"/>
          <w:lang w:val="en-US" w:eastAsia="zh-CN" w:bidi="ar-SA"/>
        </w:rPr>
        <w:t>龙华区人民政府成立由观湖街道办事处牵</w:t>
      </w:r>
      <w:r>
        <w:rPr>
          <w:rFonts w:hint="eastAsia" w:ascii="仿宋_GB2312" w:hAnsi="仿宋_GB2312" w:eastAsia="仿宋_GB2312" w:cs="仿宋_GB2312"/>
          <w:color w:val="auto"/>
          <w:kern w:val="2"/>
          <w:sz w:val="32"/>
          <w:szCs w:val="32"/>
          <w:lang w:val="en-US" w:eastAsia="zh-CN" w:bidi="ar-SA"/>
        </w:rPr>
        <w:t>头，</w:t>
      </w:r>
      <w:r>
        <w:rPr>
          <w:rFonts w:hint="eastAsia" w:ascii="仿宋_GB2312" w:hAnsi="仿宋" w:eastAsia="仿宋_GB2312" w:cs="仿宋"/>
          <w:color w:val="auto"/>
          <w:kern w:val="0"/>
          <w:sz w:val="32"/>
          <w:szCs w:val="32"/>
          <w:lang w:val="en-US" w:eastAsia="zh-CN" w:bidi="ar-SA"/>
        </w:rPr>
        <w:t>由观湖街道安委办、应急管理办（安全生产）、</w:t>
      </w:r>
      <w:r>
        <w:rPr>
          <w:rFonts w:hint="eastAsia" w:ascii="仿宋_GB2312" w:hAnsi="仿宋_GB2312" w:eastAsia="仿宋_GB2312" w:cs="仿宋_GB2312"/>
          <w:color w:val="auto"/>
          <w:kern w:val="0"/>
          <w:sz w:val="32"/>
          <w:szCs w:val="32"/>
          <w:lang w:val="en-US" w:eastAsia="zh-CN" w:bidi="ar-SA"/>
        </w:rPr>
        <w:t>城市建设办、总工会、松元派出所抽调人员</w:t>
      </w:r>
      <w:r>
        <w:rPr>
          <w:rFonts w:hint="eastAsia" w:ascii="仿宋_GB2312" w:hAnsi="仿宋_GB2312" w:eastAsia="仿宋_GB2312" w:cs="仿宋_GB2312"/>
          <w:color w:val="auto"/>
          <w:kern w:val="2"/>
          <w:sz w:val="32"/>
          <w:szCs w:val="32"/>
          <w:lang w:val="en-US" w:eastAsia="zh-CN" w:bidi="ar-SA"/>
        </w:rPr>
        <w:t>组成的事故调查组</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并邀请区监委派出观湖街道监察组派员参加。调查组成员依照各自职责，密切协作，开展事故调查处理的各项工作。</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事故调查组按照“四不放过”和“科学严谨、依法依规、实事求是、注重实效”的原则，通过现场勘查、调查取证、综合分析，查明了事故发生的经过、原因、应急处置、人员伤亡和直接经济损失情况，认定了事故的性质和责任，提出了有关责任单位和责任人员的处理建议。同时，针对事故原因及暴露出来的突出问题，提出了事故防范和整改措施。</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一、基本情况</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（一）事发场所与工程概况</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42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宋体" w:hAnsi="宋体" w:eastAsia="宋体" w:cs="宋体"/>
          <w:color w:val="auto"/>
          <w:kern w:val="0"/>
          <w:sz w:val="21"/>
          <w:szCs w:val="24"/>
          <w:lang w:val="en-US" w:eastAsia="zh-CN" w:bidi="ar-SA"/>
        </w:rPr>
        <w:pict>
          <v:shape id="矩形标注 11" o:spid="_x0000_s2236" o:spt="61" type="#_x0000_t61" style="position:absolute;left:0pt;margin-left:360.6pt;margin-top:265.55pt;height:40.15pt;width:73.3pt;z-index:251663360;mso-width-relative:page;mso-height-relative:page;" fillcolor="#FFFFFF" filled="t" stroked="t" coordsize="21600,21600" o:gfxdata="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CYRwtoAAAALAQAADwAAAAAAAAABACAAAAA4AAAAZHJzL2Rvd25y&#10;ZXYueG1sUEsBAhQAFAAAAAgAh07iQCxng8cfAgAARAQAAA4AAAAAAAAAAQAgAAAAPwEAAGRycy9l&#10;Mm9Eb2MueG1sUEsFBgAAAAAGAAYAWQEAANAFAAAAAA==&#10;" adj="0,23348">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坠落高度3.58米</w:t>
                  </w:r>
                </w:p>
              </w:txbxContent>
            </v:textbox>
          </v:shape>
        </w:pict>
      </w:r>
      <w:r>
        <w:rPr>
          <w:rFonts w:hint="eastAsia" w:ascii="仿宋_GB2312" w:hAnsi="仿宋" w:eastAsia="仿宋_GB2312" w:cs="仿宋"/>
          <w:color w:val="auto"/>
          <w:kern w:val="0"/>
          <w:sz w:val="32"/>
          <w:szCs w:val="32"/>
          <w:lang w:val="en-US" w:eastAsia="zh-CN" w:bidi="ar-SA"/>
        </w:rPr>
        <w:t>事故工程名为“</w:t>
      </w:r>
      <w:r>
        <w:rPr>
          <w:rFonts w:hint="default" w:ascii="仿宋_GB2312" w:hAnsi="仿宋" w:eastAsia="仿宋_GB2312" w:cs="仿宋"/>
          <w:color w:val="auto"/>
          <w:kern w:val="0"/>
          <w:sz w:val="32"/>
          <w:szCs w:val="32"/>
          <w:lang w:val="en-US" w:eastAsia="zh-CN" w:bidi="ar-SA"/>
        </w:rPr>
        <w:t>A907-0164项目荣超新时代广场主体工程</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（以下简称“涉事工程”）</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位于观湖街道观乐路以南、澜清一路以东、观盛四路以北</w:t>
      </w:r>
      <w:r>
        <w:rPr>
          <w:rFonts w:hint="eastAsia" w:ascii="仿宋_GB2312" w:hAnsi="仿宋" w:eastAsia="仿宋_GB2312" w:cs="仿宋"/>
          <w:color w:val="auto"/>
          <w:kern w:val="0"/>
          <w:sz w:val="32"/>
          <w:szCs w:val="32"/>
          <w:lang w:val="en-US" w:eastAsia="zh-CN" w:bidi="ar-SA"/>
        </w:rPr>
        <w:t>，建筑用地面积13548.76平方米，总建筑面积101305.16平方米，建筑最高高度99.5米，地上21层，地下3层，分一单元、二单元，合同金额3亿元</w:t>
      </w:r>
      <w:r>
        <w:rPr>
          <w:rFonts w:hint="default" w:ascii="仿宋_GB2312" w:hAnsi="仿宋" w:eastAsia="仿宋_GB2312" w:cs="仿宋"/>
          <w:color w:val="auto"/>
          <w:kern w:val="0"/>
          <w:sz w:val="32"/>
          <w:szCs w:val="32"/>
          <w:lang w:val="en-US" w:eastAsia="zh-CN" w:bidi="ar-SA"/>
        </w:rPr>
        <w:t>。事发位置位于</w:t>
      </w:r>
      <w:r>
        <w:rPr>
          <w:rFonts w:hint="eastAsia" w:ascii="仿宋_GB2312" w:hAnsi="仿宋" w:eastAsia="仿宋_GB2312" w:cs="仿宋"/>
          <w:color w:val="auto"/>
          <w:kern w:val="0"/>
          <w:sz w:val="32"/>
          <w:szCs w:val="32"/>
          <w:lang w:val="en-US" w:eastAsia="zh-CN" w:bidi="ar-SA"/>
        </w:rPr>
        <w:t>涉事工程二单元顶楼屋面西南位置</w:t>
      </w:r>
      <w:r>
        <w:rPr>
          <w:rFonts w:hint="default" w:ascii="仿宋_GB2312" w:hAnsi="仿宋" w:eastAsia="仿宋_GB2312" w:cs="仿宋"/>
          <w:color w:val="auto"/>
          <w:kern w:val="0"/>
          <w:sz w:val="32"/>
          <w:szCs w:val="32"/>
          <w:lang w:val="en-US" w:eastAsia="zh-CN" w:bidi="ar-SA"/>
        </w:rPr>
        <w:t>，事发时</w:t>
      </w:r>
      <w:r>
        <w:rPr>
          <w:rFonts w:hint="eastAsia" w:ascii="仿宋_GB2312" w:hAnsi="仿宋" w:eastAsia="仿宋_GB2312" w:cs="仿宋"/>
          <w:color w:val="auto"/>
          <w:kern w:val="0"/>
          <w:sz w:val="32"/>
          <w:szCs w:val="32"/>
          <w:lang w:val="en-US" w:eastAsia="zh-CN" w:bidi="ar-SA"/>
        </w:rPr>
        <w:t>伤者正在进行钢格栅安装</w:t>
      </w:r>
      <w:r>
        <w:rPr>
          <w:rFonts w:hint="default" w:ascii="仿宋_GB2312" w:hAnsi="仿宋" w:eastAsia="仿宋_GB2312" w:cs="仿宋"/>
          <w:color w:val="auto"/>
          <w:kern w:val="0"/>
          <w:sz w:val="32"/>
          <w:szCs w:val="32"/>
          <w:lang w:val="en-US" w:eastAsia="zh-CN" w:bidi="ar-SA"/>
        </w:rPr>
        <w:t>作业</w:t>
      </w:r>
      <w:r>
        <w:rPr>
          <w:rFonts w:hint="eastAsia" w:ascii="仿宋_GB2312" w:hAnsi="仿宋" w:eastAsia="仿宋_GB2312" w:cs="仿宋"/>
          <w:color w:val="auto"/>
          <w:kern w:val="0"/>
          <w:sz w:val="32"/>
          <w:szCs w:val="32"/>
          <w:lang w:val="en-US" w:eastAsia="zh-CN" w:bidi="ar-SA"/>
        </w:rPr>
        <w:t>，如图1所示</w:t>
      </w:r>
      <w:r>
        <w:rPr>
          <w:rFonts w:hint="default" w:ascii="仿宋_GB2312" w:hAnsi="仿宋" w:eastAsia="仿宋_GB2312" w:cs="仿宋"/>
          <w:color w:val="auto"/>
          <w:kern w:val="0"/>
          <w:sz w:val="32"/>
          <w:szCs w:val="32"/>
          <w:lang w:val="en-US" w:eastAsia="zh-CN" w:bidi="ar-SA"/>
        </w:rPr>
        <w:t>。</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Pr>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jc w:val="left"/>
              <w:textAlignment w:val="auto"/>
              <w:rPr>
                <w:rFonts w:hint="default" w:ascii="仿宋_GB2312" w:hAnsi="仿宋" w:eastAsia="仿宋_GB2312" w:cs="仿宋"/>
                <w:color w:val="auto"/>
                <w:kern w:val="0"/>
                <w:sz w:val="32"/>
                <w:szCs w:val="32"/>
                <w:vertAlign w:val="baseline"/>
                <w:lang w:val="en-US" w:eastAsia="zh-CN" w:bidi="ar-SA"/>
              </w:rPr>
            </w:pPr>
            <w:r>
              <w:rPr>
                <w:rFonts w:hint="eastAsia" w:ascii="宋体" w:hAnsi="宋体" w:eastAsia="宋体" w:cs="宋体"/>
                <w:color w:val="auto"/>
                <w:kern w:val="0"/>
                <w:sz w:val="21"/>
                <w:szCs w:val="24"/>
                <w:lang w:val="en-US" w:eastAsia="zh-CN" w:bidi="ar-SA"/>
              </w:rPr>
              <w:pict>
                <v:shape id="矩形标注 8" o:spid="_x0000_s2237" o:spt="61" type="#_x0000_t61" style="position:absolute;left:0pt;margin-left:24.1pt;margin-top:53pt;height:25.5pt;width:63.7pt;z-index:251661312;mso-width-relative:page;mso-height-relative:page;" fillcolor="#FFFFFF" filled="t" stroked="t" coordsize="21600,21600" o:gfxdata="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iyWGdkAAAAKAQAADwAAAAAAAAABACAAAAA4AAAAZHJzL2Rvd25y&#10;ZXYueG1sUEsBAhQAFAAAAAgAh07iQG2UMxYgAgAAQwQAAA4AAAAAAAAAAQAgAAAAPgEAAGRycy9l&#10;Mm9Eb2MueG1sUEsFBgAAAAAGAAYAWQEAANAFAAAAAA==&#10;" adj="64546,0">
                  <v:path/>
                  <v:fill on="t" focussize="0,0"/>
                  <v:stroke color="#C00000" joinstyle="miter"/>
                  <v:imagedata o:title=""/>
                  <o:lock v:ext="edit" aspectratio="f"/>
                  <v:textbox>
                    <w:txbxContent>
                      <w:p>
                        <w:pPr>
                          <w:rPr>
                            <w:rFonts w:hint="eastAsia" w:ascii="仿宋_GB2312" w:hAnsi="仿宋" w:eastAsia="仿宋_GB2312" w:cs="仿宋"/>
                            <w:color w:val="000000"/>
                            <w:kern w:val="0"/>
                            <w:sz w:val="24"/>
                            <w:szCs w:val="24"/>
                            <w:lang w:val="en-US" w:eastAsia="zh-CN"/>
                          </w:rPr>
                        </w:pPr>
                        <w:r>
                          <w:rPr>
                            <w:rFonts w:hint="eastAsia" w:ascii="仿宋_GB2312" w:hAnsi="仿宋" w:eastAsia="仿宋_GB2312" w:cs="仿宋"/>
                            <w:color w:val="000000"/>
                            <w:kern w:val="0"/>
                            <w:sz w:val="24"/>
                            <w:szCs w:val="24"/>
                            <w:lang w:val="en-US" w:eastAsia="zh-CN"/>
                          </w:rPr>
                          <w:t>坠落起点</w:t>
                        </w:r>
                      </w:p>
                    </w:txbxContent>
                  </v:textbox>
                </v:shape>
              </w:pict>
            </w:r>
            <w:r>
              <w:rPr>
                <w:rFonts w:hint="eastAsia" w:ascii="宋体" w:hAnsi="宋体" w:eastAsia="宋体" w:cs="宋体"/>
                <w:color w:val="auto"/>
                <w:kern w:val="0"/>
                <w:sz w:val="21"/>
                <w:szCs w:val="24"/>
                <w:lang w:val="en-US" w:eastAsia="zh-CN" w:bidi="ar-SA"/>
              </w:rPr>
              <w:pict>
                <v:shape id="矩形标注 10" o:spid="_x0000_s2235" o:spt="61" type="#_x0000_t61" style="position:absolute;left:0pt;margin-left:15.7pt;margin-top:202.7pt;height:36.5pt;width:66.05pt;z-index:251662336;mso-width-relative:page;mso-height-relative:page;" fillcolor="#FFFFFF" filled="t" stroked="t" coordsize="21600,21600" o:gfxdata="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NKXTQ7ZAAAACgEAAA8AAAAAAAAAAQAgAAAAOAAAAGRycy9kb3du&#10;cmV2LnhtbFBLAQIUABQAAAAIAIdO4kDL27+fIQIAAEQEAAAOAAAAAAAAAAEAIAAAAD4BAABkcnMv&#10;ZTJvRG9jLnhtbFBLBQYAAAAABgAGAFkBAADRBQAAAAA=&#10;" adj="64653,1687">
                  <v:path/>
                  <v:fill on="t" focussize="0,0"/>
                  <v:stroke color="#C00000" joinstyle="miter"/>
                  <v:imagedata o:title=""/>
                  <o:lock v:ext="edit" aspectratio="f"/>
                  <v:textbox>
                    <w:txbxContent>
                      <w:p>
                        <w:pPr>
                          <w:rPr>
                            <w:rFonts w:hint="eastAsia" w:ascii="Times New Roman" w:hAnsi="Times New Roman" w:eastAsia="宋体"/>
                            <w:sz w:val="21"/>
                            <w:szCs w:val="21"/>
                            <w:lang w:eastAsia="zh-CN"/>
                          </w:rPr>
                        </w:pPr>
                        <w:r>
                          <w:rPr>
                            <w:rFonts w:hint="eastAsia" w:ascii="Times New Roman" w:hAnsi="Times New Roman" w:eastAsia="宋体" w:cs="Times New Roman"/>
                            <w:sz w:val="21"/>
                            <w:szCs w:val="21"/>
                            <w:lang w:val="en-US" w:eastAsia="zh-CN"/>
                          </w:rPr>
                          <w:t>坠落终点</w:t>
                        </w:r>
                      </w:p>
                    </w:txbxContent>
                  </v:textbox>
                </v:shape>
              </w:pict>
            </w:r>
            <w:r>
              <w:rPr>
                <w:rFonts w:hint="eastAsia" w:ascii="宋体" w:hAnsi="宋体" w:eastAsia="宋体" w:cs="宋体"/>
                <w:color w:val="auto"/>
                <w:kern w:val="0"/>
                <w:sz w:val="21"/>
                <w:szCs w:val="24"/>
                <w:lang w:val="en-US" w:eastAsia="zh-CN" w:bidi="ar-SA"/>
              </w:rPr>
              <w:pict>
                <v:shape id="直接箭头连接符 7" o:spid="_x0000_s2238" o:spt="32" type="#_x0000_t32" style="position:absolute;left:0pt;flip:x y;margin-left:215.6pt;margin-top:34.5pt;height:171.65pt;width:0.25pt;z-index:251664384;mso-width-relative:page;mso-height-relative:page;" filled="f" stroked="t" coordsize="21600,21600" o:gfxdata="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4Nt3BNkAAAAKAQAADwAAAAAAAAABACAAAAA4AAAAZHJzL2Rvd25yZXYueG1sUEsB&#10;AhQAFAAAAAgAh07iQMxospUXAgAA4AMAAA4AAAAAAAAAAQAgAAAAPgEAAGRycy9lMm9Eb2MueG1s&#10;UEsFBgAAAAAGAAYAWQEAAMcFAAAAAA==&#10;">
                  <v:path arrowok="t"/>
                  <v:fill on="f" focussize="0,0"/>
                  <v:stroke weight="0.5pt" color="#FF0000" miterlimit="8" joinstyle="miter" startarrow="open" endarrow="open"/>
                  <v:imagedata o:title=""/>
                  <o:lock v:ext="edit" aspectratio="f"/>
                </v:shape>
              </w:pict>
            </w:r>
            <w:r>
              <w:rPr>
                <w:rFonts w:hint="eastAsia" w:ascii="仿宋_GB2312" w:hAnsi="宋体" w:eastAsia="仿宋_GB2312" w:cs="宋体"/>
                <w:color w:val="auto"/>
                <w:kern w:val="0"/>
                <w:sz w:val="21"/>
                <w:szCs w:val="21"/>
                <w:u w:val="none"/>
                <w:lang w:val="en-US" w:eastAsia="zh-CN" w:bidi="ar-SA"/>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-3493770</wp:posOffset>
                  </wp:positionV>
                  <wp:extent cx="2698115" cy="3599815"/>
                  <wp:effectExtent l="0" t="0" r="6985" b="635"/>
                  <wp:wrapSquare wrapText="bothSides"/>
                  <wp:docPr id="3" name="图片 4" descr="mmexport17107314784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4" descr="mmexport1710731478454"/>
                          <pic:cNvPicPr>
                            <a:picLocks noChangeAspect="true"/>
                          </pic:cNvPicPr>
                        </pic:nvPicPr>
                        <pic:blipFill>
                          <a:blip r:embed="rId7"/>
                          <a:stretch>
                            <a:fillRect/>
                          </a:stretch>
                        </pic:blipFill>
                        <pic:spPr>
                          <a:xfrm>
                            <a:off x="0" y="0"/>
                            <a:ext cx="2698115" cy="35998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Pr>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仿宋_GB2312" w:hAnsi="仿宋" w:eastAsia="仿宋_GB2312" w:cs="仿宋"/>
                <w:color w:val="auto"/>
                <w:kern w:val="0"/>
                <w:sz w:val="32"/>
                <w:szCs w:val="32"/>
                <w:vertAlign w:val="baseline"/>
                <w:lang w:val="en-US" w:eastAsia="zh-CN" w:bidi="ar-SA"/>
              </w:rPr>
            </w:pPr>
            <w:r>
              <w:rPr>
                <w:rFonts w:hint="eastAsia" w:asciiTheme="minorEastAsia" w:hAnsiTheme="minorEastAsia" w:eastAsiaTheme="minorEastAsia" w:cstheme="minorEastAsia"/>
                <w:color w:val="auto"/>
                <w:kern w:val="0"/>
                <w:sz w:val="28"/>
                <w:szCs w:val="28"/>
                <w:vertAlign w:val="baseline"/>
                <w:lang w:val="en-US" w:eastAsia="zh-CN" w:bidi="ar-SA"/>
              </w:rPr>
              <w:t>图1：事发区域全景</w:t>
            </w:r>
          </w:p>
        </w:tc>
      </w:tr>
    </w:tbl>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（二）事故发生单位基本情况</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default" w:ascii="仿宋_GB2312" w:hAnsi="仿宋" w:eastAsia="仿宋_GB2312" w:cs="仿宋"/>
          <w:color w:val="auto"/>
          <w:kern w:val="0"/>
          <w:sz w:val="32"/>
          <w:szCs w:val="32"/>
          <w:lang w:val="en-US" w:eastAsia="zh-CN" w:bidi="ar-SA"/>
        </w:rPr>
        <w:t>1.</w:t>
      </w:r>
      <w:r>
        <w:rPr>
          <w:rFonts w:hint="eastAsia" w:ascii="仿宋_GB2312" w:hAnsi="仿宋" w:eastAsia="仿宋_GB2312" w:cs="仿宋"/>
          <w:color w:val="auto"/>
          <w:kern w:val="0"/>
          <w:sz w:val="32"/>
          <w:szCs w:val="32"/>
          <w:lang w:val="en-US" w:eastAsia="zh-CN" w:bidi="ar-SA"/>
        </w:rPr>
        <w:t xml:space="preserve"> </w:t>
      </w:r>
      <w:r>
        <w:rPr>
          <w:rFonts w:hint="default" w:ascii="仿宋_GB2312" w:hAnsi="仿宋" w:eastAsia="仿宋_GB2312" w:cs="仿宋"/>
          <w:color w:val="auto"/>
          <w:kern w:val="0"/>
          <w:sz w:val="32"/>
          <w:szCs w:val="32"/>
          <w:lang w:val="en-US" w:eastAsia="zh-CN" w:bidi="ar-SA"/>
        </w:rPr>
        <w:t>涉事工程</w:t>
      </w:r>
      <w:r>
        <w:rPr>
          <w:rFonts w:hint="eastAsia" w:ascii="仿宋_GB2312" w:hAnsi="仿宋" w:eastAsia="仿宋_GB2312" w:cs="仿宋"/>
          <w:color w:val="auto"/>
          <w:kern w:val="0"/>
          <w:sz w:val="32"/>
          <w:szCs w:val="32"/>
          <w:lang w:val="en-US" w:eastAsia="zh-CN" w:bidi="ar-SA"/>
        </w:rPr>
        <w:t>建设</w:t>
      </w:r>
      <w:r>
        <w:rPr>
          <w:rFonts w:hint="default" w:ascii="仿宋_GB2312" w:hAnsi="仿宋" w:eastAsia="仿宋_GB2312" w:cs="仿宋"/>
          <w:color w:val="auto"/>
          <w:kern w:val="0"/>
          <w:sz w:val="32"/>
          <w:szCs w:val="32"/>
          <w:lang w:val="en-US" w:eastAsia="zh-CN" w:bidi="ar-SA"/>
        </w:rPr>
        <w:t>单位：深圳荣超新能源有限公司（以下简称“</w:t>
      </w:r>
      <w:r>
        <w:rPr>
          <w:rFonts w:hint="eastAsia" w:ascii="仿宋_GB2312" w:hAnsi="仿宋" w:eastAsia="仿宋_GB2312" w:cs="仿宋"/>
          <w:color w:val="auto"/>
          <w:kern w:val="0"/>
          <w:sz w:val="32"/>
          <w:szCs w:val="32"/>
          <w:lang w:val="en-US" w:eastAsia="zh-CN" w:bidi="ar-SA"/>
        </w:rPr>
        <w:t>深圳</w:t>
      </w:r>
      <w:r>
        <w:rPr>
          <w:rFonts w:hint="default" w:ascii="仿宋_GB2312" w:hAnsi="仿宋" w:eastAsia="仿宋_GB2312" w:cs="仿宋"/>
          <w:color w:val="auto"/>
          <w:kern w:val="0"/>
          <w:sz w:val="32"/>
          <w:szCs w:val="32"/>
          <w:lang w:val="en-US" w:eastAsia="zh-CN" w:bidi="ar-SA"/>
        </w:rPr>
        <w:t>荣超公司”），统一社会信用代码</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91440300MA5DNC8T4P；类型：有限责任公司；法定代表人：杨荣光；成立日期：2016年10月31日；</w:t>
      </w:r>
      <w:r>
        <w:rPr>
          <w:rFonts w:hint="eastAsia" w:ascii="仿宋_GB2312" w:hAnsi="仿宋" w:eastAsia="仿宋_GB2312" w:cs="仿宋"/>
          <w:color w:val="auto"/>
          <w:kern w:val="0"/>
          <w:sz w:val="32"/>
          <w:szCs w:val="32"/>
          <w:lang w:val="en-US" w:eastAsia="zh-CN" w:bidi="ar-SA"/>
        </w:rPr>
        <w:t>注册地址</w:t>
      </w:r>
      <w:r>
        <w:rPr>
          <w:rFonts w:hint="default" w:ascii="仿宋_GB2312" w:hAnsi="仿宋" w:eastAsia="仿宋_GB2312" w:cs="仿宋"/>
          <w:color w:val="auto"/>
          <w:kern w:val="0"/>
          <w:sz w:val="32"/>
          <w:szCs w:val="32"/>
          <w:lang w:val="en-US" w:eastAsia="zh-CN" w:bidi="ar-SA"/>
        </w:rPr>
        <w:t>：深圳市福田区莲花街道益田路6003号荣超商务中心A栋28楼。</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default" w:ascii="仿宋_GB2312" w:hAnsi="仿宋" w:eastAsia="仿宋_GB2312" w:cs="仿宋"/>
          <w:color w:val="auto"/>
          <w:kern w:val="0"/>
          <w:sz w:val="32"/>
          <w:szCs w:val="32"/>
          <w:lang w:val="en-US" w:eastAsia="zh-CN" w:bidi="ar-SA"/>
        </w:rPr>
        <w:t>2.</w:t>
      </w:r>
      <w:r>
        <w:rPr>
          <w:rFonts w:hint="eastAsia" w:ascii="仿宋_GB2312" w:hAnsi="仿宋" w:eastAsia="仿宋_GB2312" w:cs="仿宋"/>
          <w:color w:val="auto"/>
          <w:kern w:val="0"/>
          <w:sz w:val="32"/>
          <w:szCs w:val="32"/>
          <w:lang w:val="en-US" w:eastAsia="zh-CN" w:bidi="ar-SA"/>
        </w:rPr>
        <w:t xml:space="preserve"> </w:t>
      </w:r>
      <w:r>
        <w:rPr>
          <w:rFonts w:hint="default" w:ascii="仿宋_GB2312" w:hAnsi="仿宋" w:eastAsia="仿宋_GB2312" w:cs="仿宋"/>
          <w:color w:val="auto"/>
          <w:kern w:val="0"/>
          <w:sz w:val="32"/>
          <w:szCs w:val="32"/>
          <w:lang w:val="en-US" w:eastAsia="zh-CN" w:bidi="ar-SA"/>
        </w:rPr>
        <w:t>涉事工程施工总承包单位：江苏省华建建设股份有限公司（以下简称“江苏华建公司”），统一社会信用代码：91</w:t>
      </w:r>
      <w:r>
        <w:rPr>
          <w:rFonts w:hint="eastAsia" w:ascii="仿宋_GB2312" w:hAnsi="仿宋" w:eastAsia="仿宋_GB2312" w:cs="仿宋"/>
          <w:color w:val="auto"/>
          <w:kern w:val="0"/>
          <w:sz w:val="32"/>
          <w:szCs w:val="32"/>
          <w:lang w:val="en-US" w:eastAsia="zh-CN" w:bidi="ar-SA"/>
        </w:rPr>
        <w:t>321000134793587E</w:t>
      </w:r>
      <w:r>
        <w:rPr>
          <w:rFonts w:hint="default" w:ascii="仿宋_GB2312" w:hAnsi="仿宋" w:eastAsia="仿宋_GB2312" w:cs="仿宋"/>
          <w:color w:val="auto"/>
          <w:kern w:val="0"/>
          <w:sz w:val="32"/>
          <w:szCs w:val="32"/>
          <w:lang w:val="en-US" w:eastAsia="zh-CN" w:bidi="ar-SA"/>
        </w:rPr>
        <w:t>；企业类型：股份有限公司；法定代表人：</w:t>
      </w:r>
      <w:r>
        <w:rPr>
          <w:rFonts w:hint="eastAsia" w:ascii="仿宋_GB2312" w:hAnsi="仿宋" w:eastAsia="仿宋_GB2312" w:cs="仿宋"/>
          <w:color w:val="auto"/>
          <w:kern w:val="0"/>
          <w:sz w:val="32"/>
          <w:szCs w:val="32"/>
          <w:lang w:val="en-US" w:eastAsia="zh-CN" w:bidi="ar-SA"/>
        </w:rPr>
        <w:t>王宏</w:t>
      </w:r>
      <w:r>
        <w:rPr>
          <w:rFonts w:hint="default" w:ascii="仿宋_GB2312" w:hAnsi="仿宋" w:eastAsia="仿宋_GB2312" w:cs="仿宋"/>
          <w:color w:val="auto"/>
          <w:kern w:val="0"/>
          <w:sz w:val="32"/>
          <w:szCs w:val="32"/>
          <w:lang w:val="en-US" w:eastAsia="zh-CN" w:bidi="ar-SA"/>
        </w:rPr>
        <w:t>；成立日期：1997年</w:t>
      </w:r>
      <w:r>
        <w:rPr>
          <w:rFonts w:hint="eastAsia" w:ascii="仿宋_GB2312" w:hAnsi="仿宋" w:eastAsia="仿宋_GB2312" w:cs="仿宋"/>
          <w:color w:val="auto"/>
          <w:kern w:val="0"/>
          <w:sz w:val="32"/>
          <w:szCs w:val="32"/>
          <w:lang w:val="en-US" w:eastAsia="zh-CN" w:bidi="ar-SA"/>
        </w:rPr>
        <w:t>3</w:t>
      </w:r>
      <w:r>
        <w:rPr>
          <w:rFonts w:hint="default" w:ascii="仿宋_GB2312" w:hAnsi="仿宋" w:eastAsia="仿宋_GB2312" w:cs="仿宋"/>
          <w:color w:val="auto"/>
          <w:kern w:val="0"/>
          <w:sz w:val="32"/>
          <w:szCs w:val="32"/>
          <w:lang w:val="en-US" w:eastAsia="zh-CN" w:bidi="ar-SA"/>
        </w:rPr>
        <w:t>月</w:t>
      </w:r>
      <w:r>
        <w:rPr>
          <w:rFonts w:hint="eastAsia" w:ascii="仿宋_GB2312" w:hAnsi="仿宋" w:eastAsia="仿宋_GB2312" w:cs="仿宋"/>
          <w:color w:val="auto"/>
          <w:kern w:val="0"/>
          <w:sz w:val="32"/>
          <w:szCs w:val="32"/>
          <w:lang w:val="en-US" w:eastAsia="zh-CN" w:bidi="ar-SA"/>
        </w:rPr>
        <w:t>18</w:t>
      </w:r>
      <w:r>
        <w:rPr>
          <w:rFonts w:hint="default" w:ascii="仿宋_GB2312" w:hAnsi="仿宋" w:eastAsia="仿宋_GB2312" w:cs="仿宋"/>
          <w:color w:val="auto"/>
          <w:kern w:val="0"/>
          <w:sz w:val="32"/>
          <w:szCs w:val="32"/>
          <w:lang w:val="en-US" w:eastAsia="zh-CN" w:bidi="ar-SA"/>
        </w:rPr>
        <w:t>日；注册</w:t>
      </w:r>
      <w:r>
        <w:rPr>
          <w:rFonts w:hint="eastAsia" w:ascii="仿宋_GB2312" w:hAnsi="仿宋" w:eastAsia="仿宋_GB2312" w:cs="仿宋"/>
          <w:color w:val="auto"/>
          <w:kern w:val="0"/>
          <w:sz w:val="32"/>
          <w:szCs w:val="32"/>
          <w:lang w:val="en-US" w:eastAsia="zh-CN" w:bidi="ar-SA"/>
        </w:rPr>
        <w:t>地址</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江苏省扬州市文昌中路468号</w:t>
      </w:r>
      <w:r>
        <w:rPr>
          <w:rFonts w:hint="default" w:ascii="仿宋_GB2312" w:hAnsi="仿宋" w:eastAsia="仿宋_GB2312" w:cs="仿宋"/>
          <w:color w:val="auto"/>
          <w:kern w:val="0"/>
          <w:sz w:val="32"/>
          <w:szCs w:val="32"/>
          <w:lang w:val="en-US" w:eastAsia="zh-CN" w:bidi="ar-SA"/>
        </w:rPr>
        <w:t>；持有建筑工程施工总承包特级</w:t>
      </w:r>
      <w:r>
        <w:rPr>
          <w:rFonts w:hint="eastAsia" w:ascii="仿宋_GB2312" w:hAnsi="仿宋" w:eastAsia="仿宋_GB2312" w:cs="仿宋"/>
          <w:color w:val="auto"/>
          <w:kern w:val="0"/>
          <w:sz w:val="32"/>
          <w:szCs w:val="32"/>
          <w:lang w:val="en-US" w:eastAsia="zh-CN" w:bidi="ar-SA"/>
        </w:rPr>
        <w:t>、机电工程施工总承包壹级、钢结构工程专业承包壹级等</w:t>
      </w:r>
      <w:r>
        <w:rPr>
          <w:rFonts w:hint="default" w:ascii="仿宋_GB2312" w:hAnsi="仿宋" w:eastAsia="仿宋_GB2312" w:cs="仿宋"/>
          <w:color w:val="auto"/>
          <w:kern w:val="0"/>
          <w:sz w:val="32"/>
          <w:szCs w:val="32"/>
          <w:lang w:val="en-US" w:eastAsia="zh-CN" w:bidi="ar-SA"/>
        </w:rPr>
        <w:t>资质证书</w:t>
      </w:r>
      <w:r>
        <w:rPr>
          <w:rFonts w:hint="eastAsia" w:ascii="仿宋_GB2312" w:hAnsi="仿宋" w:eastAsia="仿宋_GB2312" w:cs="仿宋"/>
          <w:color w:val="auto"/>
          <w:kern w:val="0"/>
          <w:sz w:val="32"/>
          <w:szCs w:val="32"/>
          <w:lang w:val="en-US" w:eastAsia="zh-CN" w:bidi="ar-SA"/>
        </w:rPr>
        <w:t>和</w:t>
      </w:r>
      <w:r>
        <w:rPr>
          <w:rFonts w:hint="default" w:ascii="仿宋_GB2312" w:hAnsi="仿宋" w:eastAsia="仿宋_GB2312" w:cs="仿宋"/>
          <w:color w:val="auto"/>
          <w:kern w:val="0"/>
          <w:sz w:val="32"/>
          <w:szCs w:val="32"/>
          <w:lang w:val="en-US" w:eastAsia="zh-CN" w:bidi="ar-SA"/>
        </w:rPr>
        <w:t>安全生产许可证。</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 xml:space="preserve">3. </w:t>
      </w:r>
      <w:r>
        <w:rPr>
          <w:rFonts w:hint="default" w:ascii="仿宋_GB2312" w:hAnsi="仿宋" w:eastAsia="仿宋_GB2312" w:cs="仿宋"/>
          <w:color w:val="auto"/>
          <w:kern w:val="0"/>
          <w:sz w:val="32"/>
          <w:szCs w:val="32"/>
          <w:lang w:val="en-US" w:eastAsia="zh-CN" w:bidi="ar-SA"/>
        </w:rPr>
        <w:t>江苏省华建建设股份有限公司</w:t>
      </w:r>
      <w:r>
        <w:rPr>
          <w:rFonts w:hint="eastAsia" w:ascii="仿宋_GB2312" w:hAnsi="仿宋" w:eastAsia="仿宋_GB2312" w:cs="仿宋"/>
          <w:color w:val="auto"/>
          <w:kern w:val="0"/>
          <w:sz w:val="32"/>
          <w:szCs w:val="32"/>
          <w:lang w:val="en-US" w:eastAsia="zh-CN" w:bidi="ar-SA"/>
        </w:rPr>
        <w:t>深圳分公司</w:t>
      </w:r>
      <w:r>
        <w:rPr>
          <w:rFonts w:hint="default" w:ascii="仿宋_GB2312" w:hAnsi="仿宋" w:eastAsia="仿宋_GB2312" w:cs="仿宋"/>
          <w:color w:val="auto"/>
          <w:kern w:val="0"/>
          <w:sz w:val="32"/>
          <w:szCs w:val="32"/>
          <w:lang w:val="en-US" w:eastAsia="zh-CN" w:bidi="ar-SA"/>
        </w:rPr>
        <w:t>（以下简称“江苏华建</w:t>
      </w:r>
      <w:r>
        <w:rPr>
          <w:rFonts w:hint="eastAsia" w:ascii="仿宋_GB2312" w:hAnsi="仿宋" w:eastAsia="仿宋_GB2312" w:cs="仿宋"/>
          <w:color w:val="auto"/>
          <w:kern w:val="0"/>
          <w:sz w:val="32"/>
          <w:szCs w:val="32"/>
          <w:lang w:val="en-US" w:eastAsia="zh-CN" w:bidi="ar-SA"/>
        </w:rPr>
        <w:t>深圳分</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为</w:t>
      </w:r>
      <w:r>
        <w:rPr>
          <w:rFonts w:hint="default" w:ascii="仿宋_GB2312" w:hAnsi="仿宋" w:eastAsia="仿宋_GB2312" w:cs="仿宋"/>
          <w:color w:val="auto"/>
          <w:kern w:val="0"/>
          <w:sz w:val="32"/>
          <w:szCs w:val="32"/>
          <w:lang w:val="en-US" w:eastAsia="zh-CN" w:bidi="ar-SA"/>
        </w:rPr>
        <w:t>江苏华建公司</w:t>
      </w:r>
      <w:r>
        <w:rPr>
          <w:rFonts w:hint="eastAsia" w:ascii="仿宋_GB2312" w:hAnsi="仿宋" w:eastAsia="仿宋_GB2312" w:cs="仿宋"/>
          <w:color w:val="auto"/>
          <w:kern w:val="0"/>
          <w:sz w:val="32"/>
          <w:szCs w:val="32"/>
          <w:lang w:val="en-US" w:eastAsia="zh-CN" w:bidi="ar-SA"/>
        </w:rPr>
        <w:t>分公司</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以总公司的名义履行业务，</w:t>
      </w:r>
      <w:r>
        <w:rPr>
          <w:rFonts w:hint="default" w:ascii="仿宋_GB2312" w:hAnsi="仿宋" w:eastAsia="仿宋_GB2312" w:cs="仿宋"/>
          <w:color w:val="auto"/>
          <w:kern w:val="0"/>
          <w:sz w:val="32"/>
          <w:szCs w:val="32"/>
          <w:lang w:val="en-US" w:eastAsia="zh-CN" w:bidi="ar-SA"/>
        </w:rPr>
        <w:t>统一社会信用</w:t>
      </w:r>
      <w:r>
        <w:rPr>
          <w:rFonts w:hint="eastAsia" w:ascii="仿宋_GB2312" w:hAnsi="仿宋" w:eastAsia="仿宋_GB2312" w:cs="仿宋"/>
          <w:color w:val="auto"/>
          <w:kern w:val="0"/>
          <w:sz w:val="32"/>
          <w:szCs w:val="32"/>
          <w:lang w:val="en-US" w:eastAsia="zh-CN" w:bidi="ar-SA"/>
        </w:rPr>
        <w:t>代码：</w:t>
      </w:r>
      <w:r>
        <w:rPr>
          <w:rFonts w:hint="default" w:ascii="仿宋_GB2312" w:hAnsi="仿宋" w:eastAsia="仿宋_GB2312" w:cs="仿宋"/>
          <w:color w:val="auto"/>
          <w:kern w:val="0"/>
          <w:sz w:val="32"/>
          <w:szCs w:val="32"/>
          <w:lang w:val="en-US" w:eastAsia="zh-CN" w:bidi="ar-SA"/>
        </w:rPr>
        <w:t>91440300708562092Q；企业类型：股份有限公司</w:t>
      </w:r>
      <w:r>
        <w:rPr>
          <w:rFonts w:hint="eastAsia" w:ascii="仿宋_GB2312" w:hAnsi="仿宋" w:eastAsia="仿宋_GB2312" w:cs="仿宋"/>
          <w:color w:val="auto"/>
          <w:kern w:val="0"/>
          <w:sz w:val="32"/>
          <w:szCs w:val="32"/>
          <w:lang w:val="en-US" w:eastAsia="zh-CN" w:bidi="ar-SA"/>
        </w:rPr>
        <w:t>分公司</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负责人</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吴碧桥</w:t>
      </w:r>
      <w:r>
        <w:rPr>
          <w:rFonts w:hint="default" w:ascii="仿宋_GB2312" w:hAnsi="仿宋" w:eastAsia="仿宋_GB2312" w:cs="仿宋"/>
          <w:color w:val="auto"/>
          <w:kern w:val="0"/>
          <w:sz w:val="32"/>
          <w:szCs w:val="32"/>
          <w:lang w:val="en-US" w:eastAsia="zh-CN" w:bidi="ar-SA"/>
        </w:rPr>
        <w:t>；成立日期：1997年</w:t>
      </w:r>
      <w:r>
        <w:rPr>
          <w:rFonts w:hint="eastAsia" w:ascii="仿宋_GB2312" w:hAnsi="仿宋" w:eastAsia="仿宋_GB2312" w:cs="仿宋"/>
          <w:color w:val="auto"/>
          <w:kern w:val="0"/>
          <w:sz w:val="32"/>
          <w:szCs w:val="32"/>
          <w:lang w:val="en-US" w:eastAsia="zh-CN" w:bidi="ar-SA"/>
        </w:rPr>
        <w:t>7</w:t>
      </w:r>
      <w:r>
        <w:rPr>
          <w:rFonts w:hint="default" w:ascii="仿宋_GB2312" w:hAnsi="仿宋" w:eastAsia="仿宋_GB2312" w:cs="仿宋"/>
          <w:color w:val="auto"/>
          <w:kern w:val="0"/>
          <w:sz w:val="32"/>
          <w:szCs w:val="32"/>
          <w:lang w:val="en-US" w:eastAsia="zh-CN" w:bidi="ar-SA"/>
        </w:rPr>
        <w:t>月</w:t>
      </w:r>
      <w:r>
        <w:rPr>
          <w:rFonts w:hint="eastAsia" w:ascii="仿宋_GB2312" w:hAnsi="仿宋" w:eastAsia="仿宋_GB2312" w:cs="仿宋"/>
          <w:color w:val="auto"/>
          <w:kern w:val="0"/>
          <w:sz w:val="32"/>
          <w:szCs w:val="32"/>
          <w:lang w:val="en-US" w:eastAsia="zh-CN" w:bidi="ar-SA"/>
        </w:rPr>
        <w:t>6</w:t>
      </w:r>
      <w:r>
        <w:rPr>
          <w:rFonts w:hint="default" w:ascii="仿宋_GB2312" w:hAnsi="仿宋" w:eastAsia="仿宋_GB2312" w:cs="仿宋"/>
          <w:color w:val="auto"/>
          <w:kern w:val="0"/>
          <w:sz w:val="32"/>
          <w:szCs w:val="32"/>
          <w:lang w:val="en-US" w:eastAsia="zh-CN" w:bidi="ar-SA"/>
        </w:rPr>
        <w:t>日；注册</w:t>
      </w:r>
      <w:r>
        <w:rPr>
          <w:rFonts w:hint="eastAsia" w:ascii="仿宋_GB2312" w:hAnsi="仿宋" w:eastAsia="仿宋_GB2312" w:cs="仿宋"/>
          <w:color w:val="auto"/>
          <w:kern w:val="0"/>
          <w:sz w:val="32"/>
          <w:szCs w:val="32"/>
          <w:lang w:val="en-US" w:eastAsia="zh-CN" w:bidi="ar-SA"/>
        </w:rPr>
        <w:t>地址</w:t>
      </w:r>
      <w:r>
        <w:rPr>
          <w:rFonts w:hint="default" w:ascii="仿宋_GB2312" w:hAnsi="仿宋" w:eastAsia="仿宋_GB2312" w:cs="仿宋"/>
          <w:color w:val="auto"/>
          <w:kern w:val="0"/>
          <w:sz w:val="32"/>
          <w:szCs w:val="32"/>
          <w:lang w:val="en-US" w:eastAsia="zh-CN" w:bidi="ar-SA"/>
        </w:rPr>
        <w:t>：深圳市福田区红荔路7022号鲁班大厦写字楼16层北座。</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4. 涉事钢结构专业分包单位：深圳雅鑫建筑钢结构工程有限公司</w:t>
      </w:r>
      <w:r>
        <w:rPr>
          <w:rFonts w:hint="default" w:ascii="仿宋_GB2312" w:hAnsi="仿宋" w:eastAsia="仿宋_GB2312" w:cs="仿宋"/>
          <w:color w:val="auto"/>
          <w:kern w:val="0"/>
          <w:sz w:val="32"/>
          <w:szCs w:val="32"/>
          <w:lang w:val="en-US" w:eastAsia="zh-CN" w:bidi="ar-SA"/>
        </w:rPr>
        <w:t>（以下简称“深圳</w:t>
      </w:r>
      <w:r>
        <w:rPr>
          <w:rFonts w:hint="eastAsia" w:ascii="仿宋_GB2312" w:hAnsi="仿宋" w:eastAsia="仿宋_GB2312" w:cs="仿宋"/>
          <w:color w:val="auto"/>
          <w:kern w:val="0"/>
          <w:sz w:val="32"/>
          <w:szCs w:val="32"/>
          <w:lang w:val="en-US" w:eastAsia="zh-CN" w:bidi="ar-SA"/>
        </w:rPr>
        <w:t>雅鑫</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），统一社会信用代码</w:t>
      </w:r>
      <w:r>
        <w:rPr>
          <w:rFonts w:hint="eastAsia" w:ascii="仿宋_GB2312" w:hAnsi="仿宋" w:eastAsia="仿宋_GB2312" w:cs="仿宋"/>
          <w:color w:val="auto"/>
          <w:kern w:val="0"/>
          <w:sz w:val="32"/>
          <w:szCs w:val="32"/>
          <w:lang w:val="en-US" w:eastAsia="zh-CN" w:bidi="ar-SA"/>
        </w:rPr>
        <w:t>：91440300682015022K</w:t>
      </w:r>
      <w:r>
        <w:rPr>
          <w:rFonts w:hint="default" w:ascii="仿宋_GB2312" w:hAnsi="仿宋" w:eastAsia="仿宋_GB2312" w:cs="仿宋"/>
          <w:color w:val="auto"/>
          <w:kern w:val="0"/>
          <w:sz w:val="32"/>
          <w:szCs w:val="32"/>
          <w:lang w:val="en-US" w:eastAsia="zh-CN" w:bidi="ar-SA"/>
        </w:rPr>
        <w:t>；企业类型：有限责任公司；法定代表人：</w:t>
      </w:r>
      <w:r>
        <w:rPr>
          <w:rFonts w:hint="eastAsia" w:ascii="仿宋_GB2312" w:hAnsi="仿宋" w:eastAsia="仿宋_GB2312" w:cs="仿宋"/>
          <w:color w:val="auto"/>
          <w:kern w:val="0"/>
          <w:sz w:val="32"/>
          <w:szCs w:val="32"/>
          <w:lang w:val="en-US" w:eastAsia="zh-CN" w:bidi="ar-SA"/>
        </w:rPr>
        <w:t>宾建雄</w:t>
      </w:r>
      <w:r>
        <w:rPr>
          <w:rFonts w:hint="default" w:ascii="仿宋_GB2312" w:hAnsi="仿宋" w:eastAsia="仿宋_GB2312" w:cs="仿宋"/>
          <w:color w:val="auto"/>
          <w:kern w:val="0"/>
          <w:sz w:val="32"/>
          <w:szCs w:val="32"/>
          <w:lang w:val="en-US" w:eastAsia="zh-CN" w:bidi="ar-SA"/>
        </w:rPr>
        <w:t>；成立日期：</w:t>
      </w:r>
      <w:r>
        <w:rPr>
          <w:rFonts w:hint="eastAsia" w:ascii="仿宋_GB2312" w:hAnsi="仿宋" w:eastAsia="仿宋_GB2312" w:cs="仿宋"/>
          <w:color w:val="auto"/>
          <w:kern w:val="0"/>
          <w:sz w:val="32"/>
          <w:szCs w:val="32"/>
          <w:lang w:val="en-US" w:eastAsia="zh-CN" w:bidi="ar-SA"/>
        </w:rPr>
        <w:t>2008年12月10日</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注册地址：深圳市福田区深南路与广深高速公路交汇处东南侧大庆大厦23F</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所属行业：土木工程建筑业</w:t>
      </w:r>
      <w:r>
        <w:rPr>
          <w:rFonts w:hint="default" w:ascii="仿宋_GB2312" w:hAnsi="仿宋" w:eastAsia="仿宋_GB2312" w:cs="仿宋"/>
          <w:color w:val="auto"/>
          <w:kern w:val="0"/>
          <w:sz w:val="32"/>
          <w:szCs w:val="32"/>
          <w:lang w:val="en-US" w:eastAsia="zh-CN" w:bidi="ar-SA"/>
        </w:rPr>
        <w:t>；持有</w:t>
      </w:r>
      <w:r>
        <w:rPr>
          <w:rFonts w:hint="eastAsia" w:ascii="仿宋_GB2312" w:hAnsi="仿宋" w:eastAsia="仿宋_GB2312" w:cs="仿宋"/>
          <w:color w:val="auto"/>
          <w:kern w:val="0"/>
          <w:sz w:val="32"/>
          <w:szCs w:val="32"/>
          <w:lang w:val="en-US" w:eastAsia="zh-CN" w:bidi="ar-SA"/>
        </w:rPr>
        <w:t>建筑业企业钢结构工程专业承包壹级等</w:t>
      </w:r>
      <w:r>
        <w:rPr>
          <w:rFonts w:hint="default" w:ascii="仿宋_GB2312" w:hAnsi="仿宋" w:eastAsia="仿宋_GB2312" w:cs="仿宋"/>
          <w:color w:val="auto"/>
          <w:kern w:val="0"/>
          <w:sz w:val="32"/>
          <w:szCs w:val="32"/>
          <w:lang w:val="en-US" w:eastAsia="zh-CN" w:bidi="ar-SA"/>
        </w:rPr>
        <w:t>资质证书</w:t>
      </w:r>
      <w:r>
        <w:rPr>
          <w:rFonts w:hint="eastAsia" w:ascii="仿宋_GB2312" w:hAnsi="仿宋" w:eastAsia="仿宋_GB2312" w:cs="仿宋"/>
          <w:color w:val="auto"/>
          <w:kern w:val="0"/>
          <w:sz w:val="32"/>
          <w:szCs w:val="32"/>
          <w:lang w:val="en-US" w:eastAsia="zh-CN" w:bidi="ar-SA"/>
        </w:rPr>
        <w:t>和安全生产许可证</w:t>
      </w:r>
      <w:r>
        <w:rPr>
          <w:rFonts w:hint="default" w:ascii="仿宋_GB2312" w:hAnsi="仿宋" w:eastAsia="仿宋_GB2312" w:cs="仿宋"/>
          <w:color w:val="auto"/>
          <w:kern w:val="0"/>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5</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 xml:space="preserve"> </w:t>
      </w:r>
      <w:r>
        <w:rPr>
          <w:rFonts w:hint="default" w:ascii="仿宋_GB2312" w:hAnsi="仿宋" w:eastAsia="仿宋_GB2312" w:cs="仿宋"/>
          <w:color w:val="auto"/>
          <w:kern w:val="0"/>
          <w:sz w:val="32"/>
          <w:szCs w:val="32"/>
          <w:lang w:val="en-US" w:eastAsia="zh-CN" w:bidi="ar-SA"/>
        </w:rPr>
        <w:t>涉事工程</w:t>
      </w:r>
      <w:r>
        <w:rPr>
          <w:rFonts w:hint="eastAsia" w:ascii="仿宋_GB2312" w:hAnsi="仿宋" w:eastAsia="仿宋_GB2312" w:cs="仿宋"/>
          <w:color w:val="auto"/>
          <w:kern w:val="0"/>
          <w:sz w:val="32"/>
          <w:szCs w:val="32"/>
          <w:lang w:val="en-US" w:eastAsia="zh-CN" w:bidi="ar-SA"/>
        </w:rPr>
        <w:t>钢结构</w:t>
      </w:r>
      <w:r>
        <w:rPr>
          <w:rFonts w:hint="default" w:ascii="仿宋_GB2312" w:hAnsi="仿宋" w:eastAsia="仿宋_GB2312" w:cs="仿宋"/>
          <w:color w:val="auto"/>
          <w:kern w:val="0"/>
          <w:sz w:val="32"/>
          <w:szCs w:val="32"/>
          <w:lang w:val="en-US" w:eastAsia="zh-CN" w:bidi="ar-SA"/>
        </w:rPr>
        <w:t>劳务分包单位：</w:t>
      </w:r>
      <w:r>
        <w:rPr>
          <w:rFonts w:hint="eastAsia" w:ascii="仿宋_GB2312" w:hAnsi="仿宋" w:eastAsia="仿宋_GB2312" w:cs="仿宋"/>
          <w:color w:val="auto"/>
          <w:kern w:val="0"/>
          <w:sz w:val="32"/>
          <w:szCs w:val="32"/>
          <w:lang w:val="en-US" w:eastAsia="zh-CN" w:bidi="ar-SA"/>
        </w:rPr>
        <w:t>深圳长河劳务有限公司</w:t>
      </w:r>
      <w:r>
        <w:rPr>
          <w:rFonts w:hint="default" w:ascii="仿宋_GB2312" w:hAnsi="仿宋" w:eastAsia="仿宋_GB2312" w:cs="仿宋"/>
          <w:color w:val="auto"/>
          <w:kern w:val="0"/>
          <w:sz w:val="32"/>
          <w:szCs w:val="32"/>
          <w:lang w:val="en-US" w:eastAsia="zh-CN" w:bidi="ar-SA"/>
        </w:rPr>
        <w:t>（以下简称“深圳</w:t>
      </w:r>
      <w:r>
        <w:rPr>
          <w:rFonts w:hint="eastAsia" w:ascii="仿宋_GB2312" w:hAnsi="仿宋" w:eastAsia="仿宋_GB2312" w:cs="仿宋"/>
          <w:color w:val="auto"/>
          <w:kern w:val="0"/>
          <w:sz w:val="32"/>
          <w:szCs w:val="32"/>
          <w:lang w:val="en-US" w:eastAsia="zh-CN" w:bidi="ar-SA"/>
        </w:rPr>
        <w:t>长河</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），统一社会信用代码</w:t>
      </w:r>
      <w:r>
        <w:rPr>
          <w:rFonts w:hint="eastAsia" w:ascii="仿宋_GB2312" w:hAnsi="仿宋" w:eastAsia="仿宋_GB2312" w:cs="仿宋"/>
          <w:color w:val="auto"/>
          <w:kern w:val="0"/>
          <w:sz w:val="32"/>
          <w:szCs w:val="32"/>
          <w:lang w:val="en-US" w:eastAsia="zh-CN" w:bidi="ar-SA"/>
        </w:rPr>
        <w:t>：91440300334921344Y</w:t>
      </w:r>
      <w:r>
        <w:rPr>
          <w:rFonts w:hint="default" w:ascii="仿宋_GB2312" w:hAnsi="仿宋" w:eastAsia="仿宋_GB2312" w:cs="仿宋"/>
          <w:color w:val="auto"/>
          <w:kern w:val="0"/>
          <w:sz w:val="32"/>
          <w:szCs w:val="32"/>
          <w:lang w:val="en-US" w:eastAsia="zh-CN" w:bidi="ar-SA"/>
        </w:rPr>
        <w:t>；企业类型：有限责任公司；法定代表人：</w:t>
      </w:r>
      <w:r>
        <w:rPr>
          <w:rFonts w:hint="eastAsia" w:ascii="仿宋_GB2312" w:hAnsi="仿宋" w:eastAsia="仿宋_GB2312" w:cs="仿宋"/>
          <w:color w:val="auto"/>
          <w:kern w:val="0"/>
          <w:sz w:val="32"/>
          <w:szCs w:val="32"/>
          <w:lang w:val="en-US" w:eastAsia="zh-CN" w:bidi="ar-SA"/>
        </w:rPr>
        <w:t>罗金华</w:t>
      </w:r>
      <w:r>
        <w:rPr>
          <w:rFonts w:hint="default" w:ascii="仿宋_GB2312" w:hAnsi="仿宋" w:eastAsia="仿宋_GB2312" w:cs="仿宋"/>
          <w:color w:val="auto"/>
          <w:kern w:val="0"/>
          <w:sz w:val="32"/>
          <w:szCs w:val="32"/>
          <w:lang w:val="en-US" w:eastAsia="zh-CN" w:bidi="ar-SA"/>
        </w:rPr>
        <w:t>；成立日期：</w:t>
      </w:r>
      <w:r>
        <w:rPr>
          <w:rFonts w:hint="eastAsia" w:ascii="仿宋_GB2312" w:hAnsi="仿宋" w:eastAsia="仿宋_GB2312" w:cs="仿宋"/>
          <w:color w:val="auto"/>
          <w:kern w:val="0"/>
          <w:sz w:val="32"/>
          <w:szCs w:val="32"/>
          <w:lang w:val="en-US" w:eastAsia="zh-CN" w:bidi="ar-SA"/>
        </w:rPr>
        <w:t>2015年4月27日</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注册地址：深圳市福田区沙头街道天安社区深南路与广深高速公路交汇处东南侧大庆大厦23I</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所属行业：建筑装饰、装修和其他建筑业</w:t>
      </w:r>
      <w:r>
        <w:rPr>
          <w:rFonts w:hint="default" w:ascii="仿宋_GB2312" w:hAnsi="仿宋" w:eastAsia="仿宋_GB2312" w:cs="仿宋"/>
          <w:color w:val="auto"/>
          <w:kern w:val="0"/>
          <w:sz w:val="32"/>
          <w:szCs w:val="32"/>
          <w:lang w:val="en-US" w:eastAsia="zh-CN" w:bidi="ar-SA"/>
        </w:rPr>
        <w:t>；持有</w:t>
      </w:r>
      <w:r>
        <w:rPr>
          <w:rFonts w:hint="eastAsia" w:ascii="仿宋_GB2312" w:hAnsi="仿宋" w:eastAsia="仿宋_GB2312" w:cs="仿宋"/>
          <w:color w:val="auto"/>
          <w:kern w:val="0"/>
          <w:sz w:val="32"/>
          <w:szCs w:val="32"/>
          <w:lang w:val="en-US" w:eastAsia="zh-CN" w:bidi="ar-SA"/>
        </w:rPr>
        <w:t>施工劳务不分等级</w:t>
      </w:r>
      <w:r>
        <w:rPr>
          <w:rFonts w:hint="default" w:ascii="仿宋_GB2312" w:hAnsi="仿宋" w:eastAsia="仿宋_GB2312" w:cs="仿宋"/>
          <w:color w:val="auto"/>
          <w:kern w:val="0"/>
          <w:sz w:val="32"/>
          <w:szCs w:val="32"/>
          <w:lang w:val="en-US" w:eastAsia="zh-CN" w:bidi="ar-SA"/>
        </w:rPr>
        <w:t>建筑</w:t>
      </w:r>
      <w:r>
        <w:rPr>
          <w:rFonts w:hint="eastAsia" w:ascii="仿宋_GB2312" w:hAnsi="仿宋" w:eastAsia="仿宋_GB2312" w:cs="仿宋"/>
          <w:color w:val="auto"/>
          <w:kern w:val="0"/>
          <w:sz w:val="32"/>
          <w:szCs w:val="32"/>
          <w:lang w:val="en-US" w:eastAsia="zh-CN" w:bidi="ar-SA"/>
        </w:rPr>
        <w:t>业企业资质证书和安全生产许可证</w:t>
      </w:r>
      <w:r>
        <w:rPr>
          <w:rFonts w:hint="default" w:ascii="仿宋_GB2312" w:hAnsi="仿宋" w:eastAsia="仿宋_GB2312" w:cs="仿宋"/>
          <w:color w:val="auto"/>
          <w:kern w:val="0"/>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i w:val="0"/>
          <w:caps w:val="0"/>
          <w:color w:val="auto"/>
          <w:spacing w:val="0"/>
          <w:kern w:val="0"/>
          <w:sz w:val="32"/>
          <w:szCs w:val="32"/>
          <w:shd w:val="clear" w:fill="FFFFFF"/>
          <w:lang w:val="en-US" w:eastAsia="zh-CN" w:bidi="ar"/>
        </w:rPr>
        <w:t>6. 涉事工程监理单位：深圳市振强建设工程管理有限公司（以下简称“深圳振强公司”），统一社会信用代码：914403007741072156；企业类型：有限责任公司；法定代表人：徐嘉乐；成立日期：2005年4月18日；</w:t>
      </w:r>
      <w:r>
        <w:rPr>
          <w:rFonts w:hint="eastAsia" w:ascii="仿宋_GB2312" w:hAnsi="仿宋" w:eastAsia="仿宋_GB2312" w:cs="仿宋"/>
          <w:i w:val="0"/>
          <w:caps w:val="0"/>
          <w:color w:val="auto"/>
          <w:spacing w:val="0"/>
          <w:kern w:val="0"/>
          <w:sz w:val="32"/>
          <w:szCs w:val="32"/>
          <w:shd w:val="clear"/>
          <w:lang w:val="en-US" w:eastAsia="zh-CN" w:bidi="ar"/>
        </w:rPr>
        <w:t>注册地址</w:t>
      </w:r>
      <w:r>
        <w:rPr>
          <w:rFonts w:hint="eastAsia" w:ascii="仿宋_GB2312" w:hAnsi="仿宋" w:eastAsia="仿宋_GB2312" w:cs="仿宋"/>
          <w:i w:val="0"/>
          <w:caps w:val="0"/>
          <w:color w:val="auto"/>
          <w:spacing w:val="0"/>
          <w:kern w:val="0"/>
          <w:sz w:val="32"/>
          <w:szCs w:val="32"/>
          <w:shd w:val="clear" w:fill="FFFFFF"/>
          <w:lang w:val="en-US" w:eastAsia="zh-CN" w:bidi="ar"/>
        </w:rPr>
        <w:t>：深圳市福田区福田街道皇岗路与滨河路交界东南皇城广场大厦511、512、513；持有工程监理市政公用工程监理乙级、房屋建筑工程监理甲级等资质证书。</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（三）事故相关人员基本情况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auto"/>
          <w:sz w:val="32"/>
          <w:szCs w:val="32"/>
          <w:lang w:val="en-US" w:eastAsia="zh-CN"/>
        </w:rPr>
      </w:pPr>
      <w:r>
        <w:rPr>
          <w:rFonts w:hint="default" w:ascii="仿宋_GB2312" w:hAnsi="仿宋" w:eastAsia="仿宋_GB2312" w:cs="仿宋"/>
          <w:color w:val="auto"/>
          <w:kern w:val="0"/>
          <w:sz w:val="32"/>
          <w:szCs w:val="32"/>
          <w:lang w:val="en-US" w:eastAsia="zh-CN" w:bidi="ar-SA"/>
        </w:rPr>
        <w:t>1.</w:t>
      </w:r>
      <w:r>
        <w:rPr>
          <w:rFonts w:hint="eastAsia" w:ascii="仿宋_GB2312" w:hAnsi="仿宋" w:eastAsia="仿宋_GB2312" w:cs="仿宋"/>
          <w:color w:val="auto"/>
          <w:kern w:val="0"/>
          <w:sz w:val="32"/>
          <w:szCs w:val="32"/>
          <w:lang w:val="en-US" w:eastAsia="zh-CN" w:bidi="ar-SA"/>
        </w:rPr>
        <w:t xml:space="preserve"> </w:t>
      </w:r>
      <w:r>
        <w:rPr>
          <w:rFonts w:hint="default" w:ascii="仿宋_GB2312" w:hAnsi="仿宋" w:eastAsia="仿宋_GB2312" w:cs="仿宋"/>
          <w:color w:val="auto"/>
          <w:kern w:val="0"/>
          <w:sz w:val="32"/>
          <w:szCs w:val="32"/>
          <w:lang w:val="en-US" w:eastAsia="zh-CN" w:bidi="ar-SA"/>
        </w:rPr>
        <w:t>温文铎，男，25岁，</w:t>
      </w:r>
      <w:r>
        <w:rPr>
          <w:rFonts w:hint="eastAsia" w:ascii="仿宋_GB2312" w:hAnsi="仿宋" w:eastAsia="仿宋_GB2312" w:cs="仿宋"/>
          <w:color w:val="auto"/>
          <w:kern w:val="0"/>
          <w:sz w:val="32"/>
          <w:szCs w:val="32"/>
          <w:lang w:val="en-US" w:eastAsia="zh-CN" w:bidi="ar-SA"/>
        </w:rPr>
        <w:t>伤者，</w:t>
      </w:r>
      <w:r>
        <w:rPr>
          <w:rFonts w:hint="default" w:ascii="仿宋_GB2312" w:hAnsi="仿宋" w:eastAsia="仿宋_GB2312" w:cs="仿宋"/>
          <w:color w:val="auto"/>
          <w:kern w:val="0"/>
          <w:sz w:val="32"/>
          <w:szCs w:val="32"/>
          <w:lang w:val="en-US" w:eastAsia="zh-CN" w:bidi="ar-SA"/>
        </w:rPr>
        <w:t>福建省上杭县人</w:t>
      </w:r>
      <w:r>
        <w:rPr>
          <w:rFonts w:hint="eastAsia"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kern w:val="0"/>
          <w:sz w:val="32"/>
          <w:szCs w:val="32"/>
          <w:lang w:val="en-US" w:eastAsia="zh-CN" w:bidi="ar-SA"/>
        </w:rPr>
        <w:t>身份证号码:35082319981014</w:t>
      </w:r>
      <w:r>
        <w:rPr>
          <w:rFonts w:hint="eastAsia" w:ascii="仿宋_GB2312" w:hAnsi="仿宋" w:eastAsia="仿宋_GB2312" w:cs="仿宋"/>
          <w:color w:val="auto"/>
          <w:kern w:val="0"/>
          <w:sz w:val="32"/>
          <w:szCs w:val="32"/>
          <w:lang w:val="en-US" w:eastAsia="zh-CN" w:bidi="ar-SA"/>
        </w:rPr>
        <w:t>XXXX</w:t>
      </w:r>
      <w:r>
        <w:rPr>
          <w:rFonts w:hint="default" w:ascii="仿宋_GB2312" w:hAnsi="仿宋" w:eastAsia="仿宋_GB2312" w:cs="仿宋"/>
          <w:color w:val="auto"/>
          <w:kern w:val="0"/>
          <w:sz w:val="32"/>
          <w:szCs w:val="32"/>
          <w:lang w:val="en-US" w:eastAsia="zh-CN" w:bidi="ar-SA"/>
        </w:rPr>
        <w:t>，</w:t>
      </w: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仿宋" w:eastAsia="仿宋_GB2312" w:cs="仿宋"/>
          <w:color w:val="auto"/>
          <w:kern w:val="0"/>
          <w:sz w:val="32"/>
          <w:szCs w:val="32"/>
          <w:lang w:val="en-US" w:eastAsia="zh-CN" w:bidi="ar-SA"/>
        </w:rPr>
        <w:t>钢结构安装工</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default" w:ascii="仿宋_GB2312" w:hAnsi="仿宋" w:eastAsia="仿宋_GB2312" w:cs="仿宋"/>
          <w:color w:val="auto"/>
          <w:kern w:val="0"/>
          <w:sz w:val="32"/>
          <w:szCs w:val="32"/>
          <w:lang w:val="en-US" w:eastAsia="zh-CN" w:bidi="ar-SA"/>
        </w:rPr>
        <w:t>2.</w:t>
      </w:r>
      <w:r>
        <w:rPr>
          <w:rFonts w:hint="eastAsia" w:ascii="仿宋_GB2312" w:hAnsi="仿宋" w:eastAsia="仿宋_GB2312" w:cs="仿宋"/>
          <w:color w:val="auto"/>
          <w:kern w:val="0"/>
          <w:sz w:val="32"/>
          <w:szCs w:val="32"/>
          <w:lang w:val="en-US" w:eastAsia="zh-CN" w:bidi="ar-SA"/>
        </w:rPr>
        <w:t xml:space="preserve"> 梁海彬</w:t>
      </w:r>
      <w:r>
        <w:rPr>
          <w:rFonts w:hint="default" w:ascii="仿宋_GB2312" w:hAnsi="仿宋" w:eastAsia="仿宋_GB2312" w:cs="仿宋"/>
          <w:color w:val="auto"/>
          <w:kern w:val="0"/>
          <w:sz w:val="32"/>
          <w:szCs w:val="32"/>
          <w:lang w:val="en-US" w:eastAsia="zh-CN" w:bidi="ar-SA"/>
        </w:rPr>
        <w:t>，男，</w:t>
      </w:r>
      <w:r>
        <w:rPr>
          <w:rFonts w:hint="eastAsia" w:ascii="仿宋_GB2312" w:hAnsi="仿宋" w:eastAsia="仿宋_GB2312" w:cs="仿宋"/>
          <w:color w:val="auto"/>
          <w:kern w:val="0"/>
          <w:sz w:val="32"/>
          <w:szCs w:val="32"/>
          <w:lang w:val="en-US" w:eastAsia="zh-CN" w:bidi="ar-SA"/>
        </w:rPr>
        <w:t>25</w:t>
      </w:r>
      <w:r>
        <w:rPr>
          <w:rFonts w:hint="default" w:ascii="仿宋_GB2312" w:hAnsi="仿宋" w:eastAsia="仿宋_GB2312" w:cs="仿宋"/>
          <w:color w:val="auto"/>
          <w:kern w:val="0"/>
          <w:sz w:val="32"/>
          <w:szCs w:val="32"/>
          <w:lang w:val="en-US" w:eastAsia="zh-CN" w:bidi="ar-SA"/>
        </w:rPr>
        <w:t>岁，</w:t>
      </w:r>
      <w:r>
        <w:rPr>
          <w:rFonts w:hint="eastAsia" w:ascii="仿宋_GB2312" w:hAnsi="仿宋" w:eastAsia="仿宋_GB2312" w:cs="仿宋"/>
          <w:color w:val="auto"/>
          <w:kern w:val="0"/>
          <w:sz w:val="32"/>
          <w:szCs w:val="32"/>
          <w:lang w:val="en-US" w:eastAsia="zh-CN" w:bidi="ar-SA"/>
        </w:rPr>
        <w:t>广西桂平市人</w:t>
      </w:r>
      <w:r>
        <w:rPr>
          <w:rFonts w:hint="default" w:ascii="仿宋_GB2312" w:hAnsi="仿宋" w:eastAsia="仿宋_GB2312" w:cs="仿宋"/>
          <w:color w:val="auto"/>
          <w:kern w:val="0"/>
          <w:sz w:val="32"/>
          <w:szCs w:val="32"/>
          <w:lang w:val="en-US" w:eastAsia="zh-CN" w:bidi="ar-SA"/>
        </w:rPr>
        <w:t>，身份证号码：</w:t>
      </w:r>
      <w:r>
        <w:rPr>
          <w:rFonts w:hint="eastAsia" w:ascii="仿宋_GB2312" w:hAnsi="仿宋" w:eastAsia="仿宋_GB2312" w:cs="仿宋"/>
          <w:color w:val="auto"/>
          <w:kern w:val="0"/>
          <w:sz w:val="32"/>
          <w:szCs w:val="32"/>
          <w:lang w:val="en-US" w:eastAsia="zh-CN" w:bidi="ar-SA"/>
        </w:rPr>
        <w:t>45088119980123XXXX</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长河</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现场管理人员</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default" w:ascii="仿宋_GB2312" w:hAnsi="仿宋" w:eastAsia="仿宋_GB2312" w:cs="仿宋"/>
          <w:color w:val="auto"/>
          <w:kern w:val="0"/>
          <w:sz w:val="32"/>
          <w:szCs w:val="32"/>
          <w:lang w:val="en-US" w:eastAsia="zh-CN" w:bidi="ar-SA"/>
        </w:rPr>
        <w:t>3.</w:t>
      </w:r>
      <w:r>
        <w:rPr>
          <w:rFonts w:hint="eastAsia" w:ascii="仿宋_GB2312" w:hAnsi="仿宋" w:eastAsia="仿宋_GB2312" w:cs="仿宋"/>
          <w:color w:val="auto"/>
          <w:kern w:val="0"/>
          <w:sz w:val="32"/>
          <w:szCs w:val="32"/>
          <w:lang w:val="en-US" w:eastAsia="zh-CN" w:bidi="ar-SA"/>
        </w:rPr>
        <w:t xml:space="preserve"> 邢万贤</w:t>
      </w:r>
      <w:r>
        <w:rPr>
          <w:rFonts w:hint="default" w:ascii="仿宋_GB2312" w:hAnsi="仿宋" w:eastAsia="仿宋_GB2312" w:cs="仿宋"/>
          <w:color w:val="auto"/>
          <w:kern w:val="0"/>
          <w:sz w:val="32"/>
          <w:szCs w:val="32"/>
          <w:lang w:val="en-US" w:eastAsia="zh-CN" w:bidi="ar-SA"/>
        </w:rPr>
        <w:t>，男，</w:t>
      </w:r>
      <w:r>
        <w:rPr>
          <w:rFonts w:hint="eastAsia" w:ascii="仿宋_GB2312" w:hAnsi="仿宋" w:eastAsia="仿宋_GB2312" w:cs="仿宋"/>
          <w:color w:val="auto"/>
          <w:kern w:val="0"/>
          <w:sz w:val="32"/>
          <w:szCs w:val="32"/>
          <w:lang w:val="en-US" w:eastAsia="zh-CN" w:bidi="ar-SA"/>
        </w:rPr>
        <w:t>49</w:t>
      </w:r>
      <w:r>
        <w:rPr>
          <w:rFonts w:hint="default" w:ascii="仿宋_GB2312" w:hAnsi="仿宋" w:eastAsia="仿宋_GB2312" w:cs="仿宋"/>
          <w:color w:val="auto"/>
          <w:kern w:val="0"/>
          <w:sz w:val="32"/>
          <w:szCs w:val="32"/>
          <w:lang w:val="en-US" w:eastAsia="zh-CN" w:bidi="ar-SA"/>
        </w:rPr>
        <w:t>岁，</w:t>
      </w:r>
      <w:r>
        <w:rPr>
          <w:rFonts w:hint="eastAsia" w:ascii="仿宋_GB2312" w:hAnsi="仿宋" w:eastAsia="仿宋_GB2312" w:cs="仿宋"/>
          <w:color w:val="auto"/>
          <w:kern w:val="0"/>
          <w:sz w:val="32"/>
          <w:szCs w:val="32"/>
          <w:lang w:val="en-US" w:eastAsia="zh-CN" w:bidi="ar-SA"/>
        </w:rPr>
        <w:t>河南浚县人</w:t>
      </w:r>
      <w:r>
        <w:rPr>
          <w:rFonts w:hint="default" w:ascii="仿宋_GB2312" w:hAnsi="仿宋" w:eastAsia="仿宋_GB2312" w:cs="仿宋"/>
          <w:color w:val="auto"/>
          <w:kern w:val="0"/>
          <w:sz w:val="32"/>
          <w:szCs w:val="32"/>
          <w:lang w:val="en-US" w:eastAsia="zh-CN" w:bidi="ar-SA"/>
        </w:rPr>
        <w:t>，身份证号码：</w:t>
      </w:r>
      <w:r>
        <w:rPr>
          <w:rFonts w:hint="eastAsia" w:ascii="仿宋_GB2312" w:hAnsi="仿宋" w:eastAsia="仿宋_GB2312" w:cs="仿宋"/>
          <w:color w:val="auto"/>
          <w:kern w:val="0"/>
          <w:sz w:val="32"/>
          <w:szCs w:val="32"/>
          <w:lang w:val="en-US" w:eastAsia="zh-CN" w:bidi="ar-SA"/>
        </w:rPr>
        <w:t>41062119740324XXXX</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长河</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公司副总经理、主要负责人。</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4. 郭素梅，女，53岁，江苏省扬州人，身份证号码：51111319700907XXXX，深圳雅鑫公司钢结构专业分包项目负责人。</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5</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 xml:space="preserve"> 杨相云</w:t>
      </w:r>
      <w:r>
        <w:rPr>
          <w:rFonts w:hint="default" w:ascii="仿宋_GB2312" w:hAnsi="仿宋" w:eastAsia="仿宋_GB2312" w:cs="仿宋"/>
          <w:color w:val="auto"/>
          <w:kern w:val="0"/>
          <w:sz w:val="32"/>
          <w:szCs w:val="32"/>
          <w:lang w:val="en-US" w:eastAsia="zh-CN" w:bidi="ar-SA"/>
        </w:rPr>
        <w:t>，</w:t>
      </w:r>
      <w:r>
        <w:rPr>
          <w:rFonts w:hint="eastAsia" w:ascii="仿宋_GB2312" w:hAnsi="仿宋" w:eastAsia="仿宋_GB2312" w:cs="仿宋"/>
          <w:color w:val="auto"/>
          <w:kern w:val="0"/>
          <w:sz w:val="32"/>
          <w:szCs w:val="32"/>
          <w:lang w:val="en-US" w:eastAsia="zh-CN" w:bidi="ar-SA"/>
        </w:rPr>
        <w:t>男</w:t>
      </w:r>
      <w:r>
        <w:rPr>
          <w:rFonts w:hint="default" w:ascii="仿宋_GB2312" w:hAnsi="仿宋" w:eastAsia="仿宋_GB2312" w:cs="仿宋"/>
          <w:color w:val="auto"/>
          <w:kern w:val="0"/>
          <w:sz w:val="32"/>
          <w:szCs w:val="32"/>
          <w:lang w:val="en-US" w:eastAsia="zh-CN" w:bidi="ar-SA"/>
        </w:rPr>
        <w:t>，5</w:t>
      </w:r>
      <w:r>
        <w:rPr>
          <w:rFonts w:hint="eastAsia" w:ascii="仿宋_GB2312" w:hAnsi="仿宋" w:eastAsia="仿宋_GB2312" w:cs="仿宋"/>
          <w:color w:val="auto"/>
          <w:kern w:val="0"/>
          <w:sz w:val="32"/>
          <w:szCs w:val="32"/>
          <w:lang w:val="en-US" w:eastAsia="zh-CN" w:bidi="ar-SA"/>
        </w:rPr>
        <w:t>2</w:t>
      </w:r>
      <w:r>
        <w:rPr>
          <w:rFonts w:hint="default" w:ascii="仿宋_GB2312" w:hAnsi="仿宋" w:eastAsia="仿宋_GB2312" w:cs="仿宋"/>
          <w:color w:val="auto"/>
          <w:kern w:val="0"/>
          <w:sz w:val="32"/>
          <w:szCs w:val="32"/>
          <w:lang w:val="en-US" w:eastAsia="zh-CN" w:bidi="ar-SA"/>
        </w:rPr>
        <w:t>岁，江苏</w:t>
      </w:r>
      <w:r>
        <w:rPr>
          <w:rFonts w:hint="eastAsia" w:ascii="仿宋_GB2312" w:hAnsi="仿宋" w:eastAsia="仿宋_GB2312" w:cs="仿宋"/>
          <w:color w:val="auto"/>
          <w:kern w:val="0"/>
          <w:sz w:val="32"/>
          <w:szCs w:val="32"/>
          <w:lang w:val="en-US" w:eastAsia="zh-CN" w:bidi="ar-SA"/>
        </w:rPr>
        <w:t>泰州</w:t>
      </w:r>
      <w:r>
        <w:rPr>
          <w:rFonts w:hint="default" w:ascii="仿宋_GB2312" w:hAnsi="仿宋" w:eastAsia="仿宋_GB2312" w:cs="仿宋"/>
          <w:color w:val="auto"/>
          <w:kern w:val="0"/>
          <w:sz w:val="32"/>
          <w:szCs w:val="32"/>
          <w:lang w:val="en-US" w:eastAsia="zh-CN" w:bidi="ar-SA"/>
        </w:rPr>
        <w:t>人，身份证号码：</w:t>
      </w:r>
      <w:r>
        <w:rPr>
          <w:rFonts w:hint="eastAsia" w:ascii="仿宋_GB2312" w:hAnsi="仿宋" w:eastAsia="仿宋_GB2312" w:cs="仿宋"/>
          <w:color w:val="auto"/>
          <w:kern w:val="0"/>
          <w:sz w:val="32"/>
          <w:szCs w:val="32"/>
          <w:lang w:val="en-US" w:eastAsia="zh-CN" w:bidi="ar-SA"/>
        </w:rPr>
        <w:t>32102819710912XXXX</w:t>
      </w:r>
      <w:r>
        <w:rPr>
          <w:rFonts w:hint="default" w:ascii="仿宋_GB2312" w:hAnsi="仿宋" w:eastAsia="仿宋_GB2312" w:cs="仿宋"/>
          <w:color w:val="auto"/>
          <w:kern w:val="0"/>
          <w:sz w:val="32"/>
          <w:szCs w:val="32"/>
          <w:lang w:val="en-US" w:eastAsia="zh-CN" w:bidi="ar-SA"/>
        </w:rPr>
        <w:t>，江苏华建</w:t>
      </w:r>
      <w:r>
        <w:rPr>
          <w:rFonts w:hint="eastAsia" w:ascii="仿宋_GB2312" w:hAnsi="仿宋" w:eastAsia="仿宋_GB2312" w:cs="仿宋"/>
          <w:color w:val="auto"/>
          <w:kern w:val="0"/>
          <w:sz w:val="32"/>
          <w:szCs w:val="32"/>
          <w:lang w:val="en-US" w:eastAsia="zh-CN" w:bidi="ar-SA"/>
        </w:rPr>
        <w:t>深圳分</w:t>
      </w:r>
      <w:r>
        <w:rPr>
          <w:rFonts w:hint="default" w:ascii="仿宋_GB2312" w:hAnsi="仿宋" w:eastAsia="仿宋_GB2312" w:cs="仿宋"/>
          <w:color w:val="auto"/>
          <w:kern w:val="0"/>
          <w:sz w:val="32"/>
          <w:szCs w:val="32"/>
          <w:lang w:val="en-US" w:eastAsia="zh-CN" w:bidi="ar-SA"/>
        </w:rPr>
        <w:t>公司驻涉事工程项目经理</w:t>
      </w:r>
      <w:r>
        <w:rPr>
          <w:rFonts w:hint="eastAsia" w:ascii="仿宋_GB2312" w:hAnsi="仿宋" w:eastAsia="仿宋_GB2312" w:cs="仿宋"/>
          <w:color w:val="auto"/>
          <w:kern w:val="0"/>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6. 潘玉军，男，49岁，</w:t>
      </w:r>
      <w:r>
        <w:rPr>
          <w:rFonts w:hint="default" w:ascii="仿宋_GB2312" w:hAnsi="仿宋" w:eastAsia="仿宋_GB2312" w:cs="仿宋"/>
          <w:color w:val="auto"/>
          <w:kern w:val="0"/>
          <w:sz w:val="32"/>
          <w:szCs w:val="32"/>
          <w:lang w:val="en-US" w:eastAsia="zh-CN" w:bidi="ar-SA"/>
        </w:rPr>
        <w:t>江苏</w:t>
      </w:r>
      <w:r>
        <w:rPr>
          <w:rFonts w:hint="eastAsia" w:ascii="仿宋_GB2312" w:hAnsi="仿宋" w:eastAsia="仿宋_GB2312" w:cs="仿宋"/>
          <w:color w:val="auto"/>
          <w:kern w:val="0"/>
          <w:sz w:val="32"/>
          <w:szCs w:val="32"/>
          <w:lang w:val="en-US" w:eastAsia="zh-CN" w:bidi="ar-SA"/>
        </w:rPr>
        <w:t>泰州</w:t>
      </w:r>
      <w:r>
        <w:rPr>
          <w:rFonts w:hint="default" w:ascii="仿宋_GB2312" w:hAnsi="仿宋" w:eastAsia="仿宋_GB2312" w:cs="仿宋"/>
          <w:color w:val="auto"/>
          <w:kern w:val="0"/>
          <w:sz w:val="32"/>
          <w:szCs w:val="32"/>
          <w:lang w:val="en-US" w:eastAsia="zh-CN" w:bidi="ar-SA"/>
        </w:rPr>
        <w:t>人</w:t>
      </w:r>
      <w:r>
        <w:rPr>
          <w:rFonts w:hint="eastAsia" w:ascii="仿宋_GB2312" w:hAnsi="仿宋" w:eastAsia="仿宋_GB2312" w:cs="仿宋"/>
          <w:color w:val="auto"/>
          <w:kern w:val="0"/>
          <w:sz w:val="32"/>
          <w:szCs w:val="32"/>
          <w:lang w:val="en-US" w:eastAsia="zh-CN" w:bidi="ar-SA"/>
        </w:rPr>
        <w:t>，身份证号码：32102819741222XXXX，</w:t>
      </w:r>
      <w:r>
        <w:rPr>
          <w:rFonts w:hint="default" w:ascii="仿宋_GB2312" w:hAnsi="仿宋" w:eastAsia="仿宋_GB2312" w:cs="仿宋"/>
          <w:color w:val="auto"/>
          <w:kern w:val="0"/>
          <w:sz w:val="32"/>
          <w:szCs w:val="32"/>
          <w:lang w:val="en-US" w:eastAsia="zh-CN" w:bidi="ar-SA"/>
        </w:rPr>
        <w:t>江苏华建</w:t>
      </w:r>
      <w:r>
        <w:rPr>
          <w:rFonts w:hint="eastAsia" w:ascii="仿宋_GB2312" w:hAnsi="仿宋" w:eastAsia="仿宋_GB2312" w:cs="仿宋"/>
          <w:color w:val="auto"/>
          <w:kern w:val="0"/>
          <w:sz w:val="32"/>
          <w:szCs w:val="32"/>
          <w:lang w:val="en-US" w:eastAsia="zh-CN" w:bidi="ar-SA"/>
        </w:rPr>
        <w:t>深圳分</w:t>
      </w:r>
      <w:r>
        <w:rPr>
          <w:rFonts w:hint="default" w:ascii="仿宋_GB2312" w:hAnsi="仿宋" w:eastAsia="仿宋_GB2312" w:cs="仿宋"/>
          <w:color w:val="auto"/>
          <w:kern w:val="0"/>
          <w:sz w:val="32"/>
          <w:szCs w:val="32"/>
          <w:lang w:val="en-US" w:eastAsia="zh-CN" w:bidi="ar-SA"/>
        </w:rPr>
        <w:t>公司驻涉事工程</w:t>
      </w:r>
      <w:r>
        <w:rPr>
          <w:rFonts w:hint="eastAsia" w:ascii="仿宋_GB2312" w:hAnsi="仿宋" w:eastAsia="仿宋_GB2312" w:cs="仿宋"/>
          <w:color w:val="auto"/>
          <w:kern w:val="0"/>
          <w:sz w:val="32"/>
          <w:szCs w:val="32"/>
          <w:lang w:val="en-US" w:eastAsia="zh-CN" w:bidi="ar-SA"/>
        </w:rPr>
        <w:t>现场管理人员。</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（四）涉事工程相关合同与施工现场安全管理情况</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default" w:ascii="仿宋_GB2312" w:hAnsi="仿宋" w:eastAsia="仿宋_GB2312" w:cs="仿宋"/>
          <w:color w:val="auto"/>
          <w:kern w:val="0"/>
          <w:sz w:val="32"/>
          <w:szCs w:val="32"/>
          <w:lang w:val="en-US" w:eastAsia="zh-CN" w:bidi="ar-SA"/>
        </w:rPr>
        <w:t>2021年</w:t>
      </w:r>
      <w:r>
        <w:rPr>
          <w:rFonts w:hint="eastAsia" w:ascii="仿宋_GB2312" w:hAnsi="仿宋" w:eastAsia="仿宋_GB2312" w:cs="仿宋"/>
          <w:color w:val="auto"/>
          <w:kern w:val="0"/>
          <w:sz w:val="32"/>
          <w:szCs w:val="32"/>
          <w:lang w:val="en-US" w:eastAsia="zh-CN" w:bidi="ar-SA"/>
        </w:rPr>
        <w:t>1</w:t>
      </w:r>
      <w:r>
        <w:rPr>
          <w:rFonts w:hint="default" w:ascii="仿宋_GB2312" w:hAnsi="仿宋" w:eastAsia="仿宋_GB2312" w:cs="仿宋"/>
          <w:color w:val="auto"/>
          <w:kern w:val="0"/>
          <w:sz w:val="32"/>
          <w:szCs w:val="32"/>
          <w:lang w:val="en-US" w:eastAsia="zh-CN" w:bidi="ar-SA"/>
        </w:rPr>
        <w:t>月</w:t>
      </w:r>
      <w:r>
        <w:rPr>
          <w:rFonts w:hint="eastAsia" w:ascii="仿宋_GB2312" w:hAnsi="仿宋" w:eastAsia="仿宋_GB2312" w:cs="仿宋"/>
          <w:color w:val="auto"/>
          <w:kern w:val="0"/>
          <w:sz w:val="32"/>
          <w:szCs w:val="32"/>
          <w:lang w:val="en-US" w:eastAsia="zh-CN" w:bidi="ar-SA"/>
        </w:rPr>
        <w:t>15</w:t>
      </w:r>
      <w:r>
        <w:rPr>
          <w:rFonts w:hint="default" w:ascii="仿宋_GB2312" w:hAnsi="仿宋" w:eastAsia="仿宋_GB2312" w:cs="仿宋"/>
          <w:color w:val="auto"/>
          <w:kern w:val="0"/>
          <w:sz w:val="32"/>
          <w:szCs w:val="32"/>
          <w:lang w:val="en-US" w:eastAsia="zh-CN" w:bidi="ar-SA"/>
        </w:rPr>
        <w:t>日，</w:t>
      </w:r>
      <w:r>
        <w:rPr>
          <w:rFonts w:hint="eastAsia" w:ascii="仿宋_GB2312" w:hAnsi="仿宋" w:eastAsia="仿宋_GB2312" w:cs="仿宋"/>
          <w:color w:val="auto"/>
          <w:kern w:val="0"/>
          <w:sz w:val="32"/>
          <w:szCs w:val="32"/>
          <w:lang w:val="en-US" w:eastAsia="zh-CN" w:bidi="ar-SA"/>
        </w:rPr>
        <w:t>深圳</w:t>
      </w:r>
      <w:r>
        <w:rPr>
          <w:rFonts w:hint="default" w:ascii="仿宋_GB2312" w:hAnsi="仿宋" w:eastAsia="仿宋_GB2312" w:cs="仿宋"/>
          <w:color w:val="auto"/>
          <w:kern w:val="0"/>
          <w:sz w:val="32"/>
          <w:szCs w:val="32"/>
          <w:lang w:val="en-US" w:eastAsia="zh-CN" w:bidi="ar-SA"/>
        </w:rPr>
        <w:t>荣超公司与江苏华建公司签订涉事工程建设工程施工（单价）合同</w:t>
      </w:r>
      <w:r>
        <w:rPr>
          <w:rFonts w:hint="eastAsia" w:ascii="仿宋_GB2312" w:hAnsi="仿宋" w:eastAsia="仿宋_GB2312" w:cs="仿宋"/>
          <w:color w:val="auto"/>
          <w:kern w:val="0"/>
          <w:sz w:val="32"/>
          <w:szCs w:val="32"/>
          <w:lang w:val="en-US" w:eastAsia="zh-CN" w:bidi="ar-SA"/>
        </w:rPr>
        <w:t>,由</w:t>
      </w:r>
      <w:r>
        <w:rPr>
          <w:rFonts w:hint="default" w:ascii="仿宋_GB2312" w:hAnsi="仿宋" w:eastAsia="仿宋_GB2312" w:cs="仿宋"/>
          <w:color w:val="auto"/>
          <w:kern w:val="0"/>
          <w:sz w:val="32"/>
          <w:szCs w:val="32"/>
          <w:shd w:val="clear" w:fill="FFFFFF"/>
          <w:lang w:val="en-US" w:eastAsia="zh-CN" w:bidi="ar-SA"/>
        </w:rPr>
        <w:t>江苏华建深圳分公司</w:t>
      </w:r>
      <w:r>
        <w:rPr>
          <w:rFonts w:hint="eastAsia" w:ascii="仿宋_GB2312" w:hAnsi="仿宋" w:eastAsia="仿宋_GB2312" w:cs="仿宋"/>
          <w:color w:val="auto"/>
          <w:kern w:val="0"/>
          <w:sz w:val="32"/>
          <w:szCs w:val="32"/>
          <w:shd w:val="clear" w:fill="FFFFFF"/>
          <w:lang w:val="en-US" w:eastAsia="zh-CN" w:bidi="ar-SA"/>
        </w:rPr>
        <w:t>具体负责项目工程实施</w:t>
      </w:r>
      <w:r>
        <w:rPr>
          <w:rFonts w:hint="eastAsia" w:ascii="仿宋_GB2312" w:hAnsi="仿宋" w:eastAsia="仿宋_GB2312" w:cs="仿宋"/>
          <w:color w:val="auto"/>
          <w:kern w:val="0"/>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auto"/>
          <w:sz w:val="32"/>
          <w:szCs w:val="32"/>
          <w:lang w:val="en-US" w:eastAsia="zh-CN"/>
        </w:rPr>
      </w:pPr>
      <w:r>
        <w:rPr>
          <w:rFonts w:ascii="仿宋_GB2312" w:hAnsi="仿宋" w:eastAsia="仿宋_GB2312" w:cs="仿宋"/>
          <w:i w:val="0"/>
          <w:caps w:val="0"/>
          <w:color w:val="auto"/>
          <w:spacing w:val="0"/>
          <w:kern w:val="0"/>
          <w:sz w:val="32"/>
          <w:szCs w:val="32"/>
          <w:shd w:val="clear" w:fill="FFFFFF"/>
          <w:lang w:val="en-US" w:eastAsia="zh-CN" w:bidi="ar-SA"/>
        </w:rPr>
        <w:t>2020年7月15日</w:t>
      </w:r>
      <w:r>
        <w:rPr>
          <w:rFonts w:hint="eastAsia" w:ascii="仿宋_GB2312" w:hAnsi="仿宋" w:eastAsia="仿宋_GB2312" w:cs="仿宋"/>
          <w:color w:val="auto"/>
          <w:sz w:val="32"/>
          <w:szCs w:val="32"/>
          <w:lang w:val="en-US" w:eastAsia="zh-CN"/>
        </w:rPr>
        <w:t>深圳</w:t>
      </w:r>
      <w:r>
        <w:rPr>
          <w:rFonts w:hint="default" w:ascii="仿宋_GB2312" w:hAnsi="仿宋" w:eastAsia="仿宋_GB2312" w:cs="仿宋"/>
          <w:color w:val="auto"/>
          <w:sz w:val="32"/>
          <w:szCs w:val="32"/>
          <w:lang w:val="en-US" w:eastAsia="zh-CN"/>
        </w:rPr>
        <w:t>荣超公司</w:t>
      </w:r>
      <w:r>
        <w:rPr>
          <w:rFonts w:ascii="仿宋_GB2312" w:hAnsi="仿宋" w:eastAsia="仿宋_GB2312" w:cs="仿宋"/>
          <w:i w:val="0"/>
          <w:caps w:val="0"/>
          <w:color w:val="auto"/>
          <w:spacing w:val="0"/>
          <w:kern w:val="0"/>
          <w:sz w:val="32"/>
          <w:szCs w:val="32"/>
          <w:shd w:val="clear" w:fill="FFFFFF"/>
          <w:lang w:val="en-US" w:eastAsia="zh-CN" w:bidi="ar-SA"/>
        </w:rPr>
        <w:t>与深圳振强公司签订涉事工程建设监理合同。</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2021年11月18日，</w:t>
      </w:r>
      <w:r>
        <w:rPr>
          <w:rFonts w:hint="default" w:ascii="仿宋_GB2312" w:hAnsi="仿宋" w:eastAsia="仿宋_GB2312" w:cs="仿宋"/>
          <w:color w:val="auto"/>
          <w:kern w:val="0"/>
          <w:sz w:val="32"/>
          <w:szCs w:val="32"/>
          <w:shd w:val="clear" w:fill="FFFFFF"/>
          <w:lang w:val="en-US" w:eastAsia="zh-CN" w:bidi="ar-SA"/>
        </w:rPr>
        <w:t>江苏华建深圳分公司</w:t>
      </w:r>
      <w:r>
        <w:rPr>
          <w:rFonts w:hint="eastAsia" w:ascii="仿宋_GB2312" w:hAnsi="仿宋" w:eastAsia="仿宋_GB2312" w:cs="仿宋"/>
          <w:color w:val="auto"/>
          <w:kern w:val="0"/>
          <w:sz w:val="32"/>
          <w:szCs w:val="32"/>
          <w:lang w:val="en-US" w:eastAsia="zh-CN" w:bidi="ar-SA"/>
        </w:rPr>
        <w:t>与</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雅鑫</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签订钢结构专业分包施工合同。</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2021年12月20日，</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雅鑫</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与</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长河</w:t>
      </w:r>
      <w:r>
        <w:rPr>
          <w:rFonts w:hint="default" w:ascii="仿宋_GB2312" w:hAnsi="仿宋" w:eastAsia="仿宋_GB2312" w:cs="仿宋"/>
          <w:color w:val="auto"/>
          <w:kern w:val="0"/>
          <w:sz w:val="32"/>
          <w:szCs w:val="32"/>
          <w:lang w:val="en-US" w:eastAsia="zh-CN" w:bidi="ar-SA"/>
        </w:rPr>
        <w:t>公司</w:t>
      </w:r>
      <w:r>
        <w:rPr>
          <w:rFonts w:hint="eastAsia" w:ascii="仿宋_GB2312" w:hAnsi="仿宋" w:eastAsia="仿宋_GB2312" w:cs="仿宋"/>
          <w:color w:val="auto"/>
          <w:kern w:val="0"/>
          <w:sz w:val="32"/>
          <w:szCs w:val="32"/>
          <w:lang w:val="en-US" w:eastAsia="zh-CN" w:bidi="ar-SA"/>
        </w:rPr>
        <w:t>签订钢结构安装合同，</w:t>
      </w:r>
      <w:r>
        <w:rPr>
          <w:rFonts w:hint="default" w:ascii="仿宋_GB2312" w:hAnsi="仿宋" w:eastAsia="仿宋_GB2312" w:cs="仿宋"/>
          <w:color w:val="auto"/>
          <w:kern w:val="0"/>
          <w:sz w:val="32"/>
          <w:szCs w:val="32"/>
          <w:lang w:val="en-US" w:eastAsia="zh-CN" w:bidi="ar-SA"/>
        </w:rPr>
        <w:t>将涉事项目的</w:t>
      </w:r>
      <w:r>
        <w:rPr>
          <w:rFonts w:hint="eastAsia" w:ascii="仿宋_GB2312" w:hAnsi="仿宋" w:eastAsia="仿宋_GB2312" w:cs="仿宋"/>
          <w:color w:val="auto"/>
          <w:kern w:val="0"/>
          <w:sz w:val="32"/>
          <w:szCs w:val="32"/>
          <w:lang w:val="en-US" w:eastAsia="zh-CN" w:bidi="ar-SA"/>
        </w:rPr>
        <w:t>钢结构工程安装施工等劳务分包给</w:t>
      </w:r>
      <w:r>
        <w:rPr>
          <w:rFonts w:hint="default" w:ascii="仿宋_GB2312" w:hAnsi="仿宋" w:eastAsia="仿宋_GB2312" w:cs="仿宋"/>
          <w:color w:val="auto"/>
          <w:kern w:val="0"/>
          <w:sz w:val="32"/>
          <w:szCs w:val="32"/>
          <w:lang w:val="en-US" w:eastAsia="zh-CN" w:bidi="ar-SA"/>
        </w:rPr>
        <w:t>深圳</w:t>
      </w:r>
      <w:r>
        <w:rPr>
          <w:rFonts w:hint="eastAsia" w:ascii="仿宋_GB2312" w:hAnsi="仿宋" w:eastAsia="仿宋_GB2312" w:cs="仿宋"/>
          <w:color w:val="auto"/>
          <w:kern w:val="0"/>
          <w:sz w:val="32"/>
          <w:szCs w:val="32"/>
          <w:lang w:val="en-US" w:eastAsia="zh-CN" w:bidi="ar-SA"/>
        </w:rPr>
        <w:t>长河</w:t>
      </w:r>
      <w:r>
        <w:rPr>
          <w:rFonts w:hint="default" w:ascii="仿宋_GB2312" w:hAnsi="仿宋" w:eastAsia="仿宋_GB2312" w:cs="仿宋"/>
          <w:color w:val="auto"/>
          <w:kern w:val="0"/>
          <w:sz w:val="32"/>
          <w:szCs w:val="32"/>
          <w:lang w:val="en-US" w:eastAsia="zh-CN" w:bidi="ar-SA"/>
        </w:rPr>
        <w:t>公司，合同金额约</w:t>
      </w:r>
      <w:r>
        <w:rPr>
          <w:rFonts w:hint="eastAsia" w:ascii="仿宋_GB2312" w:hAnsi="仿宋" w:eastAsia="仿宋_GB2312" w:cs="仿宋"/>
          <w:color w:val="auto"/>
          <w:kern w:val="0"/>
          <w:sz w:val="32"/>
          <w:szCs w:val="32"/>
          <w:lang w:val="en-US" w:eastAsia="zh-CN" w:bidi="ar-SA"/>
        </w:rPr>
        <w:t>42.5万</w:t>
      </w:r>
      <w:r>
        <w:rPr>
          <w:rFonts w:hint="default" w:ascii="仿宋_GB2312" w:hAnsi="仿宋" w:eastAsia="仿宋_GB2312" w:cs="仿宋"/>
          <w:color w:val="auto"/>
          <w:kern w:val="0"/>
          <w:sz w:val="32"/>
          <w:szCs w:val="32"/>
          <w:lang w:val="en-US" w:eastAsia="zh-CN" w:bidi="ar-SA"/>
        </w:rPr>
        <w:t>元。</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i w:val="0"/>
          <w:caps w:val="0"/>
          <w:color w:val="auto"/>
          <w:spacing w:val="0"/>
          <w:kern w:val="0"/>
          <w:sz w:val="32"/>
          <w:szCs w:val="32"/>
          <w:shd w:val="clear"/>
          <w:lang w:val="en-US" w:eastAsia="zh-CN" w:bidi="ar-SA"/>
        </w:rPr>
      </w:pPr>
      <w:r>
        <w:rPr>
          <w:rFonts w:hint="eastAsia" w:ascii="仿宋_GB2312" w:hAnsi="仿宋" w:eastAsia="仿宋_GB2312" w:cs="仿宋"/>
          <w:color w:val="auto"/>
          <w:kern w:val="0"/>
          <w:sz w:val="32"/>
          <w:szCs w:val="32"/>
          <w:lang w:val="en-US" w:eastAsia="zh-CN"/>
        </w:rPr>
        <w:t>江苏华建深圳分公司</w:t>
      </w:r>
      <w:r>
        <w:rPr>
          <w:rFonts w:hint="eastAsia" w:ascii="仿宋_GB2312" w:hAnsi="仿宋" w:eastAsia="仿宋_GB2312" w:cs="仿宋"/>
          <w:i w:val="0"/>
          <w:caps w:val="0"/>
          <w:color w:val="auto"/>
          <w:spacing w:val="0"/>
          <w:kern w:val="0"/>
          <w:sz w:val="32"/>
          <w:szCs w:val="32"/>
          <w:shd w:val="clear" w:fill="auto"/>
          <w:lang w:val="en-US" w:eastAsia="zh-CN" w:bidi="ar-SA"/>
        </w:rPr>
        <w:t>成立了涉事工程项目部，制定了</w:t>
      </w:r>
      <w:r>
        <w:rPr>
          <w:rFonts w:hint="default" w:ascii="仿宋_GB2312" w:hAnsi="仿宋" w:eastAsia="仿宋_GB2312" w:cs="仿宋"/>
          <w:i w:val="0"/>
          <w:caps w:val="0"/>
          <w:color w:val="auto"/>
          <w:spacing w:val="0"/>
          <w:kern w:val="0"/>
          <w:sz w:val="32"/>
          <w:szCs w:val="32"/>
          <w:shd w:val="clear"/>
          <w:lang w:val="en-US" w:eastAsia="zh-CN" w:bidi="ar-SA"/>
        </w:rPr>
        <w:t>安全生产责任制度</w:t>
      </w:r>
      <w:r>
        <w:rPr>
          <w:rFonts w:hint="eastAsia" w:ascii="仿宋_GB2312" w:hAnsi="仿宋" w:eastAsia="仿宋_GB2312" w:cs="仿宋"/>
          <w:i w:val="0"/>
          <w:caps w:val="0"/>
          <w:color w:val="auto"/>
          <w:spacing w:val="0"/>
          <w:kern w:val="0"/>
          <w:sz w:val="32"/>
          <w:szCs w:val="32"/>
          <w:shd w:val="clear"/>
          <w:lang w:val="en-US" w:eastAsia="zh-CN" w:bidi="ar-SA"/>
        </w:rPr>
        <w:t>等安全管理制度，</w:t>
      </w:r>
      <w:r>
        <w:rPr>
          <w:rFonts w:hint="eastAsia" w:ascii="仿宋_GB2312" w:hAnsi="仿宋" w:eastAsia="仿宋_GB2312" w:cs="仿宋"/>
          <w:i w:val="0"/>
          <w:caps w:val="0"/>
          <w:color w:val="auto"/>
          <w:spacing w:val="0"/>
          <w:kern w:val="0"/>
          <w:sz w:val="32"/>
          <w:szCs w:val="32"/>
          <w:shd w:val="clear" w:fill="auto"/>
          <w:lang w:val="en-US" w:eastAsia="zh-CN" w:bidi="ar-SA"/>
        </w:rPr>
        <w:t>编制了</w:t>
      </w:r>
      <w:r>
        <w:rPr>
          <w:rFonts w:hint="default" w:ascii="仿宋_GB2312" w:hAnsi="仿宋" w:eastAsia="仿宋_GB2312" w:cs="仿宋"/>
          <w:i w:val="0"/>
          <w:caps w:val="0"/>
          <w:color w:val="auto"/>
          <w:spacing w:val="0"/>
          <w:kern w:val="0"/>
          <w:sz w:val="32"/>
          <w:szCs w:val="32"/>
          <w:shd w:val="clear"/>
          <w:lang w:val="en-US" w:eastAsia="zh-CN" w:bidi="ar-SA"/>
        </w:rPr>
        <w:t>高空作业、紧固件连接施工</w:t>
      </w:r>
      <w:r>
        <w:rPr>
          <w:rFonts w:hint="eastAsia" w:ascii="仿宋_GB2312" w:hAnsi="仿宋" w:eastAsia="仿宋_GB2312" w:cs="仿宋"/>
          <w:i w:val="0"/>
          <w:caps w:val="0"/>
          <w:color w:val="auto"/>
          <w:spacing w:val="0"/>
          <w:kern w:val="0"/>
          <w:sz w:val="32"/>
          <w:szCs w:val="32"/>
          <w:shd w:val="clear"/>
          <w:lang w:val="en-US" w:eastAsia="zh-CN" w:bidi="ar-SA"/>
        </w:rPr>
        <w:t>等操作规程</w:t>
      </w:r>
      <w:r>
        <w:rPr>
          <w:rFonts w:hint="eastAsia" w:ascii="仿宋_GB2312" w:hAnsi="仿宋" w:eastAsia="仿宋_GB2312" w:cs="仿宋"/>
          <w:i w:val="0"/>
          <w:caps w:val="0"/>
          <w:color w:val="auto"/>
          <w:spacing w:val="0"/>
          <w:kern w:val="0"/>
          <w:sz w:val="32"/>
          <w:szCs w:val="32"/>
          <w:shd w:val="clear" w:fill="auto"/>
          <w:lang w:val="en-US" w:eastAsia="zh-CN" w:bidi="ar-SA"/>
        </w:rPr>
        <w:t>，对现场施工人员进行了教育培训和安全技术交底，并安排了3名安全员负责项目的安全管理工作，与监理单位共同对现场安全进行了日常隐患排查工作，并限期整改到位。</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auto"/>
          <w:kern w:val="0"/>
          <w:sz w:val="32"/>
          <w:szCs w:val="32"/>
          <w:shd w:val="clear" w:fill="FFFFFF"/>
          <w:lang w:val="en-US" w:eastAsia="zh-CN"/>
        </w:rPr>
      </w:pPr>
      <w:r>
        <w:rPr>
          <w:rFonts w:ascii="仿宋_GB2312" w:hAnsi="仿宋" w:eastAsia="仿宋_GB2312" w:cs="仿宋"/>
          <w:i w:val="0"/>
          <w:caps w:val="0"/>
          <w:color w:val="auto"/>
          <w:spacing w:val="0"/>
          <w:kern w:val="0"/>
          <w:sz w:val="32"/>
          <w:szCs w:val="32"/>
          <w:shd w:val="clear" w:fill="FFFFFF"/>
          <w:lang w:val="en-US" w:eastAsia="zh-CN" w:bidi="ar-SA"/>
        </w:rPr>
        <w:t>深圳振强公司成立涉事工程监理项目部，编制了安全监理管理制度，</w:t>
      </w:r>
      <w:r>
        <w:rPr>
          <w:rFonts w:hint="eastAsia" w:ascii="仿宋_GB2312" w:hAnsi="仿宋" w:eastAsia="仿宋_GB2312" w:cs="仿宋"/>
          <w:i w:val="0"/>
          <w:caps w:val="0"/>
          <w:color w:val="auto"/>
          <w:spacing w:val="0"/>
          <w:kern w:val="0"/>
          <w:sz w:val="32"/>
          <w:szCs w:val="32"/>
          <w:shd w:val="clear" w:fill="FFFFFF"/>
          <w:lang w:val="en-US" w:eastAsia="zh-CN" w:bidi="ar-SA"/>
        </w:rPr>
        <w:t>监理过程中</w:t>
      </w:r>
      <w:r>
        <w:rPr>
          <w:rFonts w:hint="default" w:ascii="仿宋_GB2312" w:hAnsi="仿宋" w:eastAsia="仿宋_GB2312" w:cs="仿宋"/>
          <w:i w:val="0"/>
          <w:caps w:val="0"/>
          <w:color w:val="auto"/>
          <w:spacing w:val="0"/>
          <w:kern w:val="0"/>
          <w:sz w:val="32"/>
          <w:szCs w:val="32"/>
          <w:shd w:val="clear" w:fill="FFFFFF"/>
          <w:lang w:val="en-US" w:eastAsia="zh-CN" w:bidi="ar-SA"/>
        </w:rPr>
        <w:t>安全监理日志、施工</w:t>
      </w:r>
      <w:r>
        <w:rPr>
          <w:rFonts w:ascii="仿宋_GB2312" w:hAnsi="仿宋" w:eastAsia="仿宋_GB2312" w:cs="仿宋"/>
          <w:i w:val="0"/>
          <w:caps w:val="0"/>
          <w:color w:val="auto"/>
          <w:spacing w:val="0"/>
          <w:kern w:val="0"/>
          <w:sz w:val="32"/>
          <w:szCs w:val="32"/>
          <w:shd w:val="clear" w:fill="FFFFFF"/>
          <w:lang w:val="en-US" w:eastAsia="zh-CN" w:bidi="ar-SA"/>
        </w:rPr>
        <w:t>安全监理</w:t>
      </w:r>
      <w:r>
        <w:rPr>
          <w:rFonts w:hint="eastAsia" w:ascii="仿宋_GB2312" w:hAnsi="仿宋" w:eastAsia="仿宋_GB2312" w:cs="仿宋"/>
          <w:i w:val="0"/>
          <w:caps w:val="0"/>
          <w:color w:val="auto"/>
          <w:spacing w:val="0"/>
          <w:kern w:val="0"/>
          <w:sz w:val="32"/>
          <w:szCs w:val="32"/>
          <w:highlight w:val="none"/>
          <w:shd w:val="clear" w:fill="FFFFFF"/>
          <w:lang w:val="en-US" w:eastAsia="zh-CN" w:bidi="ar-SA"/>
        </w:rPr>
        <w:t>周报</w:t>
      </w:r>
      <w:r>
        <w:rPr>
          <w:rFonts w:hint="default" w:ascii="仿宋_GB2312" w:hAnsi="仿宋" w:eastAsia="仿宋_GB2312" w:cs="仿宋"/>
          <w:i w:val="0"/>
          <w:caps w:val="0"/>
          <w:color w:val="auto"/>
          <w:spacing w:val="0"/>
          <w:kern w:val="0"/>
          <w:sz w:val="32"/>
          <w:szCs w:val="32"/>
          <w:shd w:val="clear" w:fill="FFFFFF"/>
          <w:lang w:val="en-US" w:eastAsia="zh-CN" w:bidi="ar-SA"/>
        </w:rPr>
        <w:t>、安全文明施工周检</w:t>
      </w:r>
      <w:r>
        <w:rPr>
          <w:rFonts w:ascii="仿宋_GB2312" w:hAnsi="仿宋" w:eastAsia="仿宋_GB2312" w:cs="仿宋"/>
          <w:i w:val="0"/>
          <w:caps w:val="0"/>
          <w:color w:val="auto"/>
          <w:spacing w:val="0"/>
          <w:kern w:val="0"/>
          <w:sz w:val="32"/>
          <w:szCs w:val="32"/>
          <w:shd w:val="clear" w:fill="FFFFFF"/>
          <w:lang w:val="en-US" w:eastAsia="zh-CN" w:bidi="ar-SA"/>
        </w:rPr>
        <w:t>等</w:t>
      </w:r>
      <w:r>
        <w:rPr>
          <w:rFonts w:hint="eastAsia" w:ascii="仿宋_GB2312" w:hAnsi="仿宋" w:eastAsia="仿宋_GB2312" w:cs="仿宋"/>
          <w:i w:val="0"/>
          <w:caps w:val="0"/>
          <w:color w:val="auto"/>
          <w:spacing w:val="0"/>
          <w:kern w:val="0"/>
          <w:sz w:val="32"/>
          <w:szCs w:val="32"/>
          <w:shd w:val="clear" w:fill="FFFFFF"/>
          <w:lang w:val="en-US" w:eastAsia="zh-CN" w:bidi="ar-SA"/>
        </w:rPr>
        <w:t>记录完整。</w:t>
      </w:r>
      <w:r>
        <w:rPr>
          <w:rFonts w:ascii="仿宋_GB2312" w:hAnsi="仿宋" w:eastAsia="仿宋_GB2312" w:cs="仿宋"/>
          <w:i w:val="0"/>
          <w:caps w:val="0"/>
          <w:color w:val="auto"/>
          <w:spacing w:val="0"/>
          <w:kern w:val="0"/>
          <w:sz w:val="32"/>
          <w:szCs w:val="32"/>
          <w:shd w:val="clear" w:fill="FFFFFF"/>
          <w:lang w:val="en-US" w:eastAsia="zh-CN" w:bidi="ar-SA"/>
        </w:rPr>
        <w:t>深圳振强公司针对</w:t>
      </w:r>
      <w:r>
        <w:rPr>
          <w:rFonts w:hint="default" w:ascii="仿宋_GB2312" w:hAnsi="仿宋" w:eastAsia="仿宋_GB2312" w:cs="仿宋"/>
          <w:color w:val="auto"/>
          <w:kern w:val="0"/>
          <w:sz w:val="32"/>
          <w:szCs w:val="32"/>
          <w:shd w:val="clear" w:fill="FFFFFF"/>
          <w:lang w:val="en-US" w:eastAsia="zh-CN"/>
        </w:rPr>
        <w:t>钢结构工程</w:t>
      </w:r>
      <w:r>
        <w:rPr>
          <w:rFonts w:hint="default" w:ascii="仿宋_GB2312" w:hAnsi="仿宋" w:eastAsia="仿宋_GB2312" w:cs="仿宋"/>
          <w:i w:val="0"/>
          <w:caps w:val="0"/>
          <w:color w:val="auto"/>
          <w:spacing w:val="0"/>
          <w:kern w:val="0"/>
          <w:sz w:val="32"/>
          <w:szCs w:val="32"/>
          <w:shd w:val="clear" w:fill="FFFFFF"/>
          <w:lang w:val="en-US" w:eastAsia="zh-CN" w:bidi="ar-SA"/>
        </w:rPr>
        <w:t>作业过程中存在的安全隐患</w:t>
      </w:r>
      <w:r>
        <w:rPr>
          <w:rFonts w:ascii="仿宋_GB2312" w:hAnsi="仿宋" w:eastAsia="仿宋_GB2312" w:cs="仿宋"/>
          <w:i w:val="0"/>
          <w:caps w:val="0"/>
          <w:color w:val="auto"/>
          <w:spacing w:val="0"/>
          <w:kern w:val="0"/>
          <w:sz w:val="32"/>
          <w:szCs w:val="32"/>
          <w:shd w:val="clear" w:fill="FFFFFF"/>
          <w:lang w:val="en-US" w:eastAsia="zh-CN" w:bidi="ar-SA"/>
        </w:rPr>
        <w:t>的问题，在日常检查过程中多次</w:t>
      </w:r>
      <w:r>
        <w:rPr>
          <w:rFonts w:hint="default" w:ascii="仿宋_GB2312" w:hAnsi="仿宋" w:eastAsia="仿宋_GB2312" w:cs="仿宋"/>
          <w:i w:val="0"/>
          <w:caps w:val="0"/>
          <w:color w:val="auto"/>
          <w:spacing w:val="0"/>
          <w:kern w:val="0"/>
          <w:sz w:val="32"/>
          <w:szCs w:val="32"/>
          <w:shd w:val="clear" w:fill="FFFFFF"/>
          <w:lang w:val="en-US" w:eastAsia="zh-CN" w:bidi="ar-SA"/>
        </w:rPr>
        <w:t>记录</w:t>
      </w:r>
      <w:r>
        <w:rPr>
          <w:rFonts w:hint="eastAsia" w:ascii="仿宋_GB2312" w:hAnsi="仿宋" w:eastAsia="仿宋_GB2312" w:cs="仿宋"/>
          <w:i w:val="0"/>
          <w:caps w:val="0"/>
          <w:color w:val="auto"/>
          <w:spacing w:val="0"/>
          <w:kern w:val="0"/>
          <w:sz w:val="32"/>
          <w:szCs w:val="32"/>
          <w:shd w:val="clear" w:fill="FFFFFF"/>
          <w:lang w:val="en-US" w:eastAsia="zh-CN" w:bidi="ar-SA"/>
        </w:rPr>
        <w:t>并</w:t>
      </w:r>
      <w:r>
        <w:rPr>
          <w:rFonts w:hint="default" w:ascii="仿宋_GB2312" w:hAnsi="仿宋" w:eastAsia="仿宋_GB2312" w:cs="仿宋"/>
          <w:i w:val="0"/>
          <w:caps w:val="0"/>
          <w:color w:val="auto"/>
          <w:spacing w:val="0"/>
          <w:kern w:val="0"/>
          <w:sz w:val="32"/>
          <w:szCs w:val="32"/>
          <w:shd w:val="clear" w:fill="FFFFFF"/>
          <w:lang w:val="en-US" w:eastAsia="zh-CN" w:bidi="ar-SA"/>
        </w:rPr>
        <w:t>限期整改</w:t>
      </w:r>
      <w:r>
        <w:rPr>
          <w:rFonts w:hint="eastAsia" w:ascii="仿宋_GB2312" w:hAnsi="仿宋" w:eastAsia="仿宋_GB2312" w:cs="仿宋"/>
          <w:i w:val="0"/>
          <w:caps w:val="0"/>
          <w:color w:val="auto"/>
          <w:spacing w:val="0"/>
          <w:kern w:val="0"/>
          <w:sz w:val="32"/>
          <w:szCs w:val="32"/>
          <w:shd w:val="clear" w:fill="FFFFFF"/>
          <w:lang w:val="en-US" w:eastAsia="zh-CN" w:bidi="ar-SA"/>
        </w:rPr>
        <w:t>到位。</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 w:eastAsia="仿宋_GB2312" w:cs="仿宋"/>
          <w:i w:val="0"/>
          <w:caps w:val="0"/>
          <w:color w:val="auto"/>
          <w:spacing w:val="0"/>
          <w:kern w:val="0"/>
          <w:sz w:val="32"/>
          <w:szCs w:val="32"/>
          <w:shd w:val="clear" w:fill="FFFFFF"/>
        </w:rPr>
      </w:pPr>
      <w:r>
        <w:rPr>
          <w:rFonts w:hint="default" w:ascii="仿宋_GB2312" w:hAnsi="仿宋" w:eastAsia="仿宋_GB2312" w:cs="仿宋"/>
          <w:color w:val="auto"/>
          <w:kern w:val="0"/>
          <w:sz w:val="32"/>
          <w:szCs w:val="32"/>
          <w:shd w:val="clear" w:fill="FFFFFF"/>
          <w:lang w:val="en-US" w:eastAsia="zh-CN"/>
        </w:rPr>
        <w:t>深圳雅鑫公司制定了相关项目管理制度与文件，编制了重大事故隐患专项排查整治、企业全员安全生产岗位职责等文件。</w:t>
      </w:r>
      <w:r>
        <w:rPr>
          <w:rFonts w:hint="default" w:ascii="仿宋_GB2312" w:hAnsi="仿宋" w:eastAsia="仿宋_GB2312" w:cs="仿宋"/>
          <w:i w:val="0"/>
          <w:caps w:val="0"/>
          <w:color w:val="auto"/>
          <w:spacing w:val="0"/>
          <w:kern w:val="0"/>
          <w:sz w:val="32"/>
          <w:szCs w:val="32"/>
          <w:shd w:val="clear" w:fill="FFFFFF"/>
        </w:rPr>
        <w:t>但其安全管理中存在以下问题：</w:t>
      </w:r>
      <w:r>
        <w:rPr>
          <w:rFonts w:hint="default" w:ascii="仿宋_GB2312" w:hAnsi="仿宋" w:eastAsia="仿宋_GB2312" w:cs="仿宋"/>
          <w:color w:val="auto"/>
          <w:kern w:val="0"/>
          <w:sz w:val="32"/>
          <w:szCs w:val="32"/>
          <w:highlight w:val="none"/>
          <w:shd w:val="clear" w:fill="FFFFFF"/>
        </w:rPr>
        <w:t>未采取措施消除</w:t>
      </w:r>
      <w:r>
        <w:rPr>
          <w:rFonts w:hint="eastAsia" w:ascii="仿宋_GB2312" w:hAnsi="仿宋" w:eastAsia="仿宋_GB2312" w:cs="仿宋"/>
          <w:color w:val="auto"/>
          <w:kern w:val="0"/>
          <w:sz w:val="32"/>
          <w:szCs w:val="32"/>
          <w:shd w:val="clear" w:fill="FFFFFF"/>
          <w:lang w:eastAsia="zh-CN"/>
        </w:rPr>
        <w:t>钢结构作业过程中的高坠</w:t>
      </w:r>
      <w:r>
        <w:rPr>
          <w:rFonts w:hint="default" w:ascii="仿宋_GB2312" w:hAnsi="仿宋" w:eastAsia="仿宋_GB2312" w:cs="仿宋"/>
          <w:color w:val="auto"/>
          <w:kern w:val="0"/>
          <w:sz w:val="32"/>
          <w:szCs w:val="32"/>
          <w:highlight w:val="none"/>
          <w:shd w:val="clear" w:fill="FFFFFF"/>
        </w:rPr>
        <w:t>事故隐患</w:t>
      </w:r>
      <w:r>
        <w:rPr>
          <w:rFonts w:hint="default" w:ascii="仿宋_GB2312" w:hAnsi="仿宋" w:eastAsia="仿宋_GB2312" w:cs="仿宋"/>
          <w:color w:val="auto"/>
          <w:kern w:val="0"/>
          <w:sz w:val="32"/>
          <w:szCs w:val="32"/>
          <w:highlight w:val="none"/>
          <w:shd w:val="clear" w:fill="FFFFFF"/>
          <w:lang w:eastAsia="zh-CN"/>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0"/>
          <w:sz w:val="32"/>
          <w:szCs w:val="32"/>
          <w:shd w:val="clear" w:fill="FFFFFF"/>
          <w:lang w:val="en-US" w:eastAsia="zh-CN"/>
        </w:rPr>
      </w:pPr>
      <w:r>
        <w:rPr>
          <w:rFonts w:hint="eastAsia" w:ascii="仿宋_GB2312" w:hAnsi="仿宋" w:eastAsia="仿宋_GB2312" w:cs="仿宋"/>
          <w:color w:val="auto"/>
          <w:kern w:val="0"/>
          <w:sz w:val="32"/>
          <w:szCs w:val="32"/>
          <w:shd w:val="clear" w:fill="FFFFFF"/>
          <w:lang w:val="en-US" w:eastAsia="zh-CN"/>
        </w:rPr>
        <w:t>深圳</w:t>
      </w:r>
      <w:r>
        <w:rPr>
          <w:rFonts w:hint="default" w:ascii="仿宋_GB2312" w:hAnsi="仿宋" w:eastAsia="仿宋_GB2312" w:cs="仿宋"/>
          <w:color w:val="auto"/>
          <w:kern w:val="0"/>
          <w:sz w:val="32"/>
          <w:szCs w:val="32"/>
          <w:shd w:val="clear" w:fill="FFFFFF"/>
          <w:lang w:val="en-US" w:eastAsia="zh-CN"/>
        </w:rPr>
        <w:t>长河</w:t>
      </w:r>
      <w:r>
        <w:rPr>
          <w:rFonts w:hint="eastAsia" w:ascii="仿宋_GB2312" w:hAnsi="仿宋" w:eastAsia="仿宋_GB2312" w:cs="仿宋"/>
          <w:color w:val="auto"/>
          <w:kern w:val="0"/>
          <w:sz w:val="32"/>
          <w:szCs w:val="32"/>
          <w:shd w:val="clear" w:fill="FFFFFF"/>
          <w:lang w:val="en-US" w:eastAsia="zh-CN"/>
        </w:rPr>
        <w:t>公</w:t>
      </w:r>
      <w:r>
        <w:rPr>
          <w:rFonts w:hint="default" w:ascii="仿宋_GB2312" w:hAnsi="仿宋" w:eastAsia="仿宋_GB2312" w:cs="仿宋"/>
          <w:color w:val="auto"/>
          <w:kern w:val="0"/>
          <w:sz w:val="32"/>
          <w:szCs w:val="32"/>
          <w:shd w:val="clear" w:fill="FFFFFF"/>
          <w:lang w:val="en-US" w:eastAsia="zh-CN"/>
        </w:rPr>
        <w:t>司</w:t>
      </w:r>
      <w:r>
        <w:rPr>
          <w:rFonts w:ascii="仿宋_GB2312" w:hAnsi="仿宋" w:eastAsia="仿宋_GB2312" w:cs="仿宋"/>
          <w:i w:val="0"/>
          <w:caps w:val="0"/>
          <w:color w:val="auto"/>
          <w:spacing w:val="0"/>
          <w:kern w:val="0"/>
          <w:sz w:val="32"/>
          <w:szCs w:val="32"/>
          <w:shd w:val="clear" w:fill="FFFFFF"/>
          <w:lang w:val="en-US" w:eastAsia="zh-CN" w:bidi="ar-SA"/>
        </w:rPr>
        <w:t>编制了</w:t>
      </w:r>
      <w:r>
        <w:rPr>
          <w:rFonts w:hint="default" w:ascii="仿宋_GB2312" w:hAnsi="仿宋" w:eastAsia="仿宋_GB2312" w:cs="仿宋"/>
          <w:i w:val="0"/>
          <w:caps w:val="0"/>
          <w:color w:val="auto"/>
          <w:spacing w:val="0"/>
          <w:kern w:val="0"/>
          <w:sz w:val="32"/>
          <w:szCs w:val="32"/>
          <w:shd w:val="clear" w:fill="FFFFFF"/>
          <w:lang w:val="en-US" w:eastAsia="zh-CN" w:bidi="ar-SA"/>
        </w:rPr>
        <w:t>相关</w:t>
      </w:r>
      <w:r>
        <w:rPr>
          <w:rFonts w:ascii="仿宋_GB2312" w:hAnsi="仿宋" w:eastAsia="仿宋_GB2312" w:cs="仿宋"/>
          <w:i w:val="0"/>
          <w:caps w:val="0"/>
          <w:color w:val="auto"/>
          <w:spacing w:val="0"/>
          <w:kern w:val="0"/>
          <w:sz w:val="32"/>
          <w:szCs w:val="32"/>
          <w:shd w:val="clear" w:fill="FFFFFF"/>
          <w:lang w:val="en-US" w:eastAsia="zh-CN" w:bidi="ar-SA"/>
        </w:rPr>
        <w:t>安全管理制度等文件</w:t>
      </w:r>
      <w:r>
        <w:rPr>
          <w:rFonts w:hint="default" w:ascii="仿宋_GB2312" w:hAnsi="仿宋" w:eastAsia="仿宋_GB2312" w:cs="仿宋"/>
          <w:i w:val="0"/>
          <w:caps w:val="0"/>
          <w:color w:val="auto"/>
          <w:spacing w:val="0"/>
          <w:kern w:val="0"/>
          <w:sz w:val="32"/>
          <w:szCs w:val="32"/>
          <w:shd w:val="clear" w:fill="FFFFFF"/>
          <w:lang w:val="en-US" w:eastAsia="zh-CN" w:bidi="ar-SA"/>
        </w:rPr>
        <w:t>，</w:t>
      </w:r>
      <w:r>
        <w:rPr>
          <w:rFonts w:ascii="仿宋_GB2312" w:hAnsi="仿宋" w:eastAsia="仿宋_GB2312" w:cs="仿宋"/>
          <w:i w:val="0"/>
          <w:caps w:val="0"/>
          <w:color w:val="auto"/>
          <w:spacing w:val="0"/>
          <w:kern w:val="0"/>
          <w:sz w:val="32"/>
          <w:szCs w:val="32"/>
          <w:shd w:val="clear" w:fill="FFFFFF"/>
          <w:lang w:val="en-US" w:eastAsia="zh-CN" w:bidi="ar-SA"/>
        </w:rPr>
        <w:t>并根据项目部的要求安排了</w:t>
      </w:r>
      <w:r>
        <w:rPr>
          <w:rFonts w:hint="default" w:ascii="仿宋_GB2312" w:hAnsi="仿宋" w:eastAsia="仿宋_GB2312" w:cs="仿宋"/>
          <w:color w:val="auto"/>
          <w:kern w:val="0"/>
          <w:sz w:val="32"/>
          <w:szCs w:val="32"/>
          <w:shd w:val="clear" w:fill="FFFFFF"/>
          <w:lang w:val="en-US" w:eastAsia="zh-CN" w:bidi="ar-SA"/>
        </w:rPr>
        <w:t>现场技术质量员</w:t>
      </w:r>
      <w:r>
        <w:rPr>
          <w:rFonts w:hint="default" w:ascii="仿宋_GB2312" w:hAnsi="仿宋" w:eastAsia="仿宋_GB2312" w:cs="仿宋"/>
          <w:i w:val="0"/>
          <w:caps w:val="0"/>
          <w:color w:val="auto"/>
          <w:spacing w:val="0"/>
          <w:kern w:val="0"/>
          <w:sz w:val="32"/>
          <w:szCs w:val="32"/>
          <w:shd w:val="clear" w:fill="FFFFFF"/>
          <w:lang w:val="en-US" w:eastAsia="zh-CN" w:bidi="ar-SA"/>
        </w:rPr>
        <w:t>梁海彬</w:t>
      </w:r>
      <w:r>
        <w:rPr>
          <w:rFonts w:ascii="仿宋_GB2312" w:hAnsi="仿宋" w:eastAsia="仿宋_GB2312" w:cs="仿宋"/>
          <w:i w:val="0"/>
          <w:caps w:val="0"/>
          <w:color w:val="auto"/>
          <w:spacing w:val="0"/>
          <w:kern w:val="0"/>
          <w:sz w:val="32"/>
          <w:szCs w:val="32"/>
          <w:shd w:val="clear" w:fill="FFFFFF"/>
          <w:lang w:val="en-US" w:eastAsia="zh-CN" w:bidi="ar-SA"/>
        </w:rPr>
        <w:t>负责现场管理</w:t>
      </w:r>
      <w:r>
        <w:rPr>
          <w:rFonts w:hint="default" w:ascii="仿宋_GB2312" w:hAnsi="仿宋" w:eastAsia="仿宋_GB2312" w:cs="仿宋"/>
          <w:i w:val="0"/>
          <w:caps w:val="0"/>
          <w:color w:val="auto"/>
          <w:spacing w:val="0"/>
          <w:kern w:val="0"/>
          <w:sz w:val="32"/>
          <w:szCs w:val="32"/>
          <w:shd w:val="clear" w:fill="FFFFFF"/>
          <w:lang w:val="en-US" w:eastAsia="zh-CN" w:bidi="ar-SA"/>
        </w:rPr>
        <w:t>。</w:t>
      </w:r>
      <w:r>
        <w:rPr>
          <w:rFonts w:hint="default" w:ascii="仿宋_GB2312" w:hAnsi="仿宋" w:eastAsia="仿宋_GB2312" w:cs="仿宋"/>
          <w:color w:val="auto"/>
          <w:kern w:val="0"/>
          <w:sz w:val="32"/>
          <w:szCs w:val="32"/>
          <w:shd w:val="clear" w:fill="FFFFFF"/>
          <w:lang w:val="en-US" w:eastAsia="zh-CN"/>
        </w:rPr>
        <w:t>其中《高空作业安全操作规程》第三条中提出“进行高空作业的工作人员及进入高空作业区的一切人员，必须在作业前或进入作业区前戴好安全帽和系好高空作业安全带”。</w:t>
      </w:r>
    </w:p>
    <w:p>
      <w:pPr>
        <w:keepNext w:val="0"/>
        <w:keepLines w:val="0"/>
        <w:pageBreakBefore w:val="0"/>
        <w:widowControl w:val="0"/>
        <w:suppressLineNumbers w:val="0"/>
        <w:kinsoku/>
        <w:wordWrap/>
        <w:overflowPunct w:val="0"/>
        <w:topLinePunct w:val="0"/>
        <w:autoSpaceDE/>
        <w:autoSpaceDN/>
        <w:bidi w:val="0"/>
        <w:adjustRightInd/>
        <w:snapToGrid/>
        <w:spacing w:before="0" w:beforeLines="0" w:after="0" w:afterLines="0" w:line="560" w:lineRule="exact"/>
        <w:ind w:firstLine="640" w:firstLineChars="200"/>
        <w:jc w:val="left"/>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（五）政府相关部门的履职情况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auto"/>
          <w:kern w:val="0"/>
          <w:sz w:val="32"/>
          <w:szCs w:val="32"/>
          <w:shd w:val="clear" w:fill="FFFFFF"/>
          <w:lang w:val="en-US" w:eastAsia="zh-CN"/>
        </w:rPr>
      </w:pPr>
      <w:r>
        <w:rPr>
          <w:rFonts w:hint="eastAsia" w:ascii="仿宋_GB2312" w:hAnsi="仿宋" w:eastAsia="仿宋_GB2312" w:cs="仿宋"/>
          <w:i w:val="0"/>
          <w:caps w:val="0"/>
          <w:color w:val="auto"/>
          <w:spacing w:val="0"/>
          <w:kern w:val="0"/>
          <w:sz w:val="32"/>
          <w:szCs w:val="32"/>
          <w:shd w:val="clear" w:fill="FFFFFF"/>
          <w:lang w:val="en-US" w:eastAsia="zh-CN" w:bidi="ar-SA"/>
        </w:rPr>
        <w:t>深圳市建筑工程质量安全监督总站于2021年7月29日介入涉事项目的监督，截止事发前，共对该项目检查60次，签发了82份文书，其中责令整改通知书55份，停工整改通知书5份，公司红色警示2份，个人红色警示2份，省动态扣分22份。</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事故经过及救援情况</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（一）事故经过</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color w:val="auto"/>
          <w:kern w:val="0"/>
          <w:sz w:val="32"/>
          <w:szCs w:val="32"/>
          <w:shd w:val="clear" w:fill="FFFFFF"/>
          <w:lang w:val="en-US" w:eastAsia="zh-CN" w:bidi="ar-SA"/>
        </w:rPr>
        <w:t>2023年12月19日下午，梁海彬带领钢结构安装班组现场工人温文铎等两人在擦窗机平台上进行钢格栅安装，14时许，温文铎解开安全绳去卸由塔吊吊运的钢格栅，不慎踩空掉落到屋面，坠落高度为3.58米。</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lang w:val="en-US" w:eastAsia="zh-CN"/>
        </w:rPr>
        <w:t>事故的应急救援情况及评估意见</w:t>
      </w:r>
    </w:p>
    <w:p>
      <w:pPr>
        <w:keepNext w:val="0"/>
        <w:keepLines w:val="0"/>
        <w:pageBreakBefore w:val="0"/>
        <w:widowControl w:val="0"/>
        <w:numPr>
          <w:ilvl w:val="-1"/>
          <w:numId w:val="0"/>
        </w:numPr>
        <w:kinsoku/>
        <w:wordWrap/>
        <w:overflowPunct w:val="0"/>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eastAsia" w:ascii="仿宋_GB2312" w:hAnsi="仿宋" w:eastAsia="仿宋_GB2312" w:cs="仿宋"/>
          <w:color w:val="auto"/>
          <w:kern w:val="0"/>
          <w:sz w:val="32"/>
          <w:szCs w:val="32"/>
          <w:shd w:val="clear" w:fill="FFFFFF"/>
          <w:lang w:val="en-US" w:eastAsia="zh-CN"/>
        </w:rPr>
      </w:pPr>
      <w:r>
        <w:rPr>
          <w:rFonts w:hint="eastAsia" w:ascii="仿宋_GB2312" w:hAnsi="仿宋" w:eastAsia="仿宋_GB2312" w:cs="仿宋"/>
          <w:color w:val="auto"/>
          <w:kern w:val="0"/>
          <w:sz w:val="32"/>
          <w:szCs w:val="32"/>
          <w:shd w:val="clear" w:fill="FFFFFF"/>
          <w:lang w:val="en-US" w:eastAsia="zh-CN"/>
        </w:rPr>
        <w:t>事故发生后，现场工友立马拨打120急救电话，120到达现场后将</w:t>
      </w:r>
      <w:r>
        <w:rPr>
          <w:rFonts w:hint="eastAsia" w:ascii="仿宋_GB2312" w:hAnsi="仿宋" w:eastAsia="仿宋_GB2312" w:cs="仿宋"/>
          <w:color w:val="auto"/>
          <w:kern w:val="0"/>
          <w:sz w:val="32"/>
          <w:szCs w:val="32"/>
          <w:shd w:val="clear" w:fill="FFFFFF"/>
          <w:lang w:val="en-US" w:eastAsia="zh-CN" w:bidi="ar-SA"/>
        </w:rPr>
        <w:t>温文铎</w:t>
      </w:r>
      <w:r>
        <w:rPr>
          <w:rFonts w:hint="eastAsia" w:ascii="仿宋_GB2312" w:hAnsi="仿宋" w:eastAsia="仿宋_GB2312" w:cs="仿宋"/>
          <w:color w:val="auto"/>
          <w:kern w:val="0"/>
          <w:sz w:val="32"/>
          <w:szCs w:val="32"/>
          <w:shd w:val="clear" w:fill="FFFFFF"/>
        </w:rPr>
        <w:t>送往</w:t>
      </w:r>
      <w:r>
        <w:rPr>
          <w:rFonts w:hint="eastAsia" w:ascii="仿宋_GB2312" w:hAnsi="仿宋" w:eastAsia="仿宋_GB2312" w:cs="仿宋"/>
          <w:color w:val="auto"/>
          <w:kern w:val="0"/>
          <w:sz w:val="32"/>
          <w:szCs w:val="32"/>
          <w:shd w:val="clear" w:fill="FFFFFF"/>
          <w:lang w:eastAsia="zh-CN"/>
        </w:rPr>
        <w:t>龙华区中心医院进行救治，</w:t>
      </w:r>
      <w:r>
        <w:rPr>
          <w:rFonts w:hint="eastAsia" w:ascii="仿宋_GB2312" w:hAnsi="仿宋" w:eastAsia="仿宋_GB2312" w:cs="仿宋"/>
          <w:color w:val="auto"/>
          <w:kern w:val="0"/>
          <w:sz w:val="32"/>
          <w:szCs w:val="32"/>
          <w:shd w:val="clear" w:fill="FFFFFF"/>
          <w:lang w:val="en-US" w:eastAsia="zh-CN"/>
        </w:rPr>
        <w:t>12月31日转院至深圳市第三人民医院救治，2024年1月22日，</w:t>
      </w:r>
      <w:r>
        <w:rPr>
          <w:rFonts w:hint="eastAsia" w:ascii="仿宋_GB2312" w:hAnsi="仿宋" w:eastAsia="仿宋_GB2312" w:cs="仿宋"/>
          <w:color w:val="auto"/>
          <w:kern w:val="0"/>
          <w:sz w:val="32"/>
          <w:szCs w:val="32"/>
          <w:shd w:val="clear" w:fill="FFFFFF"/>
          <w:lang w:val="en-US" w:eastAsia="zh-CN" w:bidi="ar-SA"/>
        </w:rPr>
        <w:t>温文铎经医治无效死亡</w:t>
      </w:r>
      <w:r>
        <w:rPr>
          <w:rFonts w:hint="eastAsia" w:ascii="仿宋_GB2312" w:hAnsi="仿宋" w:eastAsia="仿宋_GB2312" w:cs="仿宋"/>
          <w:color w:val="auto"/>
          <w:kern w:val="0"/>
          <w:sz w:val="32"/>
          <w:szCs w:val="32"/>
          <w:shd w:val="clear" w:fill="FFFFFF"/>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eastAsia="zh-CN"/>
        </w:rPr>
      </w:pP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仿宋_GB2312" w:eastAsia="仿宋_GB2312" w:cs="仿宋_GB2312"/>
          <w:color w:val="auto"/>
          <w:sz w:val="32"/>
          <w:szCs w:val="32"/>
          <w:lang w:val="en-US" w:eastAsia="zh-CN"/>
        </w:rPr>
        <w:t>现场安全管理人员梁海彬第一时间向</w:t>
      </w:r>
      <w:r>
        <w:rPr>
          <w:rFonts w:hint="eastAsia" w:ascii="仿宋_GB2312" w:hAnsi="仿宋" w:eastAsia="仿宋_GB2312" w:cs="仿宋"/>
          <w:color w:val="auto"/>
          <w:sz w:val="32"/>
          <w:szCs w:val="32"/>
          <w:lang w:val="en-US" w:eastAsia="zh-CN"/>
        </w:rPr>
        <w:t>邢万贤</w:t>
      </w:r>
      <w:r>
        <w:rPr>
          <w:rFonts w:hint="eastAsia" w:ascii="仿宋_GB2312" w:hAnsi="仿宋_GB2312" w:eastAsia="仿宋_GB2312" w:cs="仿宋_GB2312"/>
          <w:color w:val="auto"/>
          <w:sz w:val="32"/>
          <w:szCs w:val="32"/>
          <w:lang w:val="en-US" w:eastAsia="zh-CN"/>
        </w:rPr>
        <w:t>报告事故情况，</w:t>
      </w:r>
      <w:r>
        <w:rPr>
          <w:rFonts w:hint="eastAsia" w:ascii="仿宋_GB2312" w:hAnsi="仿宋" w:eastAsia="仿宋_GB2312" w:cs="仿宋"/>
          <w:color w:val="auto"/>
          <w:sz w:val="32"/>
          <w:szCs w:val="32"/>
          <w:lang w:val="en-US" w:eastAsia="zh-CN"/>
        </w:rPr>
        <w:t>邢万贤</w:t>
      </w:r>
      <w:r>
        <w:rPr>
          <w:rFonts w:hint="eastAsia" w:ascii="仿宋_GB2312" w:hAnsi="仿宋_GB2312" w:eastAsia="仿宋_GB2312" w:cs="仿宋_GB2312"/>
          <w:color w:val="auto"/>
          <w:sz w:val="32"/>
          <w:szCs w:val="32"/>
          <w:lang w:val="en-US" w:eastAsia="zh-CN"/>
        </w:rPr>
        <w:t>接到报告后</w:t>
      </w:r>
      <w:r>
        <w:rPr>
          <w:rFonts w:hint="default" w:ascii="仿宋_GB2312" w:hAnsi="仿宋" w:eastAsia="仿宋_GB2312" w:cs="仿宋"/>
          <w:color w:val="auto"/>
          <w:sz w:val="32"/>
          <w:szCs w:val="32"/>
          <w:lang w:val="en-US" w:eastAsia="zh-CN"/>
        </w:rPr>
        <w:t>未向</w:t>
      </w:r>
      <w:r>
        <w:rPr>
          <w:rFonts w:hint="default" w:ascii="仿宋_GB2312" w:hAnsi="仿宋" w:eastAsia="仿宋_GB2312" w:cs="仿宋"/>
          <w:color w:val="auto"/>
          <w:kern w:val="2"/>
          <w:sz w:val="32"/>
          <w:szCs w:val="32"/>
          <w:shd w:val="clear" w:fill="auto"/>
          <w:lang w:val="en-US" w:eastAsia="zh-CN"/>
        </w:rPr>
        <w:t>深圳雅鑫公司、</w:t>
      </w:r>
      <w:r>
        <w:rPr>
          <w:rFonts w:hint="eastAsia" w:ascii="仿宋_GB2312" w:hAnsi="仿宋" w:eastAsia="仿宋_GB2312" w:cs="仿宋"/>
          <w:color w:val="auto"/>
          <w:kern w:val="0"/>
          <w:sz w:val="32"/>
          <w:szCs w:val="32"/>
          <w:lang w:val="en-US" w:eastAsia="zh-CN"/>
        </w:rPr>
        <w:t>江苏华建深圳分公司</w:t>
      </w:r>
      <w:r>
        <w:rPr>
          <w:rFonts w:hint="eastAsia" w:ascii="仿宋_GB2312" w:hAnsi="仿宋" w:eastAsia="仿宋_GB2312" w:cs="仿宋"/>
          <w:color w:val="auto"/>
          <w:sz w:val="32"/>
          <w:szCs w:val="32"/>
          <w:lang w:val="en-US" w:eastAsia="zh-CN"/>
        </w:rPr>
        <w:t>汇报，亦</w:t>
      </w:r>
      <w:r>
        <w:rPr>
          <w:rFonts w:hint="eastAsia" w:ascii="仿宋_GB2312" w:hAnsi="仿宋_GB2312" w:eastAsia="仿宋_GB2312" w:cs="仿宋_GB2312"/>
          <w:color w:val="auto"/>
          <w:sz w:val="32"/>
          <w:szCs w:val="32"/>
          <w:lang w:val="en-US" w:eastAsia="zh-CN"/>
        </w:rPr>
        <w:t>未第一时间向政府安全生产监督管理部门和负有安全生产监督管理职责的有关部门报告，存在迟报行为。</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2024年1月20日下午，</w:t>
      </w: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仿宋" w:eastAsia="仿宋_GB2312" w:cs="仿宋"/>
          <w:color w:val="auto"/>
          <w:sz w:val="32"/>
          <w:szCs w:val="32"/>
          <w:lang w:val="en-US" w:eastAsia="zh-CN"/>
        </w:rPr>
        <w:t>邢万贤陪同温文铎家属一起到</w:t>
      </w:r>
      <w:r>
        <w:rPr>
          <w:rFonts w:hint="eastAsia" w:ascii="仿宋_GB2312" w:hAnsi="仿宋_GB2312" w:eastAsia="仿宋_GB2312" w:cs="仿宋_GB2312"/>
          <w:color w:val="auto"/>
          <w:sz w:val="32"/>
          <w:szCs w:val="32"/>
        </w:rPr>
        <w:t>松元派出所</w:t>
      </w:r>
      <w:r>
        <w:rPr>
          <w:rFonts w:hint="eastAsia" w:ascii="仿宋_GB2312" w:hAnsi="仿宋_GB2312" w:eastAsia="仿宋_GB2312" w:cs="仿宋_GB2312"/>
          <w:color w:val="auto"/>
          <w:sz w:val="32"/>
          <w:szCs w:val="32"/>
          <w:lang w:val="en-US" w:eastAsia="zh-CN"/>
        </w:rPr>
        <w:t>报告事故相关情况，</w:t>
      </w:r>
      <w:r>
        <w:rPr>
          <w:rFonts w:hint="eastAsia" w:ascii="仿宋_GB2312" w:hAnsi="仿宋_GB2312" w:eastAsia="仿宋_GB2312" w:cs="仿宋_GB2312"/>
          <w:color w:val="auto"/>
          <w:sz w:val="32"/>
          <w:szCs w:val="32"/>
        </w:rPr>
        <w:t>松元派出所</w:t>
      </w:r>
      <w:r>
        <w:rPr>
          <w:rFonts w:hint="eastAsia" w:ascii="仿宋_GB2312" w:hAnsi="仿宋_GB2312" w:eastAsia="仿宋_GB2312" w:cs="仿宋_GB2312"/>
          <w:color w:val="auto"/>
          <w:sz w:val="32"/>
          <w:szCs w:val="32"/>
          <w:lang w:val="en-US" w:eastAsia="zh-CN"/>
        </w:rPr>
        <w:t>第一时间将事故的相关情况移交到观湖街道办事处，观湖街道办事处</w:t>
      </w:r>
      <w:r>
        <w:rPr>
          <w:rFonts w:hint="eastAsia" w:ascii="仿宋_GB2312" w:hAnsi="仿宋_GB2312" w:eastAsia="仿宋_GB2312" w:cs="仿宋_GB2312"/>
          <w:color w:val="auto"/>
          <w:sz w:val="32"/>
          <w:szCs w:val="32"/>
          <w:lang w:eastAsia="zh-CN"/>
        </w:rPr>
        <w:t>立即组织工作人员赶赴事故现场，开展应急处置并调查取证，并在第一时间将该起事故调查信息上报。本起事故应急处置及时，符合相关法律法规及事故处理工作规范的要求。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（三）事故的善后处理情况</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事故发生后，</w:t>
      </w: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伤者</w:t>
      </w:r>
      <w:r>
        <w:rPr>
          <w:rFonts w:hint="eastAsia" w:ascii="仿宋_GB2312" w:hAnsi="仿宋_GB2312" w:eastAsia="仿宋_GB2312" w:cs="仿宋_GB2312"/>
          <w:color w:val="auto"/>
          <w:sz w:val="32"/>
          <w:szCs w:val="32"/>
        </w:rPr>
        <w:t>家属已达成</w:t>
      </w:r>
      <w:r>
        <w:rPr>
          <w:rFonts w:hint="eastAsia" w:ascii="仿宋_GB2312" w:hAnsi="仿宋_GB2312" w:eastAsia="仿宋_GB2312" w:cs="仿宋_GB2312"/>
          <w:color w:val="auto"/>
          <w:sz w:val="32"/>
          <w:szCs w:val="32"/>
          <w:lang w:eastAsia="zh-CN"/>
        </w:rPr>
        <w:t>调解</w:t>
      </w:r>
      <w:r>
        <w:rPr>
          <w:rFonts w:hint="eastAsia" w:ascii="仿宋_GB2312" w:hAnsi="仿宋_GB2312" w:eastAsia="仿宋_GB2312" w:cs="仿宋_GB2312"/>
          <w:color w:val="auto"/>
          <w:sz w:val="32"/>
          <w:szCs w:val="32"/>
        </w:rPr>
        <w:t>协议，向</w:t>
      </w:r>
      <w:r>
        <w:rPr>
          <w:rFonts w:hint="eastAsia" w:ascii="仿宋_GB2312" w:hAnsi="仿宋_GB2312" w:eastAsia="仿宋_GB2312" w:cs="仿宋_GB2312"/>
          <w:color w:val="auto"/>
          <w:sz w:val="32"/>
          <w:szCs w:val="32"/>
          <w:lang w:eastAsia="zh-CN"/>
        </w:rPr>
        <w:t>伤</w:t>
      </w:r>
      <w:r>
        <w:rPr>
          <w:rFonts w:hint="eastAsia" w:ascii="仿宋_GB2312" w:hAnsi="仿宋_GB2312" w:eastAsia="仿宋_GB2312" w:cs="仿宋_GB2312"/>
          <w:color w:val="auto"/>
          <w:sz w:val="32"/>
          <w:szCs w:val="32"/>
        </w:rPr>
        <w:t>者家属赔偿人民币</w:t>
      </w:r>
      <w:r>
        <w:rPr>
          <w:rFonts w:hint="eastAsia" w:ascii="仿宋_GB2312" w:hAnsi="仿宋_GB2312" w:eastAsia="仿宋_GB2312" w:cs="仿宋_GB2312"/>
          <w:color w:val="auto"/>
          <w:sz w:val="32"/>
          <w:szCs w:val="32"/>
          <w:lang w:val="en-US" w:eastAsia="zh-CN"/>
        </w:rPr>
        <w:t>230万</w:t>
      </w:r>
      <w:r>
        <w:rPr>
          <w:rFonts w:hint="eastAsia" w:ascii="仿宋_GB2312" w:hAnsi="仿宋_GB2312" w:eastAsia="仿宋_GB2312" w:cs="仿宋_GB2312"/>
          <w:color w:val="auto"/>
          <w:sz w:val="32"/>
          <w:szCs w:val="32"/>
        </w:rPr>
        <w:t>元整，赔偿款项</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已全部支付到位。</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事故原因</w:t>
      </w:r>
      <w:r>
        <w:rPr>
          <w:rFonts w:hint="eastAsia" w:ascii="黑体" w:hAnsi="黑体" w:eastAsia="黑体" w:cs="黑体"/>
          <w:color w:val="auto"/>
          <w:sz w:val="32"/>
          <w:szCs w:val="32"/>
          <w:lang w:eastAsia="zh-CN"/>
        </w:rPr>
        <w:t>及性质</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（一）直接原因</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温文铎安全意识淡薄，在</w:t>
      </w:r>
      <w:r>
        <w:rPr>
          <w:rFonts w:hint="eastAsia" w:ascii="仿宋_GB2312" w:hAnsi="仿宋_GB2312" w:eastAsia="仿宋_GB2312" w:cs="仿宋_GB2312"/>
          <w:color w:val="auto"/>
          <w:kern w:val="2"/>
          <w:sz w:val="32"/>
          <w:szCs w:val="32"/>
          <w:lang w:val="en-US" w:eastAsia="zh-CN" w:bidi="ar-SA"/>
        </w:rPr>
        <w:t>卸钢格栅过程中解开安全绳，不慎踩空掉落到屋面</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（二）间接原因</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 w:eastAsia="仿宋_GB2312" w:cs="仿宋"/>
          <w:color w:val="auto"/>
          <w:kern w:val="0"/>
          <w:sz w:val="32"/>
          <w:szCs w:val="32"/>
          <w:shd w:val="clear" w:fill="FFFFFF"/>
          <w:lang w:val="en-US" w:eastAsia="zh-CN"/>
        </w:rPr>
        <w:t>深圳雅鑫公司</w:t>
      </w:r>
      <w:r>
        <w:rPr>
          <w:rFonts w:hint="eastAsia" w:ascii="仿宋_GB2312" w:hAnsi="仿宋_GB2312" w:eastAsia="仿宋_GB2312" w:cs="仿宋_GB2312"/>
          <w:color w:val="auto"/>
          <w:sz w:val="32"/>
          <w:szCs w:val="32"/>
          <w:lang w:val="en-US" w:eastAsia="zh-CN"/>
        </w:rPr>
        <w:t>对钢结构作业现场安全监管不到位，</w:t>
      </w:r>
      <w:r>
        <w:rPr>
          <w:rFonts w:hint="default" w:ascii="仿宋_GB2312" w:hAnsi="仿宋" w:eastAsia="仿宋_GB2312" w:cs="仿宋"/>
          <w:color w:val="auto"/>
          <w:kern w:val="0"/>
          <w:sz w:val="32"/>
          <w:szCs w:val="32"/>
          <w:shd w:val="clear" w:fill="FFFFFF"/>
        </w:rPr>
        <w:t>未采取措施消除</w:t>
      </w:r>
      <w:r>
        <w:rPr>
          <w:rFonts w:hint="eastAsia" w:ascii="仿宋_GB2312" w:hAnsi="仿宋" w:eastAsia="仿宋_GB2312" w:cs="仿宋"/>
          <w:color w:val="auto"/>
          <w:kern w:val="0"/>
          <w:sz w:val="32"/>
          <w:szCs w:val="32"/>
          <w:shd w:val="clear" w:fill="FFFFFF"/>
          <w:lang w:eastAsia="zh-CN"/>
        </w:rPr>
        <w:t>高空作业过程中的</w:t>
      </w:r>
      <w:r>
        <w:rPr>
          <w:rFonts w:hint="default" w:ascii="仿宋_GB2312" w:hAnsi="仿宋" w:eastAsia="仿宋_GB2312" w:cs="仿宋"/>
          <w:color w:val="auto"/>
          <w:kern w:val="0"/>
          <w:sz w:val="32"/>
          <w:szCs w:val="32"/>
          <w:shd w:val="clear" w:fill="FFFFFF"/>
        </w:rPr>
        <w:t>事故隐患</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（三）事故性质</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调查组认为，</w:t>
      </w:r>
      <w:r>
        <w:rPr>
          <w:rFonts w:hint="eastAsia" w:ascii="仿宋_GB2312" w:hAnsi="仿宋_GB2312" w:eastAsia="仿宋_GB2312" w:cs="仿宋_GB2312"/>
          <w:color w:val="auto"/>
          <w:sz w:val="32"/>
          <w:szCs w:val="32"/>
          <w:lang w:val="en-US" w:eastAsia="zh-CN"/>
        </w:rPr>
        <w:t>本起事故是一起一般生产安全责任事故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b/>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、责任划分及处理建议</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依照相关法律法规，对</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（一）事故责任单位</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color w:val="auto"/>
        </w:rPr>
      </w:pPr>
      <w:r>
        <w:rPr>
          <w:rFonts w:hint="eastAsia" w:ascii="仿宋_GB2312" w:hAnsi="仿宋_GB2312" w:eastAsia="仿宋_GB2312" w:cs="仿宋_GB2312"/>
          <w:color w:val="auto"/>
          <w:sz w:val="32"/>
          <w:szCs w:val="32"/>
        </w:rPr>
        <w:t>鉴于本起事故是一起30日内仅1人受伤的事故。参照原广东省安全监管局《关于1至2人重伤事故有关法律适用问题的复函》（粤安监函〔2015〕367号）：“对于造成1至2人重伤或者300万元以下直接经济损失的生产安全事故的，一般不对事故发生单位给予罚款处罚”，建议不对</w:t>
      </w:r>
      <w:r>
        <w:rPr>
          <w:rFonts w:hint="eastAsia" w:ascii="仿宋_GB2312" w:hAnsi="仿宋_GB2312" w:eastAsia="仿宋_GB2312" w:cs="仿宋_GB2312"/>
          <w:color w:val="auto"/>
          <w:sz w:val="32"/>
          <w:szCs w:val="32"/>
          <w:lang w:eastAsia="zh-CN"/>
        </w:rPr>
        <w:t>事故发生单位</w:t>
      </w:r>
      <w:r>
        <w:rPr>
          <w:rFonts w:hint="eastAsia" w:ascii="仿宋_GB2312" w:hAnsi="仿宋_GB2312" w:eastAsia="仿宋_GB2312" w:cs="仿宋_GB2312"/>
          <w:color w:val="auto"/>
          <w:sz w:val="32"/>
          <w:szCs w:val="32"/>
        </w:rPr>
        <w:t>就事故责任进行行政罚款处罚,但事故中有关的生产经营单位应当依法承担</w:t>
      </w:r>
      <w:r>
        <w:rPr>
          <w:rFonts w:hint="eastAsia" w:ascii="仿宋_GB2312" w:hAnsi="仿宋_GB2312" w:eastAsia="仿宋_GB2312" w:cs="仿宋_GB2312"/>
          <w:color w:val="auto"/>
          <w:sz w:val="32"/>
          <w:szCs w:val="32"/>
          <w:lang w:eastAsia="zh-CN"/>
        </w:rPr>
        <w:t>相应</w:t>
      </w:r>
      <w:r>
        <w:rPr>
          <w:rFonts w:hint="eastAsia" w:ascii="仿宋_GB2312" w:hAnsi="仿宋_GB2312" w:eastAsia="仿宋_GB2312" w:cs="仿宋_GB2312"/>
          <w:color w:val="auto"/>
          <w:sz w:val="32"/>
          <w:szCs w:val="32"/>
        </w:rPr>
        <w:t>赔偿责任。</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firstLine="640" w:firstLineChars="200"/>
        <w:jc w:val="both"/>
        <w:textAlignment w:val="auto"/>
        <w:rPr>
          <w:rFonts w:hint="default" w:ascii="宋体" w:hAnsi="Courier New" w:eastAsia="仿宋_GB2312" w:cstheme="minorBidi"/>
          <w:color w:val="auto"/>
          <w:kern w:val="2"/>
          <w:sz w:val="28"/>
          <w:szCs w:val="22"/>
          <w:lang w:val="en-US" w:eastAsia="zh-CN" w:bidi="ar-SA"/>
        </w:rPr>
      </w:pPr>
      <w:r>
        <w:rPr>
          <w:rFonts w:hint="eastAsia" w:ascii="仿宋_GB2312" w:hAnsi="仿宋_GB2312" w:eastAsia="仿宋_GB2312" w:cs="仿宋_GB2312"/>
          <w:color w:val="auto"/>
          <w:kern w:val="2"/>
          <w:sz w:val="32"/>
          <w:szCs w:val="32"/>
          <w:shd w:val="clear" w:fill="auto"/>
          <w:lang w:val="en-US" w:eastAsia="zh-CN" w:bidi="ar-SA"/>
        </w:rPr>
        <w:t>深圳雅鑫公司作为</w:t>
      </w:r>
      <w:r>
        <w:rPr>
          <w:rFonts w:hint="eastAsia" w:ascii="仿宋_GB2312" w:hAnsi="仿宋_GB2312" w:eastAsia="仿宋_GB2312" w:cs="仿宋_GB2312"/>
          <w:color w:val="auto"/>
          <w:kern w:val="2"/>
          <w:sz w:val="32"/>
          <w:szCs w:val="32"/>
          <w:lang w:val="en-US" w:eastAsia="zh-CN" w:bidi="ar-SA"/>
        </w:rPr>
        <w:t>钢结构专业分包单位，对钢结构作业现场安全监管不到位，</w:t>
      </w:r>
      <w:r>
        <w:rPr>
          <w:rFonts w:hint="eastAsia" w:ascii="仿宋_GB2312" w:hAnsi="仿宋_GB2312" w:eastAsia="仿宋_GB2312" w:cs="仿宋_GB2312"/>
          <w:color w:val="auto"/>
          <w:kern w:val="2"/>
          <w:sz w:val="32"/>
          <w:szCs w:val="32"/>
          <w:shd w:val="clear" w:fill="auto"/>
          <w:lang w:val="en-US" w:eastAsia="zh-CN" w:bidi="ar-SA"/>
        </w:rPr>
        <w:t>未采取措施消除高空作业过程中的事故隐患，其行为违反了</w:t>
      </w:r>
      <w:r>
        <w:rPr>
          <w:rFonts w:hint="eastAsia" w:ascii="仿宋_GB2312" w:hAnsi="仿宋_GB2312" w:eastAsia="仿宋_GB2312" w:cs="仿宋_GB2312"/>
          <w:color w:val="auto"/>
          <w:kern w:val="2"/>
          <w:sz w:val="32"/>
          <w:szCs w:val="32"/>
          <w:lang w:val="en-US" w:eastAsia="zh-CN" w:bidi="ar-SA"/>
        </w:rPr>
        <w:t>《中华人民共和国安全生产法》</w:t>
      </w:r>
      <w:r>
        <w:rPr>
          <w:rFonts w:hint="eastAsia" w:ascii="仿宋_GB2312" w:hAnsi="仿宋_GB2312" w:eastAsia="仿宋_GB2312" w:cs="仿宋_GB2312"/>
          <w:color w:val="auto"/>
          <w:kern w:val="2"/>
          <w:sz w:val="32"/>
          <w:szCs w:val="32"/>
          <w:highlight w:val="none"/>
          <w:shd w:val="clear" w:color="auto" w:fill="auto"/>
          <w:lang w:val="en-US" w:eastAsia="zh-CN" w:bidi="ar-SA"/>
        </w:rPr>
        <w:t>第四十一条第二款</w:t>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t>[</w:t>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footnoteReference w:id="0"/>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t>]</w:t>
      </w:r>
      <w:r>
        <w:rPr>
          <w:rFonts w:hint="eastAsia" w:ascii="仿宋_GB2312" w:hAnsi="仿宋_GB2312" w:eastAsia="仿宋_GB2312" w:cs="仿宋_GB2312"/>
          <w:color w:val="auto"/>
          <w:kern w:val="2"/>
          <w:sz w:val="32"/>
          <w:szCs w:val="32"/>
          <w:lang w:val="en-US" w:eastAsia="zh-CN" w:bidi="ar-SA"/>
        </w:rPr>
        <w:t>的规定，建议由区应急管理部门根据《中华人民共和国安全生产法》</w:t>
      </w:r>
      <w:r>
        <w:rPr>
          <w:rFonts w:hint="eastAsia" w:ascii="仿宋_GB2312" w:hAnsi="仿宋_GB2312" w:eastAsia="仿宋_GB2312" w:cs="仿宋_GB2312"/>
          <w:color w:val="auto"/>
          <w:kern w:val="2"/>
          <w:sz w:val="32"/>
          <w:szCs w:val="32"/>
          <w:highlight w:val="none"/>
          <w:shd w:val="clear" w:color="auto" w:fill="auto"/>
          <w:lang w:val="en-US" w:eastAsia="zh-CN" w:bidi="ar-SA"/>
        </w:rPr>
        <w:t>第一百零二条</w:t>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t>[</w:t>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footnoteReference w:id="1"/>
      </w:r>
      <w:r>
        <w:rPr>
          <w:rFonts w:hint="eastAsia" w:ascii="仿宋_GB2312" w:hAnsi="仿宋_GB2312" w:eastAsia="仿宋_GB2312" w:cs="仿宋_GB2312"/>
          <w:b w:val="0"/>
          <w:i w:val="0"/>
          <w:caps w:val="0"/>
          <w:color w:val="auto"/>
          <w:spacing w:val="0"/>
          <w:w w:val="100"/>
          <w:kern w:val="2"/>
          <w:sz w:val="32"/>
          <w:szCs w:val="32"/>
          <w:vertAlign w:val="superscript"/>
          <w:lang w:val="en-US" w:eastAsia="zh-CN" w:bidi="ar-SA"/>
        </w:rPr>
        <w:t>]</w:t>
      </w:r>
      <w:r>
        <w:rPr>
          <w:rFonts w:hint="eastAsia" w:ascii="仿宋_GB2312" w:hAnsi="仿宋_GB2312" w:eastAsia="仿宋_GB2312" w:cs="仿宋_GB2312"/>
          <w:color w:val="auto"/>
          <w:kern w:val="2"/>
          <w:sz w:val="32"/>
          <w:szCs w:val="32"/>
          <w:lang w:val="en-US" w:eastAsia="zh-CN" w:bidi="ar-SA"/>
        </w:rPr>
        <w:t>的规定，对</w:t>
      </w:r>
      <w:r>
        <w:rPr>
          <w:rFonts w:hint="eastAsia" w:ascii="仿宋_GB2312" w:hAnsi="仿宋_GB2312" w:eastAsia="仿宋_GB2312" w:cs="仿宋_GB2312"/>
          <w:color w:val="auto"/>
          <w:kern w:val="2"/>
          <w:sz w:val="32"/>
          <w:szCs w:val="32"/>
          <w:shd w:val="clear" w:fill="auto"/>
          <w:lang w:val="en-US" w:eastAsia="zh-CN" w:bidi="ar-SA"/>
        </w:rPr>
        <w:t>深圳雅鑫公司</w:t>
      </w:r>
      <w:r>
        <w:rPr>
          <w:rFonts w:hint="eastAsia" w:ascii="仿宋_GB2312" w:hAnsi="仿宋_GB2312" w:eastAsia="仿宋_GB2312" w:cs="仿宋_GB2312"/>
          <w:color w:val="auto"/>
          <w:kern w:val="2"/>
          <w:sz w:val="32"/>
          <w:szCs w:val="32"/>
          <w:lang w:val="en-US" w:eastAsia="zh-CN" w:bidi="ar-SA"/>
        </w:rPr>
        <w:t>的违法行为依法进行处理。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（二）事故责任人员</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color w:val="auto"/>
          <w:lang w:val="en-US" w:eastAsia="zh-CN"/>
        </w:rPr>
      </w:pPr>
      <w:r>
        <w:rPr>
          <w:rFonts w:hint="eastAsia" w:ascii="仿宋_GB2312" w:hAnsi="仿宋_GB2312" w:eastAsia="仿宋_GB2312" w:cs="仿宋_GB2312"/>
          <w:i w:val="0"/>
          <w:caps w:val="0"/>
          <w:color w:val="auto"/>
          <w:spacing w:val="0"/>
          <w:kern w:val="2"/>
          <w:sz w:val="32"/>
          <w:szCs w:val="32"/>
          <w:shd w:val="clear"/>
          <w:lang w:val="en-US" w:eastAsia="zh-CN" w:bidi="ar"/>
        </w:rPr>
        <w:t>1</w:t>
      </w:r>
      <w:r>
        <w:rPr>
          <w:rFonts w:hint="eastAsia" w:ascii="仿宋_GB2312" w:hAnsi="仿宋_GB2312" w:eastAsia="仿宋_GB2312" w:cs="仿宋_GB2312"/>
          <w:i w:val="0"/>
          <w:caps w:val="0"/>
          <w:color w:val="auto"/>
          <w:spacing w:val="0"/>
          <w:kern w:val="2"/>
          <w:sz w:val="32"/>
          <w:szCs w:val="32"/>
          <w:shd w:val="clear" w:fill="FFFFFF"/>
          <w:lang w:val="en-US" w:eastAsia="zh-CN" w:bidi="ar"/>
        </w:rPr>
        <w:t xml:space="preserve">. </w:t>
      </w:r>
      <w:r>
        <w:rPr>
          <w:rFonts w:hint="eastAsia" w:ascii="仿宋_GB2312" w:hAnsi="仿宋_GB2312" w:eastAsia="仿宋_GB2312" w:cs="仿宋_GB2312"/>
          <w:color w:val="auto"/>
          <w:sz w:val="32"/>
          <w:szCs w:val="32"/>
          <w:lang w:eastAsia="zh-CN"/>
        </w:rPr>
        <w:t>温文铎，作为</w:t>
      </w:r>
      <w:r>
        <w:rPr>
          <w:rFonts w:hint="eastAsia" w:ascii="仿宋_GB2312" w:hAnsi="仿宋_GB2312" w:eastAsia="仿宋_GB2312" w:cs="仿宋_GB2312"/>
          <w:color w:val="auto"/>
          <w:sz w:val="32"/>
          <w:szCs w:val="32"/>
          <w:lang w:val="en-US" w:eastAsia="zh-CN"/>
        </w:rPr>
        <w:t>深圳长河公司</w:t>
      </w:r>
      <w:r>
        <w:rPr>
          <w:rFonts w:hint="eastAsia" w:ascii="仿宋_GB2312" w:hAnsi="仿宋_GB2312" w:eastAsia="仿宋_GB2312" w:cs="仿宋_GB2312"/>
          <w:color w:val="auto"/>
          <w:kern w:val="2"/>
          <w:sz w:val="32"/>
          <w:szCs w:val="32"/>
          <w:lang w:val="en-US" w:eastAsia="zh-CN" w:bidi="ar-SA"/>
        </w:rPr>
        <w:t>钢结构安装现场工人，</w:t>
      </w:r>
      <w:r>
        <w:rPr>
          <w:rFonts w:hint="eastAsia" w:ascii="仿宋_GB2312" w:hAnsi="仿宋_GB2312" w:eastAsia="仿宋_GB2312" w:cs="仿宋_GB2312"/>
          <w:color w:val="auto"/>
          <w:sz w:val="32"/>
          <w:szCs w:val="32"/>
          <w:lang w:eastAsia="zh-CN"/>
        </w:rPr>
        <w:t>安全意识淡薄，在钢结构高空作业过程中</w:t>
      </w:r>
      <w:r>
        <w:rPr>
          <w:rFonts w:hint="eastAsia" w:ascii="仿宋_GB2312" w:hAnsi="仿宋_GB2312" w:eastAsia="仿宋_GB2312" w:cs="仿宋_GB2312"/>
          <w:color w:val="auto"/>
          <w:kern w:val="2"/>
          <w:sz w:val="32"/>
          <w:szCs w:val="32"/>
          <w:lang w:val="en-US" w:eastAsia="zh-CN" w:bidi="ar-SA"/>
        </w:rPr>
        <w:t>解开安全绳去卸钢格栅，不慎踩空掉落到屋面</w:t>
      </w:r>
      <w:r>
        <w:rPr>
          <w:rFonts w:hint="eastAsia" w:ascii="仿宋_GB2312" w:hAnsi="仿宋_GB2312" w:eastAsia="仿宋_GB2312" w:cs="仿宋_GB2312"/>
          <w:i w:val="0"/>
          <w:caps w:val="0"/>
          <w:color w:val="auto"/>
          <w:spacing w:val="0"/>
          <w:kern w:val="2"/>
          <w:sz w:val="32"/>
          <w:szCs w:val="32"/>
          <w:shd w:val="clear"/>
          <w:lang w:val="en-US" w:eastAsia="zh-CN" w:bidi="ar"/>
        </w:rPr>
        <w:t>，鉴于其在事故中受伤，建议免予追究责任。</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lang w:eastAsia="zh-CN"/>
        </w:rPr>
        <w:t>邢万贤</w:t>
      </w:r>
      <w:r>
        <w:rPr>
          <w:rFonts w:hint="eastAsia" w:ascii="仿宋_GB2312" w:hAnsi="仿宋_GB2312" w:eastAsia="仿宋_GB2312" w:cs="仿宋_GB2312"/>
          <w:color w:val="auto"/>
          <w:sz w:val="32"/>
          <w:szCs w:val="32"/>
          <w:lang w:val="en-US" w:eastAsia="zh-CN"/>
        </w:rPr>
        <w:t>，作为</w:t>
      </w: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仿宋" w:eastAsia="仿宋_GB2312" w:cs="仿宋"/>
          <w:color w:val="auto"/>
          <w:sz w:val="32"/>
          <w:szCs w:val="32"/>
          <w:lang w:val="en-US" w:eastAsia="zh-CN"/>
        </w:rPr>
        <w:t>公司副总经理、主要负责人</w:t>
      </w:r>
      <w:r>
        <w:rPr>
          <w:rFonts w:hint="eastAsia" w:ascii="仿宋_GB2312" w:hAnsi="仿宋" w:eastAsia="仿宋_GB2312" w:cs="仿宋"/>
          <w:color w:val="auto"/>
          <w:kern w:val="0"/>
          <w:sz w:val="32"/>
          <w:szCs w:val="32"/>
          <w:lang w:val="en-US" w:eastAsia="zh-CN" w:bidi="ar-SA"/>
        </w:rPr>
        <w:t>，</w:t>
      </w:r>
      <w:r>
        <w:rPr>
          <w:rFonts w:hint="eastAsia" w:ascii="仿宋_GB2312" w:hAnsi="仿宋_GB2312" w:eastAsia="仿宋_GB2312" w:cs="仿宋_GB2312"/>
          <w:color w:val="auto"/>
          <w:sz w:val="32"/>
          <w:szCs w:val="32"/>
          <w:lang w:val="en-US" w:eastAsia="zh-CN"/>
        </w:rPr>
        <w:t>全面负责公司项目管理工作，未及时向政府安全生产监督管理部门和负有安全生产监督管理职责的有关部门报告事故情况，存在迟报行为，其行为违反了《中华人民共和国安全生产法》第二十一条第（七）项</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2"/>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color w:val="auto"/>
          <w:sz w:val="32"/>
          <w:szCs w:val="32"/>
          <w:lang w:eastAsia="zh-CN"/>
        </w:rPr>
        <w:t>建议由区应急管理部门</w:t>
      </w:r>
      <w:r>
        <w:rPr>
          <w:rFonts w:hint="eastAsia" w:ascii="仿宋_GB2312" w:hAnsi="仿宋_GB2312" w:eastAsia="仿宋_GB2312" w:cs="仿宋_GB2312"/>
          <w:color w:val="auto"/>
          <w:sz w:val="32"/>
          <w:szCs w:val="32"/>
          <w:lang w:val="en-US" w:eastAsia="zh-CN"/>
        </w:rPr>
        <w:t>根据《中华人民共和国安全生产法》第一百一十条</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3"/>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的规定，对</w:t>
      </w:r>
      <w:r>
        <w:rPr>
          <w:rFonts w:hint="eastAsia" w:ascii="仿宋_GB2312" w:hAnsi="仿宋_GB2312" w:eastAsia="仿宋_GB2312" w:cs="仿宋_GB2312"/>
          <w:color w:val="auto"/>
          <w:sz w:val="32"/>
          <w:szCs w:val="32"/>
          <w:lang w:eastAsia="zh-CN"/>
        </w:rPr>
        <w:t>邢万贤</w:t>
      </w:r>
      <w:r>
        <w:rPr>
          <w:rFonts w:hint="eastAsia" w:ascii="仿宋_GB2312" w:hAnsi="仿宋_GB2312" w:eastAsia="仿宋_GB2312" w:cs="仿宋_GB2312"/>
          <w:color w:val="auto"/>
          <w:sz w:val="32"/>
          <w:szCs w:val="32"/>
          <w:lang w:val="en-US" w:eastAsia="zh-CN"/>
        </w:rPr>
        <w:t>的违</w:t>
      </w:r>
      <w:r>
        <w:rPr>
          <w:rFonts w:hint="eastAsia" w:ascii="仿宋_GB2312" w:hAnsi="仿宋_GB2312" w:eastAsia="仿宋_GB2312" w:cs="仿宋_GB2312"/>
          <w:color w:val="auto"/>
          <w:sz w:val="32"/>
          <w:szCs w:val="32"/>
          <w:lang w:eastAsia="zh-CN"/>
        </w:rPr>
        <w:t>法行为依法进行</w:t>
      </w:r>
      <w:r>
        <w:rPr>
          <w:rFonts w:hint="eastAsia" w:ascii="仿宋_GB2312" w:hAnsi="仿宋_GB2312" w:eastAsia="仿宋_GB2312" w:cs="仿宋_GB2312"/>
          <w:color w:val="auto"/>
          <w:sz w:val="32"/>
          <w:szCs w:val="32"/>
        </w:rPr>
        <w:t>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、事故防范和整改措施</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Times New Roman" w:eastAsia="仿宋_GB2312"/>
          <w:color w:val="auto"/>
          <w:sz w:val="32"/>
          <w:szCs w:val="32"/>
          <w:lang w:val="en-US" w:eastAsia="zh-CN"/>
        </w:rPr>
        <w:t>（一）</w:t>
      </w:r>
      <w:r>
        <w:rPr>
          <w:rFonts w:hint="default" w:ascii="仿宋_GB2312" w:hAnsi="仿宋" w:eastAsia="仿宋_GB2312" w:cs="仿宋"/>
          <w:color w:val="auto"/>
          <w:sz w:val="32"/>
          <w:szCs w:val="32"/>
          <w:lang w:val="en-US" w:eastAsia="zh-CN"/>
        </w:rPr>
        <w:t>深圳</w:t>
      </w:r>
      <w:r>
        <w:rPr>
          <w:rFonts w:hint="eastAsia" w:ascii="仿宋_GB2312" w:hAnsi="仿宋" w:eastAsia="仿宋_GB2312" w:cs="仿宋"/>
          <w:color w:val="auto"/>
          <w:sz w:val="32"/>
          <w:szCs w:val="32"/>
          <w:lang w:val="en-US" w:eastAsia="zh-CN"/>
        </w:rPr>
        <w:t>长河</w:t>
      </w:r>
      <w:r>
        <w:rPr>
          <w:rFonts w:hint="default" w:ascii="仿宋_GB2312" w:hAnsi="仿宋" w:eastAsia="仿宋_GB2312" w:cs="仿宋"/>
          <w:color w:val="auto"/>
          <w:sz w:val="32"/>
          <w:szCs w:val="32"/>
          <w:lang w:val="en-US" w:eastAsia="zh-CN"/>
        </w:rPr>
        <w:t>公司</w:t>
      </w:r>
      <w:r>
        <w:rPr>
          <w:rFonts w:hint="eastAsia" w:ascii="仿宋_GB2312" w:hAnsi="Times New Roman" w:eastAsia="仿宋_GB2312"/>
          <w:color w:val="auto"/>
          <w:sz w:val="32"/>
          <w:szCs w:val="32"/>
        </w:rPr>
        <w:t>应认真吸取事故的教训</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严格按照法律法规</w:t>
      </w:r>
      <w:r>
        <w:rPr>
          <w:rFonts w:hint="eastAsia" w:ascii="仿宋_GB2312" w:hAnsi="Times New Roman" w:eastAsia="仿宋_GB2312"/>
          <w:color w:val="auto"/>
          <w:sz w:val="32"/>
          <w:szCs w:val="32"/>
          <w:lang w:eastAsia="zh-CN"/>
        </w:rPr>
        <w:t>和公司安全管理制度</w:t>
      </w:r>
      <w:r>
        <w:rPr>
          <w:rFonts w:hint="eastAsia" w:ascii="仿宋_GB2312" w:hAnsi="Times New Roman" w:eastAsia="仿宋_GB2312"/>
          <w:color w:val="auto"/>
          <w:sz w:val="32"/>
          <w:szCs w:val="32"/>
        </w:rPr>
        <w:t>的要求，</w:t>
      </w:r>
      <w:r>
        <w:rPr>
          <w:rFonts w:hint="eastAsia" w:ascii="仿宋_GB2312" w:hAnsi="Times New Roman" w:eastAsia="仿宋_GB2312"/>
          <w:color w:val="auto"/>
          <w:sz w:val="32"/>
          <w:szCs w:val="32"/>
          <w:lang w:eastAsia="zh-CN"/>
        </w:rPr>
        <w:t>做好隐患排查治理工作，及时发现并消除事故隐患，落实隐患闭环管理；严格落实安全教育培训制度，做好作业工人安全教育培训工作，并如实记录培训及考核情况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对现场作业人员规范作业行为加强管理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增强安全防范意识</w:t>
      </w:r>
      <w:r>
        <w:rPr>
          <w:rFonts w:hint="eastAsia" w:ascii="仿宋_GB2312" w:hAnsi="仿宋_GB2312" w:eastAsia="仿宋_GB2312" w:cs="仿宋_GB2312"/>
          <w:color w:val="auto"/>
          <w:sz w:val="32"/>
          <w:szCs w:val="32"/>
        </w:rPr>
        <w:t>，杜绝从业人员的违章行为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发生事故后做到及时、如实向</w:t>
      </w:r>
      <w:r>
        <w:rPr>
          <w:rFonts w:hint="eastAsia" w:ascii="仿宋_GB2312" w:hAnsi="仿宋_GB2312" w:eastAsia="仿宋_GB2312" w:cs="仿宋_GB2312"/>
          <w:color w:val="auto"/>
          <w:sz w:val="32"/>
          <w:szCs w:val="32"/>
        </w:rPr>
        <w:t>安全生产监督管理部门</w:t>
      </w:r>
      <w:r>
        <w:rPr>
          <w:rFonts w:hint="eastAsia" w:ascii="仿宋_GB2312" w:hAnsi="仿宋_GB2312" w:eastAsia="仿宋_GB2312" w:cs="仿宋_GB2312"/>
          <w:color w:val="auto"/>
          <w:sz w:val="32"/>
          <w:szCs w:val="32"/>
          <w:lang w:val="en-US" w:eastAsia="zh-CN"/>
        </w:rPr>
        <w:t>报告生产安全事故。</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（二）江苏华建公司</w:t>
      </w:r>
      <w:r>
        <w:rPr>
          <w:rFonts w:hint="eastAsia" w:ascii="仿宋_GB2312" w:hAnsi="仿宋_GB2312" w:eastAsia="仿宋_GB2312" w:cs="仿宋_GB2312"/>
          <w:color w:val="auto"/>
          <w:sz w:val="32"/>
          <w:szCs w:val="32"/>
        </w:rPr>
        <w:t>应认真吸取事故的教训，</w:t>
      </w:r>
      <w:r>
        <w:rPr>
          <w:rFonts w:hint="eastAsia" w:ascii="仿宋_GB2312" w:hAnsi="仿宋_GB2312" w:eastAsia="仿宋_GB2312" w:cs="仿宋_GB2312"/>
          <w:i w:val="0"/>
          <w:caps w:val="0"/>
          <w:color w:val="auto"/>
          <w:spacing w:val="0"/>
          <w:kern w:val="2"/>
          <w:sz w:val="32"/>
          <w:szCs w:val="32"/>
          <w:shd w:val="clear" w:fill="auto"/>
          <w:lang w:val="en-US" w:eastAsia="zh-CN" w:bidi="ar"/>
        </w:rPr>
        <w:t>加强对班组长的教育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督促其认真履行安全管理职责，</w:t>
      </w:r>
      <w:r>
        <w:rPr>
          <w:rFonts w:hint="eastAsia" w:ascii="仿宋_GB2312" w:hAnsi="仿宋_GB2312" w:eastAsia="仿宋_GB2312" w:cs="仿宋_GB2312"/>
          <w:color w:val="auto"/>
          <w:sz w:val="32"/>
          <w:szCs w:val="32"/>
        </w:rPr>
        <w:t>切实履行企业安全生产</w:t>
      </w:r>
      <w:r>
        <w:rPr>
          <w:rFonts w:hint="eastAsia" w:ascii="仿宋_GB2312" w:hAnsi="仿宋_GB2312" w:eastAsia="仿宋_GB2312" w:cs="仿宋_GB2312"/>
          <w:color w:val="auto"/>
          <w:sz w:val="32"/>
          <w:szCs w:val="32"/>
          <w:lang w:eastAsia="zh-CN"/>
        </w:rPr>
        <w:t>主体</w:t>
      </w:r>
      <w:r>
        <w:rPr>
          <w:rFonts w:hint="eastAsia" w:ascii="仿宋_GB2312" w:hAnsi="仿宋_GB2312" w:eastAsia="仿宋_GB2312" w:cs="仿宋_GB2312"/>
          <w:color w:val="auto"/>
          <w:sz w:val="32"/>
          <w:szCs w:val="32"/>
        </w:rPr>
        <w:t>职责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加强对施工作业现场的安全管理，落实施工现场安全</w:t>
      </w:r>
      <w:r>
        <w:rPr>
          <w:rFonts w:hint="eastAsia" w:ascii="仿宋_GB2312" w:hAnsi="仿宋_GB2312" w:eastAsia="仿宋_GB2312" w:cs="仿宋_GB2312"/>
          <w:i w:val="0"/>
          <w:caps w:val="0"/>
          <w:color w:val="auto"/>
          <w:spacing w:val="0"/>
          <w:kern w:val="2"/>
          <w:sz w:val="32"/>
          <w:szCs w:val="32"/>
          <w:shd w:val="clear"/>
          <w:lang w:val="en-US" w:eastAsia="zh-CN" w:bidi="ar"/>
        </w:rPr>
        <w:t>管理要求，采取有效措施及时消除施工现场的事故隐患。</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i w:val="0"/>
          <w:caps w:val="0"/>
          <w:color w:val="auto"/>
          <w:spacing w:val="0"/>
          <w:kern w:val="2"/>
          <w:sz w:val="32"/>
          <w:szCs w:val="32"/>
          <w:shd w:val="clear"/>
          <w:lang w:val="en-US" w:eastAsia="zh-CN" w:bidi="ar"/>
        </w:rPr>
      </w:pPr>
      <w:r>
        <w:rPr>
          <w:rFonts w:hint="eastAsia" w:ascii="仿宋_GB2312" w:hAnsi="仿宋_GB2312" w:eastAsia="仿宋_GB2312" w:cs="仿宋_GB2312"/>
          <w:i w:val="0"/>
          <w:caps w:val="0"/>
          <w:color w:val="auto"/>
          <w:spacing w:val="0"/>
          <w:kern w:val="2"/>
          <w:sz w:val="32"/>
          <w:szCs w:val="32"/>
          <w:shd w:val="clear"/>
          <w:lang w:val="en-US" w:eastAsia="zh-CN" w:bidi="ar"/>
        </w:rPr>
        <w:t>（三）</w:t>
      </w:r>
      <w:r>
        <w:rPr>
          <w:rFonts w:hint="eastAsia" w:ascii="仿宋_GB2312" w:hAnsi="仿宋_GB2312" w:eastAsia="仿宋_GB2312" w:cs="仿宋_GB2312"/>
          <w:i w:val="0"/>
          <w:caps w:val="0"/>
          <w:color w:val="auto"/>
          <w:spacing w:val="0"/>
          <w:kern w:val="2"/>
          <w:sz w:val="32"/>
          <w:szCs w:val="32"/>
          <w:shd w:val="clear" w:fill="auto"/>
          <w:lang w:val="en-US" w:eastAsia="zh-CN" w:bidi="ar"/>
        </w:rPr>
        <w:t>深圳振强公司</w:t>
      </w:r>
      <w:r>
        <w:rPr>
          <w:rFonts w:hint="eastAsia" w:ascii="仿宋_GB2312" w:hAnsi="仿宋_GB2312" w:eastAsia="仿宋_GB2312" w:cs="仿宋_GB2312"/>
          <w:color w:val="auto"/>
          <w:sz w:val="32"/>
          <w:szCs w:val="32"/>
        </w:rPr>
        <w:t>应认真吸取事故的教训</w:t>
      </w:r>
      <w:r>
        <w:rPr>
          <w:rFonts w:hint="eastAsia" w:ascii="仿宋_GB2312" w:hAnsi="仿宋_GB2312" w:eastAsia="仿宋_GB2312" w:cs="仿宋_GB2312"/>
          <w:i w:val="0"/>
          <w:caps w:val="0"/>
          <w:color w:val="auto"/>
          <w:spacing w:val="0"/>
          <w:kern w:val="2"/>
          <w:sz w:val="32"/>
          <w:szCs w:val="32"/>
          <w:shd w:val="clear" w:fill="auto"/>
          <w:lang w:val="en-US" w:eastAsia="zh-CN" w:bidi="ar"/>
        </w:rPr>
        <w:t>。开展事故警示教育，认真查找日常监理过程中存在的薄弱环节；完善内部管理机制，对于现场发现的事故隐患，及时采取有效措施督促整改；针对事故现场频繁出现的问题加强重点监管，督促施工单位制定长效治理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shd w:val="clear"/>
          <w:lang w:val="en-US" w:eastAsia="zh-CN" w:bidi="ar"/>
        </w:rPr>
        <w:t>深圳雅鑫公司</w:t>
      </w:r>
      <w:r>
        <w:rPr>
          <w:rFonts w:hint="eastAsia" w:ascii="仿宋_GB2312" w:hAnsi="仿宋_GB2312" w:eastAsia="仿宋_GB2312" w:cs="仿宋_GB2312"/>
          <w:color w:val="auto"/>
          <w:sz w:val="32"/>
          <w:szCs w:val="32"/>
          <w:shd w:val="clear"/>
          <w:lang w:bidi="ar"/>
        </w:rPr>
        <w:t>应认真吸取事故的教训</w:t>
      </w:r>
      <w:r>
        <w:rPr>
          <w:rFonts w:hint="eastAsia" w:ascii="仿宋_GB2312" w:hAnsi="仿宋_GB2312" w:eastAsia="仿宋_GB2312" w:cs="仿宋_GB2312"/>
          <w:i w:val="0"/>
          <w:caps w:val="0"/>
          <w:color w:val="auto"/>
          <w:spacing w:val="0"/>
          <w:kern w:val="2"/>
          <w:sz w:val="32"/>
          <w:szCs w:val="32"/>
          <w:shd w:val="clear"/>
          <w:lang w:val="en-US" w:eastAsia="zh-CN" w:bidi="ar"/>
        </w:rPr>
        <w:t>。对本公司的从业人员开展事故警示教育，督促其认真履行安全管理职责，切实发挥本岗位的安全管理作用，认真查找对日常安全管理中的漏洞，</w:t>
      </w:r>
      <w:r>
        <w:rPr>
          <w:rFonts w:hint="eastAsia" w:ascii="仿宋_GB2312" w:hAnsi="仿宋_GB2312" w:eastAsia="仿宋_GB2312" w:cs="仿宋_GB2312"/>
          <w:color w:val="auto"/>
          <w:kern w:val="2"/>
          <w:sz w:val="32"/>
          <w:szCs w:val="32"/>
          <w:shd w:val="clear"/>
          <w:lang w:eastAsia="zh-CN"/>
        </w:rPr>
        <w:t>及时</w:t>
      </w:r>
      <w:r>
        <w:rPr>
          <w:rFonts w:hint="eastAsia" w:ascii="仿宋_GB2312" w:hAnsi="仿宋_GB2312" w:eastAsia="仿宋_GB2312" w:cs="仿宋_GB2312"/>
          <w:color w:val="auto"/>
          <w:kern w:val="2"/>
          <w:sz w:val="32"/>
          <w:szCs w:val="32"/>
          <w:shd w:val="clear"/>
        </w:rPr>
        <w:t>采取措施消除</w:t>
      </w:r>
      <w:r>
        <w:rPr>
          <w:rFonts w:hint="eastAsia" w:ascii="仿宋_GB2312" w:hAnsi="仿宋_GB2312" w:eastAsia="仿宋_GB2312" w:cs="仿宋_GB2312"/>
          <w:color w:val="auto"/>
          <w:kern w:val="2"/>
          <w:sz w:val="32"/>
          <w:szCs w:val="32"/>
          <w:shd w:val="clear"/>
          <w:lang w:eastAsia="zh-CN"/>
        </w:rPr>
        <w:t>作业过程中的</w:t>
      </w:r>
      <w:r>
        <w:rPr>
          <w:rFonts w:hint="eastAsia" w:ascii="仿宋_GB2312" w:hAnsi="仿宋_GB2312" w:eastAsia="仿宋_GB2312" w:cs="仿宋_GB2312"/>
          <w:color w:val="auto"/>
          <w:kern w:val="2"/>
          <w:sz w:val="32"/>
          <w:szCs w:val="32"/>
          <w:shd w:val="clear"/>
        </w:rPr>
        <w:t>事故隐患</w:t>
      </w:r>
      <w:r>
        <w:rPr>
          <w:rFonts w:hint="eastAsia" w:ascii="仿宋_GB2312" w:hAnsi="仿宋_GB2312" w:eastAsia="仿宋_GB2312" w:cs="仿宋_GB2312"/>
          <w:color w:val="auto"/>
          <w:kern w:val="2"/>
          <w:sz w:val="32"/>
          <w:szCs w:val="32"/>
          <w:shd w:val="clear"/>
          <w:lang w:eastAsia="zh-CN"/>
        </w:rPr>
        <w:t>，</w:t>
      </w:r>
      <w:r>
        <w:rPr>
          <w:rFonts w:hint="eastAsia" w:ascii="仿宋_GB2312" w:hAnsi="仿宋_GB2312" w:eastAsia="仿宋_GB2312" w:cs="仿宋_GB2312"/>
          <w:i w:val="0"/>
          <w:caps w:val="0"/>
          <w:color w:val="auto"/>
          <w:spacing w:val="0"/>
          <w:kern w:val="2"/>
          <w:sz w:val="32"/>
          <w:szCs w:val="32"/>
          <w:shd w:val="clear"/>
          <w:lang w:val="en-US" w:eastAsia="zh-CN" w:bidi="ar"/>
        </w:rPr>
        <w:t>进一步加强安全管理工作。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i w:val="0"/>
          <w:caps w:val="0"/>
          <w:color w:val="auto"/>
          <w:spacing w:val="0"/>
          <w:kern w:val="2"/>
          <w:sz w:val="32"/>
          <w:szCs w:val="32"/>
          <w:shd w:val="clear"/>
          <w:lang w:val="en-US" w:eastAsia="zh-CN" w:bidi="ar"/>
        </w:rPr>
      </w:pPr>
      <w:r>
        <w:rPr>
          <w:rFonts w:hint="eastAsia" w:ascii="仿宋_GB2312" w:hAnsi="仿宋_GB2312" w:eastAsia="仿宋_GB2312" w:cs="仿宋_GB2312"/>
          <w:i w:val="0"/>
          <w:caps w:val="0"/>
          <w:color w:val="auto"/>
          <w:spacing w:val="0"/>
          <w:kern w:val="2"/>
          <w:sz w:val="32"/>
          <w:szCs w:val="32"/>
          <w:shd w:val="clear"/>
          <w:lang w:val="en-US" w:eastAsia="zh-CN" w:bidi="ar"/>
        </w:rPr>
        <w:t>（五）市住房和建设局要认真吸取本次事故教训。举一反三，在本行业内开展事故警示教育活动；将本次事故曝露的问题纳入日常监管内容，开展重点监管；对检查中频繁出现的事故隐患要督促施工单位制定长效治理措施加强治理。</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kern w:val="2"/>
          <w:sz w:val="32"/>
          <w:szCs w:val="32"/>
          <w:shd w:val="clear"/>
          <w:lang w:val="en-US" w:eastAsia="zh-CN" w:bidi="ar"/>
        </w:rPr>
      </w:pP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kern w:val="2"/>
          <w:sz w:val="32"/>
          <w:szCs w:val="32"/>
          <w:shd w:val="clear"/>
          <w:lang w:val="en-US" w:eastAsia="zh-CN" w:bidi="ar"/>
        </w:rPr>
      </w:pPr>
    </w:p>
    <w:p>
      <w:pPr>
        <w:keepNext w:val="0"/>
        <w:keepLines w:val="0"/>
        <w:pageBreakBefore w:val="0"/>
        <w:widowControl w:val="0"/>
        <w:kinsoku/>
        <w:wordWrap/>
        <w:overflowPunct w:val="0"/>
        <w:topLinePunct w:val="0"/>
        <w:autoSpaceDE/>
        <w:autoSpaceDN/>
        <w:bidi w:val="0"/>
        <w:adjustRightInd/>
        <w:snapToGrid/>
        <w:spacing w:line="560" w:lineRule="exact"/>
        <w:ind w:right="0"/>
        <w:jc w:val="right"/>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观湖街道鹭湖社区荣超新</w:t>
      </w:r>
      <w:bookmarkStart w:id="0" w:name="_GoBack"/>
      <w:r>
        <w:rPr>
          <w:rFonts w:hint="eastAsia" w:ascii="仿宋_GB2312" w:hAnsi="仿宋_GB2312" w:eastAsia="仿宋_GB2312" w:cs="仿宋_GB2312"/>
          <w:color w:val="auto"/>
          <w:sz w:val="32"/>
          <w:szCs w:val="32"/>
          <w:lang w:val="en-US" w:eastAsia="zh-CN"/>
        </w:rPr>
        <w:t>时代广场主体工程“12·19”</w:t>
      </w:r>
    </w:p>
    <w:p>
      <w:pPr>
        <w:keepNext w:val="0"/>
        <w:keepLines w:val="0"/>
        <w:pageBreakBefore w:val="0"/>
        <w:widowControl w:val="0"/>
        <w:kinsoku/>
        <w:wordWrap/>
        <w:overflowPunct w:val="0"/>
        <w:topLinePunct w:val="0"/>
        <w:autoSpaceDE/>
        <w:autoSpaceDN/>
        <w:bidi w:val="0"/>
        <w:adjustRightInd/>
        <w:snapToGrid/>
        <w:spacing w:line="560" w:lineRule="exact"/>
        <w:ind w:right="0"/>
        <w:jc w:val="right"/>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一般高坠受伤事故调查组</w:t>
      </w:r>
    </w:p>
    <w:p>
      <w:pPr>
        <w:keepNext w:val="0"/>
        <w:keepLines w:val="0"/>
        <w:pageBreakBefore w:val="0"/>
        <w:widowControl w:val="0"/>
        <w:kinsoku/>
        <w:wordWrap/>
        <w:topLinePunct w:val="0"/>
        <w:autoSpaceDE/>
        <w:autoSpaceDN/>
        <w:bidi w:val="0"/>
        <w:adjustRightInd/>
        <w:snapToGrid/>
        <w:spacing w:line="560" w:lineRule="exact"/>
        <w:jc w:val="right"/>
        <w:rPr>
          <w:rFonts w:hint="eastAsia" w:ascii="仿宋_GB2312" w:hAnsi="仿宋_GB2312" w:eastAsia="仿宋_GB2312" w:cs="仿宋_GB2312"/>
          <w:i w:val="0"/>
          <w:caps w:val="0"/>
          <w:color w:val="auto"/>
          <w:spacing w:val="0"/>
          <w:kern w:val="2"/>
          <w:sz w:val="32"/>
          <w:szCs w:val="32"/>
          <w:shd w:val="clear"/>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i w:val="0"/>
          <w:caps w:val="0"/>
          <w:color w:val="000000"/>
          <w:spacing w:val="0"/>
          <w:w w:val="100"/>
          <w:kern w:val="2"/>
          <w:sz w:val="32"/>
          <w:szCs w:val="32"/>
          <w:shd w:val="clear" w:color="auto" w:fill="auto"/>
          <w:lang w:val="en-US" w:eastAsia="zh-CN" w:bidi="ar-SA"/>
        </w:rPr>
        <w:t>2024年5月2</w:t>
      </w:r>
      <w:r>
        <w:rPr>
          <w:rFonts w:hint="default" w:ascii="仿宋_GB2312" w:hAnsi="仿宋_GB2312" w:eastAsia="仿宋_GB2312" w:cs="仿宋_GB2312"/>
          <w:b w:val="0"/>
          <w:i w:val="0"/>
          <w:caps w:val="0"/>
          <w:color w:val="000000"/>
          <w:spacing w:val="0"/>
          <w:w w:val="100"/>
          <w:kern w:val="2"/>
          <w:sz w:val="32"/>
          <w:szCs w:val="32"/>
          <w:shd w:val="clear" w:color="auto" w:fill="auto"/>
          <w:lang w:val="en-US" w:eastAsia="zh-CN" w:bidi="ar-SA"/>
        </w:rPr>
        <w:t>2</w:t>
      </w:r>
      <w:r>
        <w:rPr>
          <w:rFonts w:hint="eastAsia" w:ascii="仿宋_GB2312" w:hAnsi="仿宋_GB2312" w:eastAsia="仿宋_GB2312" w:cs="仿宋_GB2312"/>
          <w:b w:val="0"/>
          <w:i w:val="0"/>
          <w:caps w:val="0"/>
          <w:color w:val="000000"/>
          <w:spacing w:val="0"/>
          <w:w w:val="100"/>
          <w:kern w:val="2"/>
          <w:sz w:val="32"/>
          <w:szCs w:val="32"/>
          <w:shd w:val="clear" w:color="auto" w:fill="auto"/>
          <w:lang w:val="en-US" w:eastAsia="zh-CN" w:bidi="ar-SA"/>
        </w:rPr>
        <w:t>日</w:t>
      </w:r>
    </w:p>
    <w:bookmarkEnd w:id="0"/>
    <w:p>
      <w:pPr>
        <w:rPr>
          <w:rFonts w:hint="eastAsia" w:ascii="仿宋_GB2312" w:hAnsi="仿宋_GB2312" w:eastAsia="仿宋_GB2312" w:cs="仿宋_GB2312"/>
          <w:i w:val="0"/>
          <w:caps w:val="0"/>
          <w:color w:val="auto"/>
          <w:spacing w:val="0"/>
          <w:kern w:val="2"/>
          <w:sz w:val="32"/>
          <w:szCs w:val="32"/>
          <w:shd w:val="clear"/>
          <w:lang w:val="en" w:eastAsia="zh-CN" w:bidi="ar"/>
        </w:rPr>
      </w:pPr>
    </w:p>
    <w:sectPr>
      <w:headerReference r:id="rId4" w:type="default"/>
      <w:footerReference r:id="rId5" w:type="default"/>
      <w:footnotePr>
        <w:numFmt w:val="decimal"/>
      </w:footnotePr>
      <w:pgSz w:w="11906" w:h="16838"/>
      <w:pgMar w:top="2098" w:right="1474"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widowControl w:val="0"/>
        <w:snapToGrid w:val="0"/>
        <w:spacing w:beforeLines="0" w:afterLines="0" w:line="240" w:lineRule="auto"/>
        <w:ind w:firstLine="360" w:firstLineChars="200"/>
        <w:jc w:val="left"/>
        <w:rPr>
          <w:rFonts w:hint="eastAsia" w:ascii="仿宋_GB2312" w:hAnsi="仿宋_GB2312" w:eastAsia="仿宋_GB2312" w:cs="仿宋_GB2312"/>
          <w:kern w:val="2"/>
          <w:sz w:val="18"/>
          <w:szCs w:val="32"/>
          <w:lang w:val="en-US" w:eastAsia="zh-CN" w:bidi="ar-SA"/>
        </w:rPr>
      </w:pPr>
      <w:r>
        <w:rPr>
          <w:rFonts w:hint="eastAsia" w:ascii="仿宋_GB2312" w:hAnsi="仿宋_GB2312" w:eastAsia="仿宋_GB2312" w:cs="Times New Roman"/>
          <w:kern w:val="2"/>
          <w:sz w:val="18"/>
          <w:szCs w:val="22"/>
          <w:lang w:val="en-US" w:eastAsia="zh-CN" w:bidi="ar-SA"/>
        </w:rPr>
        <w:t>[</w:t>
      </w:r>
      <w:r>
        <w:rPr>
          <w:rFonts w:hint="eastAsia" w:ascii="仿宋_GB2312" w:hAnsi="仿宋_GB2312" w:eastAsia="仿宋_GB2312" w:cs="Times New Roman"/>
          <w:kern w:val="2"/>
          <w:sz w:val="18"/>
          <w:szCs w:val="22"/>
          <w:lang w:val="en-US" w:eastAsia="zh-CN" w:bidi="ar-SA"/>
        </w:rPr>
        <w:footnoteRef/>
      </w:r>
      <w:r>
        <w:rPr>
          <w:rFonts w:hint="eastAsia" w:ascii="仿宋_GB2312" w:hAnsi="仿宋_GB2312" w:eastAsia="仿宋_GB2312" w:cs="Times New Roman"/>
          <w:kern w:val="2"/>
          <w:sz w:val="18"/>
          <w:szCs w:val="22"/>
          <w:lang w:val="en-US" w:eastAsia="zh-CN" w:bidi="ar-SA"/>
        </w:rPr>
        <w:t>] 《</w:t>
      </w:r>
      <w:r>
        <w:rPr>
          <w:rFonts w:hint="eastAsia" w:ascii="仿宋_GB2312" w:hAnsi="仿宋_GB2312" w:eastAsia="仿宋_GB2312" w:cs="仿宋_GB2312"/>
          <w:kern w:val="2"/>
          <w:sz w:val="18"/>
          <w:szCs w:val="32"/>
          <w:lang w:val="en-US" w:eastAsia="zh-CN" w:bidi="ar-SA"/>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
    <w:p>
      <w:pPr>
        <w:widowControl w:val="0"/>
        <w:snapToGrid w:val="0"/>
        <w:spacing w:beforeLines="0" w:afterLines="0" w:line="240" w:lineRule="auto"/>
        <w:ind w:firstLine="360" w:firstLineChars="200"/>
        <w:jc w:val="left"/>
        <w:rPr>
          <w:rFonts w:hint="eastAsia" w:ascii="仿宋_GB2312" w:hAnsi="仿宋_GB2312" w:eastAsia="仿宋_GB2312" w:cs="仿宋_GB2312"/>
          <w:kern w:val="2"/>
          <w:sz w:val="18"/>
          <w:szCs w:val="32"/>
          <w:lang w:val="en-US" w:eastAsia="zh-CN" w:bidi="ar-SA"/>
        </w:rPr>
      </w:pPr>
      <w:r>
        <w:rPr>
          <w:rFonts w:hint="eastAsia" w:ascii="仿宋_GB2312" w:hAnsi="仿宋_GB2312" w:eastAsia="仿宋_GB2312" w:cs="Times New Roman"/>
          <w:kern w:val="2"/>
          <w:sz w:val="18"/>
          <w:szCs w:val="22"/>
          <w:lang w:val="en-US" w:eastAsia="zh-CN" w:bidi="ar-SA"/>
        </w:rPr>
        <w:t>[</w:t>
      </w:r>
      <w:r>
        <w:rPr>
          <w:rFonts w:hint="eastAsia" w:ascii="仿宋_GB2312" w:hAnsi="仿宋_GB2312" w:eastAsia="仿宋_GB2312" w:cs="Times New Roman"/>
          <w:kern w:val="2"/>
          <w:sz w:val="18"/>
          <w:szCs w:val="22"/>
          <w:lang w:val="en-US" w:eastAsia="zh-CN" w:bidi="ar-SA"/>
        </w:rPr>
        <w:footnoteRef/>
      </w:r>
      <w:r>
        <w:rPr>
          <w:rFonts w:hint="eastAsia" w:ascii="仿宋_GB2312" w:hAnsi="仿宋_GB2312" w:eastAsia="仿宋_GB2312" w:cs="Times New Roman"/>
          <w:kern w:val="2"/>
          <w:sz w:val="18"/>
          <w:szCs w:val="22"/>
          <w:lang w:val="en-US" w:eastAsia="zh-CN" w:bidi="ar-SA"/>
        </w:rPr>
        <w:t>] 《</w:t>
      </w:r>
      <w:r>
        <w:rPr>
          <w:rFonts w:hint="eastAsia" w:ascii="仿宋_GB2312" w:hAnsi="仿宋_GB2312" w:eastAsia="仿宋_GB2312" w:cs="仿宋_GB2312"/>
          <w:kern w:val="2"/>
          <w:sz w:val="18"/>
          <w:szCs w:val="32"/>
          <w:lang w:val="en-US" w:eastAsia="zh-CN" w:bidi="ar-SA"/>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footnote>
  <w:footnote w:id="2">
    <w:p>
      <w:pPr>
        <w:widowControl w:val="0"/>
        <w:snapToGrid w:val="0"/>
        <w:spacing w:beforeLines="0" w:afterLines="0" w:line="240" w:lineRule="auto"/>
        <w:ind w:firstLine="360" w:firstLineChars="200"/>
        <w:jc w:val="left"/>
        <w:rPr>
          <w:rFonts w:hint="eastAsia" w:ascii="仿宋_GB2312" w:hAnsi="仿宋_GB2312" w:eastAsia="仿宋_GB2312" w:cs="仿宋_GB2312"/>
          <w:kern w:val="2"/>
          <w:sz w:val="18"/>
          <w:szCs w:val="32"/>
          <w:lang w:val="en-US" w:eastAsia="zh-CN" w:bidi="ar-SA"/>
        </w:rPr>
      </w:pPr>
      <w:r>
        <w:rPr>
          <w:rFonts w:hint="eastAsia" w:ascii="仿宋_GB2312" w:hAnsi="仿宋_GB2312" w:eastAsia="仿宋_GB2312" w:cs="Times New Roman"/>
          <w:kern w:val="2"/>
          <w:sz w:val="18"/>
          <w:szCs w:val="22"/>
          <w:lang w:val="en-US" w:eastAsia="zh-CN" w:bidi="ar-SA"/>
        </w:rPr>
        <w:t>[</w:t>
      </w:r>
      <w:r>
        <w:rPr>
          <w:rFonts w:hint="eastAsia" w:ascii="仿宋_GB2312" w:hAnsi="仿宋_GB2312" w:eastAsia="仿宋_GB2312" w:cs="Times New Roman"/>
          <w:kern w:val="2"/>
          <w:sz w:val="18"/>
          <w:szCs w:val="22"/>
          <w:lang w:val="en-US" w:eastAsia="zh-CN" w:bidi="ar-SA"/>
        </w:rPr>
        <w:footnoteRef/>
      </w:r>
      <w:r>
        <w:rPr>
          <w:rFonts w:hint="eastAsia" w:ascii="仿宋_GB2312" w:hAnsi="仿宋_GB2312" w:eastAsia="仿宋_GB2312" w:cs="Times New Roman"/>
          <w:kern w:val="2"/>
          <w:sz w:val="18"/>
          <w:szCs w:val="22"/>
          <w:lang w:val="en-US" w:eastAsia="zh-CN" w:bidi="ar-SA"/>
        </w:rPr>
        <w:t>] 《</w:t>
      </w:r>
      <w:r>
        <w:rPr>
          <w:rFonts w:hint="eastAsia" w:ascii="仿宋_GB2312" w:hAnsi="仿宋_GB2312" w:eastAsia="仿宋_GB2312" w:cs="仿宋_GB2312"/>
          <w:kern w:val="2"/>
          <w:sz w:val="18"/>
          <w:szCs w:val="32"/>
          <w:lang w:val="en-US" w:eastAsia="zh-CN" w:bidi="ar-SA"/>
        </w:rPr>
        <w:t>中华人民共和国安全生产法》第二十一条第（七）项 生产经营单位的主要负责人对本单位安全生产工作负有下列职责:（七）及时、如实报告生产安全事故。</w:t>
      </w:r>
    </w:p>
  </w:footnote>
  <w:footnote w:id="3">
    <w:p>
      <w:pPr>
        <w:widowControl w:val="0"/>
        <w:snapToGrid w:val="0"/>
        <w:spacing w:beforeLines="0" w:afterLines="0" w:line="240" w:lineRule="auto"/>
        <w:ind w:firstLine="360" w:firstLineChars="200"/>
        <w:jc w:val="left"/>
        <w:rPr>
          <w:rFonts w:hint="eastAsia" w:ascii="仿宋_GB2312" w:hAnsi="仿宋_GB2312" w:eastAsia="仿宋_GB2312" w:cs="仿宋_GB2312"/>
          <w:kern w:val="2"/>
          <w:sz w:val="18"/>
          <w:szCs w:val="32"/>
          <w:lang w:val="en-US" w:eastAsia="zh-CN" w:bidi="ar-SA"/>
        </w:rPr>
      </w:pPr>
      <w:r>
        <w:rPr>
          <w:rFonts w:hint="eastAsia" w:ascii="仿宋_GB2312" w:hAnsi="仿宋_GB2312" w:eastAsia="仿宋_GB2312" w:cs="Times New Roman"/>
          <w:kern w:val="2"/>
          <w:sz w:val="18"/>
          <w:szCs w:val="22"/>
          <w:lang w:val="en-US" w:eastAsia="zh-CN" w:bidi="ar-SA"/>
        </w:rPr>
        <w:t>[</w:t>
      </w:r>
      <w:r>
        <w:rPr>
          <w:rFonts w:hint="eastAsia" w:ascii="仿宋_GB2312" w:hAnsi="仿宋_GB2312" w:eastAsia="仿宋_GB2312" w:cs="Times New Roman"/>
          <w:kern w:val="2"/>
          <w:sz w:val="18"/>
          <w:szCs w:val="22"/>
          <w:lang w:val="en-US" w:eastAsia="zh-CN" w:bidi="ar-SA"/>
        </w:rPr>
        <w:footnoteRef/>
      </w:r>
      <w:r>
        <w:rPr>
          <w:rFonts w:hint="eastAsia" w:ascii="仿宋_GB2312" w:hAnsi="仿宋_GB2312" w:eastAsia="仿宋_GB2312" w:cs="Times New Roman"/>
          <w:kern w:val="2"/>
          <w:sz w:val="18"/>
          <w:szCs w:val="22"/>
          <w:lang w:val="en-US" w:eastAsia="zh-CN" w:bidi="ar-SA"/>
        </w:rPr>
        <w:t>] 《</w:t>
      </w:r>
      <w:r>
        <w:rPr>
          <w:rFonts w:hint="eastAsia" w:ascii="仿宋_GB2312" w:hAnsi="仿宋_GB2312" w:eastAsia="仿宋_GB2312" w:cs="仿宋_GB2312"/>
          <w:kern w:val="2"/>
          <w:sz w:val="18"/>
          <w:szCs w:val="32"/>
          <w:lang w:val="en-US" w:eastAsia="zh-CN" w:bidi="ar-SA"/>
        </w:rPr>
        <w:t>中华人民共和国安全生产法》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val="0"/>
        <w:snapToGrid w:val="0"/>
        <w:spacing w:beforeLines="0" w:afterLines="0" w:line="240" w:lineRule="auto"/>
        <w:ind w:firstLine="360" w:firstLineChars="200"/>
        <w:jc w:val="left"/>
        <w:rPr>
          <w:rFonts w:hint="eastAsia" w:ascii="仿宋_GB2312" w:hAnsi="仿宋_GB2312" w:eastAsia="仿宋_GB2312" w:cs="仿宋_GB2312"/>
          <w:kern w:val="2"/>
          <w:sz w:val="18"/>
          <w:szCs w:val="32"/>
          <w:lang w:val="en-US" w:eastAsia="zh-CN" w:bidi="ar-SA"/>
        </w:rPr>
      </w:pPr>
      <w:r>
        <w:rPr>
          <w:rFonts w:hint="eastAsia" w:ascii="仿宋_GB2312" w:hAnsi="仿宋_GB2312" w:eastAsia="仿宋_GB2312" w:cs="仿宋_GB2312"/>
          <w:kern w:val="2"/>
          <w:sz w:val="18"/>
          <w:szCs w:val="32"/>
          <w:lang w:val="en-US" w:eastAsia="zh-CN" w:bidi="ar-SA"/>
        </w:rPr>
        <w:t>生产经营单位的主要负责人对生产安全事故隐瞒不报、谎报或者迟报的，依照前款规定处罚。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7FF41EC"/>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46C3C65"/>
    <w:rsid w:val="54BB544F"/>
    <w:rsid w:val="55DECC59"/>
    <w:rsid w:val="561BE990"/>
    <w:rsid w:val="571E71D9"/>
    <w:rsid w:val="57367925"/>
    <w:rsid w:val="574C513F"/>
    <w:rsid w:val="57E64352"/>
    <w:rsid w:val="57FF32F1"/>
    <w:rsid w:val="58B252FA"/>
    <w:rsid w:val="58BF5B01"/>
    <w:rsid w:val="59C99109"/>
    <w:rsid w:val="59E25C2C"/>
    <w:rsid w:val="59FF96B6"/>
    <w:rsid w:val="5A3651A0"/>
    <w:rsid w:val="5ABD6F6E"/>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1B802"/>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5548E5"/>
    <w:rsid w:val="77844AEF"/>
    <w:rsid w:val="77F2F40E"/>
    <w:rsid w:val="77F73B5D"/>
    <w:rsid w:val="784C2117"/>
    <w:rsid w:val="79C7DB64"/>
    <w:rsid w:val="7A9FE90F"/>
    <w:rsid w:val="7AD97FDF"/>
    <w:rsid w:val="7AE77625"/>
    <w:rsid w:val="7BE7C4DC"/>
    <w:rsid w:val="7BF71D66"/>
    <w:rsid w:val="7BFDB7B8"/>
    <w:rsid w:val="7C256E2E"/>
    <w:rsid w:val="7CDF45E2"/>
    <w:rsid w:val="7DC51266"/>
    <w:rsid w:val="7DE47A26"/>
    <w:rsid w:val="7E1B27BC"/>
    <w:rsid w:val="7EBFA247"/>
    <w:rsid w:val="7EFE7619"/>
    <w:rsid w:val="7F28C4C7"/>
    <w:rsid w:val="7F7E94BF"/>
    <w:rsid w:val="7FB30687"/>
    <w:rsid w:val="7FD9F2E9"/>
    <w:rsid w:val="7FDC23E7"/>
    <w:rsid w:val="7FE3F48F"/>
    <w:rsid w:val="7FF21ABF"/>
    <w:rsid w:val="7FF7218C"/>
    <w:rsid w:val="7FFB3EBA"/>
    <w:rsid w:val="7FFFEEFE"/>
    <w:rsid w:val="85FFA717"/>
    <w:rsid w:val="8F8CC832"/>
    <w:rsid w:val="9BBBF8C5"/>
    <w:rsid w:val="9BBFD18B"/>
    <w:rsid w:val="9DFB2F02"/>
    <w:rsid w:val="A5DF2204"/>
    <w:rsid w:val="AEFD7A88"/>
    <w:rsid w:val="AF7F410F"/>
    <w:rsid w:val="AFF7ED0F"/>
    <w:rsid w:val="B4FDEFB8"/>
    <w:rsid w:val="B6D7F472"/>
    <w:rsid w:val="B6F736AC"/>
    <w:rsid w:val="B7EFDBAE"/>
    <w:rsid w:val="B7F3EF47"/>
    <w:rsid w:val="BA7F09A6"/>
    <w:rsid w:val="BDF61088"/>
    <w:rsid w:val="BDFE3CC1"/>
    <w:rsid w:val="BEF3FA75"/>
    <w:rsid w:val="BFDFB3B2"/>
    <w:rsid w:val="BFFFC7D8"/>
    <w:rsid w:val="C6BBD93D"/>
    <w:rsid w:val="C7FD27E8"/>
    <w:rsid w:val="CBFDE913"/>
    <w:rsid w:val="CDDF32AC"/>
    <w:rsid w:val="CFADBB28"/>
    <w:rsid w:val="D3FFC358"/>
    <w:rsid w:val="D6BD391D"/>
    <w:rsid w:val="D7723023"/>
    <w:rsid w:val="DDBD4C93"/>
    <w:rsid w:val="DDDFACD5"/>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F2DD2DC8"/>
    <w:rsid w:val="F6BB552B"/>
    <w:rsid w:val="F7D560A0"/>
    <w:rsid w:val="F85FC948"/>
    <w:rsid w:val="FB7F3C5C"/>
    <w:rsid w:val="FBFF8207"/>
    <w:rsid w:val="FC9F4A06"/>
    <w:rsid w:val="FDD4F452"/>
    <w:rsid w:val="FDD51FAB"/>
    <w:rsid w:val="FDF709DA"/>
    <w:rsid w:val="FDFD6DBF"/>
    <w:rsid w:val="FDFF2853"/>
    <w:rsid w:val="FDFFF251"/>
    <w:rsid w:val="FE7FCA26"/>
    <w:rsid w:val="FEB41AA8"/>
    <w:rsid w:val="FEF91CE6"/>
    <w:rsid w:val="FEFF89E3"/>
    <w:rsid w:val="FF697ADE"/>
    <w:rsid w:val="FF6B26C1"/>
    <w:rsid w:val="FF7BC29A"/>
    <w:rsid w:val="FF98C01F"/>
    <w:rsid w:val="FF9A63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alloon Text"/>
    <w:basedOn w:val="1"/>
    <w:link w:val="18"/>
    <w:qFormat/>
    <w:uiPriority w:val="0"/>
    <w:rPr>
      <w:szCs w:val="18"/>
    </w:rPr>
  </w:style>
  <w:style w:type="paragraph" w:styleId="8">
    <w:name w:val="footer"/>
    <w:basedOn w:val="1"/>
    <w:qFormat/>
    <w:uiPriority w:val="0"/>
    <w:pPr>
      <w:tabs>
        <w:tab w:val="center" w:pos="4153"/>
        <w:tab w:val="right" w:pos="8306"/>
      </w:tabs>
      <w:snapToGrid w:val="0"/>
      <w:jc w:val="left"/>
    </w:pPr>
    <w:rPr>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0">
    <w:name w:val="footnote text"/>
    <w:basedOn w:val="1"/>
    <w:unhideWhenUsed/>
    <w:qFormat/>
    <w:uiPriority w:val="0"/>
    <w:pPr>
      <w:snapToGrid w:val="0"/>
      <w:jc w:val="left"/>
    </w:pPr>
    <w:rPr>
      <w:sz w:val="18"/>
    </w:rPr>
  </w:style>
  <w:style w:type="paragraph" w:styleId="11">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unhideWhenUsed/>
    <w:qFormat/>
    <w:uiPriority w:val="0"/>
    <w:rPr>
      <w:vertAlign w:val="superscript"/>
    </w:rPr>
  </w:style>
  <w:style w:type="paragraph" w:customStyle="1" w:styleId="17">
    <w:name w:val="List Paragraph"/>
    <w:basedOn w:val="1"/>
    <w:qFormat/>
    <w:uiPriority w:val="99"/>
    <w:pPr>
      <w:ind w:firstLine="420" w:firstLineChars="200"/>
    </w:pPr>
  </w:style>
  <w:style w:type="character" w:customStyle="1" w:styleId="18">
    <w:name w:val="批注框文本 Char"/>
    <w:basedOn w:val="15"/>
    <w:link w:val="7"/>
    <w:qFormat/>
    <w:uiPriority w:val="0"/>
    <w:rPr>
      <w:rFonts w:ascii="Times New Roman" w:hAnsi="Times New Roman"/>
      <w:kern w:val="2"/>
      <w:sz w:val="18"/>
      <w:szCs w:val="18"/>
    </w:rPr>
  </w:style>
  <w:style w:type="character" w:customStyle="1" w:styleId="19">
    <w:name w:val="标题 1 Char"/>
    <w:basedOn w:val="15"/>
    <w:link w:val="4"/>
    <w:qFormat/>
    <w:uiPriority w:val="9"/>
    <w:rPr>
      <w:rFonts w:ascii="宋体" w:hAnsi="宋体" w:eastAsia="宋体" w:cs="宋体"/>
      <w:b/>
      <w:bCs/>
      <w:kern w:val="36"/>
      <w:sz w:val="48"/>
      <w:szCs w:val="48"/>
    </w:rPr>
  </w:style>
  <w:style w:type="character" w:customStyle="1" w:styleId="20">
    <w:name w:val="标题 2 Char"/>
    <w:basedOn w:val="15"/>
    <w:link w:val="5"/>
    <w:semiHidden/>
    <w:qFormat/>
    <w:uiPriority w:val="0"/>
    <w:rPr>
      <w:rFonts w:asciiTheme="majorHAnsi" w:hAnsiTheme="majorHAnsi" w:eastAsiaTheme="majorEastAsia" w:cstheme="majorBidi"/>
      <w:b/>
      <w:bCs/>
      <w:kern w:val="2"/>
      <w:sz w:val="32"/>
      <w:szCs w:val="32"/>
    </w:rPr>
  </w:style>
  <w:style w:type="character" w:customStyle="1" w:styleId="21">
    <w:name w:val="NormalCharacter"/>
    <w:qFormat/>
    <w:uiPriority w:val="0"/>
  </w:style>
  <w:style w:type="character" w:customStyle="1" w:styleId="22">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3">
    <w:name w:val="二级标题"/>
    <w:basedOn w:val="1"/>
    <w:qFormat/>
    <w:uiPriority w:val="0"/>
    <w:pPr>
      <w:spacing w:beforeLines="0" w:afterLines="0"/>
      <w:ind w:firstLine="880"/>
      <w:outlineLvl w:val="1"/>
    </w:pPr>
    <w:rPr>
      <w:rFonts w:eastAsia="楷体_GB2312" w:cs="楷体_GB2312"/>
      <w:szCs w:val="32"/>
    </w:rPr>
  </w:style>
  <w:style w:type="paragraph" w:customStyle="1" w:styleId="24">
    <w:name w:val="正文段落"/>
    <w:basedOn w:val="25"/>
    <w:qFormat/>
    <w:uiPriority w:val="0"/>
    <w:pPr>
      <w:outlineLvl w:val="9"/>
    </w:pPr>
    <w:rPr>
      <w:rFonts w:eastAsia="仿宋_GB2312" w:cs="仿宋_GB2312"/>
    </w:rPr>
  </w:style>
  <w:style w:type="paragraph" w:customStyle="1" w:styleId="25">
    <w:name w:val="一级标题"/>
    <w:basedOn w:val="1"/>
    <w:qFormat/>
    <w:uiPriority w:val="0"/>
    <w:pPr>
      <w:spacing w:beforeLines="0" w:afterLines="0"/>
      <w:ind w:firstLine="880"/>
      <w:outlineLvl w:val="0"/>
    </w:pPr>
    <w:rPr>
      <w:rFonts w:eastAsia="黑体"/>
      <w:szCs w:val="32"/>
    </w:rPr>
  </w:style>
  <w:style w:type="paragraph" w:customStyle="1" w:styleId="26">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236"/>
    <customShpInfo spid="_x0000_s2237"/>
    <customShpInfo spid="_x0000_s2235"/>
    <customShpInfo spid="_x0000_s22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TotalTime>
  <ScaleCrop>false</ScaleCrop>
  <LinksUpToDate>false</LinksUpToDate>
  <CharactersWithSpaces>5583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2018-07-31T11:14:00Z</dcterms:created>
  <dc:creator>战神1422698239</dc:creator>
  <cp:lastModifiedBy>wenxiaoxia</cp:lastModifiedBy>
  <cp:lastPrinted>2023-10-16T06:18:00Z</cp:lastPrinted>
  <dcterms:modified xsi:type="dcterms:W3CDTF">2026-04-08T15:44:29Z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FC46B504B0A74988F9C24D66EA892F02</vt:lpwstr>
  </property>
</Properties>
</file>