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附件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2-3</w:t>
      </w:r>
      <w:bookmarkStart w:id="0" w:name="_GoBack"/>
      <w:bookmarkEnd w:id="0"/>
    </w:p>
    <w:p>
      <w:pPr>
        <w:widowControl/>
        <w:jc w:val="center"/>
        <w:rPr>
          <w:rFonts w:ascii="仿宋" w:hAnsi="仿宋" w:eastAsia="仿宋" w:cs="仿宋"/>
          <w:kern w:val="0"/>
          <w:sz w:val="36"/>
          <w:szCs w:val="36"/>
        </w:rPr>
      </w:pPr>
      <w:r>
        <w:rPr>
          <w:rFonts w:hint="eastAsia" w:ascii="仿宋" w:hAnsi="仿宋" w:eastAsia="仿宋" w:cs="仿宋"/>
          <w:kern w:val="0"/>
          <w:sz w:val="36"/>
          <w:szCs w:val="36"/>
          <w:u w:val="single"/>
        </w:rPr>
        <w:t>小学小额货物购置(学校自行采购)</w:t>
      </w:r>
      <w:r>
        <w:rPr>
          <w:rFonts w:hint="eastAsia" w:ascii="仿宋" w:hAnsi="仿宋" w:eastAsia="仿宋" w:cs="仿宋"/>
          <w:kern w:val="0"/>
          <w:sz w:val="36"/>
          <w:szCs w:val="36"/>
        </w:rPr>
        <w:t>项目绩效目标</w:t>
      </w:r>
    </w:p>
    <w:p>
      <w:pPr>
        <w:widowControl/>
        <w:jc w:val="center"/>
        <w:rPr>
          <w:rFonts w:ascii="仿宋" w:hAnsi="仿宋" w:eastAsia="仿宋" w:cs="仿宋"/>
          <w:kern w:val="0"/>
          <w:sz w:val="36"/>
          <w:szCs w:val="36"/>
        </w:rPr>
      </w:pPr>
      <w:r>
        <w:rPr>
          <w:rFonts w:hint="eastAsia" w:ascii="仿宋" w:hAnsi="仿宋" w:eastAsia="仿宋" w:cs="仿宋"/>
          <w:kern w:val="0"/>
          <w:sz w:val="36"/>
          <w:szCs w:val="36"/>
        </w:rPr>
        <w:t>自评表</w:t>
      </w:r>
    </w:p>
    <w:p>
      <w:pPr>
        <w:widowControl/>
        <w:jc w:val="center"/>
        <w:rPr>
          <w:rFonts w:ascii="仿宋" w:hAnsi="仿宋" w:eastAsia="仿宋" w:cs="仿宋"/>
          <w:kern w:val="0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</w:rPr>
        <w:t>（2018年）</w:t>
      </w:r>
    </w:p>
    <w:p>
      <w:pPr>
        <w:rPr>
          <w:rFonts w:ascii="宋体" w:hAnsi="宋体" w:cs="宋体"/>
          <w:kern w:val="0"/>
          <w:sz w:val="24"/>
          <w:szCs w:val="24"/>
          <w:u w:val="single"/>
        </w:rPr>
      </w:pPr>
      <w:r>
        <w:rPr>
          <w:rFonts w:hint="eastAsia" w:ascii="仿宋" w:hAnsi="仿宋" w:eastAsia="仿宋" w:cs="仿宋"/>
          <w:kern w:val="0"/>
          <w:sz w:val="24"/>
          <w:szCs w:val="24"/>
        </w:rPr>
        <w:t xml:space="preserve">项目主管部门（公章）： </w:t>
      </w:r>
    </w:p>
    <w:tbl>
      <w:tblPr>
        <w:tblStyle w:val="4"/>
        <w:tblW w:w="9025" w:type="dxa"/>
        <w:tblInd w:w="-539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38"/>
        <w:gridCol w:w="1600"/>
        <w:gridCol w:w="1477"/>
        <w:gridCol w:w="700"/>
        <w:gridCol w:w="573"/>
        <w:gridCol w:w="996"/>
        <w:gridCol w:w="78"/>
        <w:gridCol w:w="576"/>
        <w:gridCol w:w="110"/>
        <w:gridCol w:w="370"/>
        <w:gridCol w:w="316"/>
        <w:gridCol w:w="69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</w:trPr>
        <w:tc>
          <w:tcPr>
            <w:tcW w:w="1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项目名称</w:t>
            </w:r>
          </w:p>
        </w:tc>
        <w:tc>
          <w:tcPr>
            <w:tcW w:w="16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小学小额货物购置（学校自行采购）</w:t>
            </w:r>
          </w:p>
        </w:tc>
        <w:tc>
          <w:tcPr>
            <w:tcW w:w="14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项目类别</w:t>
            </w:r>
          </w:p>
        </w:tc>
        <w:tc>
          <w:tcPr>
            <w:tcW w:w="7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常规</w:t>
            </w:r>
          </w:p>
        </w:tc>
        <w:tc>
          <w:tcPr>
            <w:tcW w:w="5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√　</w:t>
            </w:r>
          </w:p>
        </w:tc>
        <w:tc>
          <w:tcPr>
            <w:tcW w:w="107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一次性</w:t>
            </w:r>
          </w:p>
        </w:tc>
        <w:tc>
          <w:tcPr>
            <w:tcW w:w="68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　</w:t>
            </w:r>
          </w:p>
        </w:tc>
        <w:tc>
          <w:tcPr>
            <w:tcW w:w="68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追加</w:t>
            </w:r>
          </w:p>
        </w:tc>
        <w:tc>
          <w:tcPr>
            <w:tcW w:w="6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</w:trPr>
        <w:tc>
          <w:tcPr>
            <w:tcW w:w="15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项目主管部门</w:t>
            </w:r>
          </w:p>
        </w:tc>
        <w:tc>
          <w:tcPr>
            <w:tcW w:w="1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深圳市龙华区潜龙学校　　</w:t>
            </w:r>
          </w:p>
        </w:tc>
        <w:tc>
          <w:tcPr>
            <w:tcW w:w="14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项目实施单位</w:t>
            </w:r>
          </w:p>
        </w:tc>
        <w:tc>
          <w:tcPr>
            <w:tcW w:w="4410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深圳市龙华区潜龙学校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" w:hRule="atLeast"/>
        </w:trPr>
        <w:tc>
          <w:tcPr>
            <w:tcW w:w="15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项目周期</w:t>
            </w:r>
          </w:p>
        </w:tc>
        <w:tc>
          <w:tcPr>
            <w:tcW w:w="1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1年</w:t>
            </w:r>
          </w:p>
        </w:tc>
        <w:tc>
          <w:tcPr>
            <w:tcW w:w="14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项目属性</w:t>
            </w:r>
          </w:p>
        </w:tc>
        <w:tc>
          <w:tcPr>
            <w:tcW w:w="127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新增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　√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延续</w:t>
            </w:r>
          </w:p>
        </w:tc>
        <w:tc>
          <w:tcPr>
            <w:tcW w:w="100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" w:hRule="atLeast"/>
        </w:trPr>
        <w:tc>
          <w:tcPr>
            <w:tcW w:w="15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预算金额</w:t>
            </w:r>
          </w:p>
        </w:tc>
        <w:tc>
          <w:tcPr>
            <w:tcW w:w="1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49万元　</w:t>
            </w:r>
          </w:p>
        </w:tc>
        <w:tc>
          <w:tcPr>
            <w:tcW w:w="14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其中：</w:t>
            </w:r>
          </w:p>
          <w:p>
            <w:pPr>
              <w:widowControl/>
              <w:jc w:val="center"/>
              <w:rPr>
                <w:rFonts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财政拨款</w:t>
            </w:r>
          </w:p>
        </w:tc>
        <w:tc>
          <w:tcPr>
            <w:tcW w:w="127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　49万元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其它</w:t>
            </w:r>
          </w:p>
          <w:p>
            <w:pPr>
              <w:widowControl/>
              <w:jc w:val="center"/>
              <w:rPr>
                <w:rFonts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资金</w:t>
            </w:r>
          </w:p>
        </w:tc>
        <w:tc>
          <w:tcPr>
            <w:tcW w:w="2141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0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4" w:hRule="atLeast"/>
        </w:trPr>
        <w:tc>
          <w:tcPr>
            <w:tcW w:w="15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年度目标总体描述</w:t>
            </w:r>
          </w:p>
        </w:tc>
        <w:tc>
          <w:tcPr>
            <w:tcW w:w="7487" w:type="dxa"/>
            <w:gridSpan w:val="11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（深龙华教通〔2017〕83/84/85号）学校自行组织招标采购的项目，共三类，每类限额50万元。1.学生图书购置19万元，6333册*30元约10万元；2.学生桌椅购置20万元，300套课桌椅，一套约667元；3.常规教学仪器设备10万元，物理、化学仪器设备10万元。按教学需要，及时准确采购相关教学物资，保证教学需求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15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</w:rPr>
              <w:t xml:space="preserve">绩效内容 </w:t>
            </w:r>
          </w:p>
        </w:tc>
        <w:tc>
          <w:tcPr>
            <w:tcW w:w="4350" w:type="dxa"/>
            <w:gridSpan w:val="4"/>
            <w:tcBorders>
              <w:top w:val="nil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</w:rPr>
              <w:t xml:space="preserve">目标内容 </w:t>
            </w:r>
          </w:p>
        </w:tc>
        <w:tc>
          <w:tcPr>
            <w:tcW w:w="165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</w:rPr>
              <w:t>目标完成情况</w:t>
            </w:r>
          </w:p>
        </w:tc>
        <w:tc>
          <w:tcPr>
            <w:tcW w:w="1487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</w:rPr>
              <w:t>未完成的原因及改进措施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4" w:hRule="atLeast"/>
        </w:trPr>
        <w:tc>
          <w:tcPr>
            <w:tcW w:w="15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kern w:val="0"/>
                <w:sz w:val="24"/>
                <w:szCs w:val="24"/>
              </w:rPr>
              <w:t>投入目标</w:t>
            </w: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（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包括单位成本、总成本、年度资金使用进度安排</w:t>
            </w: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）</w:t>
            </w:r>
          </w:p>
        </w:tc>
        <w:tc>
          <w:tcPr>
            <w:tcW w:w="435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" w:hAnsi="仿宋" w:eastAsia="仿宋" w:cs="仿宋"/>
                <w:bCs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kern w:val="0"/>
                <w:sz w:val="24"/>
                <w:szCs w:val="24"/>
              </w:rPr>
              <w:t>单位成本：</w:t>
            </w:r>
            <w:r>
              <w:rPr>
                <w:rFonts w:hint="eastAsia" w:ascii="仿宋" w:hAnsi="仿宋" w:eastAsia="仿宋" w:cs="仿宋"/>
                <w:bCs/>
                <w:kern w:val="0"/>
                <w:sz w:val="24"/>
                <w:szCs w:val="24"/>
              </w:rPr>
              <w:t>财政预算资金49万元。</w:t>
            </w:r>
          </w:p>
          <w:p>
            <w:pPr>
              <w:widowControl/>
              <w:jc w:val="left"/>
              <w:rPr>
                <w:rFonts w:ascii="仿宋" w:hAnsi="仿宋" w:eastAsia="仿宋" w:cs="仿宋"/>
                <w:bCs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kern w:val="0"/>
                <w:sz w:val="24"/>
                <w:szCs w:val="24"/>
              </w:rPr>
              <w:t>资金使用进度：</w:t>
            </w:r>
            <w:r>
              <w:rPr>
                <w:rFonts w:hint="eastAsia" w:ascii="仿宋" w:hAnsi="仿宋" w:eastAsia="仿宋" w:cs="仿宋"/>
                <w:bCs/>
                <w:kern w:val="0"/>
                <w:sz w:val="24"/>
                <w:szCs w:val="24"/>
              </w:rPr>
              <w:t>第一季度完成目标的30%，投入15万元，第二季度完成目标的40%，投入20万元，第三季度完成目标的20.41%，投入20万元，第四季度完成剩下的4万元。累计完成预算资金100%。</w:t>
            </w:r>
          </w:p>
        </w:tc>
        <w:tc>
          <w:tcPr>
            <w:tcW w:w="1650" w:type="dxa"/>
            <w:gridSpan w:val="3"/>
            <w:tcBorders>
              <w:top w:val="single" w:color="auto" w:sz="4" w:space="0"/>
              <w:left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bCs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kern w:val="0"/>
                <w:sz w:val="24"/>
                <w:szCs w:val="24"/>
              </w:rPr>
              <w:t>单位成本、资金使用进度</w:t>
            </w:r>
            <w:r>
              <w:rPr>
                <w:rFonts w:hint="eastAsia" w:ascii="仿宋" w:hAnsi="仿宋" w:eastAsia="仿宋" w:cs="仿宋"/>
                <w:bCs/>
                <w:kern w:val="0"/>
                <w:sz w:val="24"/>
                <w:szCs w:val="24"/>
              </w:rPr>
              <w:t>均已按照预算资金支出进度实际支付。</w:t>
            </w:r>
          </w:p>
        </w:tc>
        <w:tc>
          <w:tcPr>
            <w:tcW w:w="1487" w:type="dxa"/>
            <w:gridSpan w:val="4"/>
            <w:tcBorders>
              <w:top w:val="single" w:color="auto" w:sz="4" w:space="0"/>
              <w:left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bCs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96" w:hRule="atLeast"/>
        </w:trPr>
        <w:tc>
          <w:tcPr>
            <w:tcW w:w="1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kern w:val="0"/>
                <w:sz w:val="24"/>
                <w:szCs w:val="24"/>
              </w:rPr>
              <w:t>产出目标</w:t>
            </w: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（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包括提供的公共产品和服务的数量、质量、工作时效等</w:t>
            </w: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）</w:t>
            </w:r>
          </w:p>
        </w:tc>
        <w:tc>
          <w:tcPr>
            <w:tcW w:w="435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" w:hAnsi="仿宋" w:eastAsia="仿宋" w:cs="仿宋"/>
                <w:bCs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kern w:val="0"/>
                <w:sz w:val="24"/>
                <w:szCs w:val="24"/>
              </w:rPr>
              <w:t>数量指标</w:t>
            </w:r>
            <w:r>
              <w:rPr>
                <w:rFonts w:hint="eastAsia" w:ascii="仿宋" w:hAnsi="仿宋" w:eastAsia="仿宋" w:cs="仿宋"/>
                <w:bCs/>
                <w:kern w:val="0"/>
                <w:sz w:val="24"/>
                <w:szCs w:val="24"/>
              </w:rPr>
              <w:t>：图书6333册、学生桌椅300套、</w:t>
            </w: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常规教学仪器设备、化学仪器设备等教学需要设备。</w:t>
            </w:r>
          </w:p>
          <w:p>
            <w:pPr>
              <w:widowControl/>
              <w:jc w:val="left"/>
              <w:rPr>
                <w:rFonts w:ascii="仿宋" w:hAnsi="仿宋" w:eastAsia="仿宋" w:cs="仿宋"/>
                <w:bCs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kern w:val="0"/>
                <w:sz w:val="24"/>
                <w:szCs w:val="24"/>
              </w:rPr>
              <w:t>质量指标</w:t>
            </w:r>
            <w:r>
              <w:rPr>
                <w:rFonts w:hint="eastAsia" w:ascii="仿宋" w:hAnsi="仿宋" w:eastAsia="仿宋" w:cs="仿宋"/>
                <w:bCs/>
                <w:kern w:val="0"/>
                <w:sz w:val="24"/>
                <w:szCs w:val="24"/>
              </w:rPr>
              <w:t>：购置学校所需设备并正常使用。</w:t>
            </w:r>
          </w:p>
          <w:p>
            <w:pPr>
              <w:widowControl/>
              <w:jc w:val="left"/>
              <w:rPr>
                <w:rFonts w:ascii="仿宋" w:hAnsi="仿宋" w:eastAsia="仿宋" w:cs="仿宋"/>
                <w:bCs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kern w:val="0"/>
                <w:sz w:val="24"/>
                <w:szCs w:val="24"/>
              </w:rPr>
              <w:t>工作时效</w:t>
            </w:r>
            <w:r>
              <w:rPr>
                <w:rFonts w:hint="eastAsia" w:ascii="仿宋" w:hAnsi="仿宋" w:eastAsia="仿宋" w:cs="仿宋"/>
                <w:bCs/>
                <w:kern w:val="0"/>
                <w:sz w:val="24"/>
                <w:szCs w:val="24"/>
              </w:rPr>
              <w:t>：根据学校需求及时的购置所需设备。</w:t>
            </w:r>
          </w:p>
        </w:tc>
        <w:tc>
          <w:tcPr>
            <w:tcW w:w="165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bCs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kern w:val="0"/>
                <w:sz w:val="24"/>
                <w:szCs w:val="24"/>
              </w:rPr>
              <w:t>数量指标</w:t>
            </w:r>
            <w:r>
              <w:rPr>
                <w:rFonts w:hint="eastAsia" w:ascii="仿宋" w:hAnsi="仿宋" w:eastAsia="仿宋" w:cs="仿宋"/>
                <w:bCs/>
                <w:kern w:val="0"/>
                <w:sz w:val="24"/>
                <w:szCs w:val="24"/>
              </w:rPr>
              <w:t>已按照教学需要实际购置。</w:t>
            </w:r>
            <w:r>
              <w:rPr>
                <w:rFonts w:hint="eastAsia" w:ascii="仿宋" w:hAnsi="仿宋" w:eastAsia="仿宋" w:cs="仿宋"/>
                <w:b/>
                <w:kern w:val="0"/>
                <w:sz w:val="24"/>
                <w:szCs w:val="24"/>
              </w:rPr>
              <w:t>质量指标</w:t>
            </w:r>
            <w:r>
              <w:rPr>
                <w:rFonts w:hint="eastAsia" w:ascii="仿宋" w:hAnsi="仿宋" w:eastAsia="仿宋" w:cs="仿宋"/>
                <w:bCs/>
                <w:kern w:val="0"/>
                <w:sz w:val="24"/>
                <w:szCs w:val="24"/>
              </w:rPr>
              <w:t>：所购置的设备均已投入使用。</w:t>
            </w:r>
            <w:r>
              <w:rPr>
                <w:rFonts w:hint="eastAsia" w:ascii="仿宋" w:hAnsi="仿宋" w:eastAsia="仿宋" w:cs="仿宋"/>
                <w:b/>
                <w:kern w:val="0"/>
                <w:sz w:val="24"/>
                <w:szCs w:val="24"/>
              </w:rPr>
              <w:t>工作时效</w:t>
            </w:r>
            <w:r>
              <w:rPr>
                <w:rFonts w:hint="eastAsia" w:ascii="仿宋" w:hAnsi="仿宋" w:eastAsia="仿宋" w:cs="仿宋"/>
                <w:bCs/>
                <w:kern w:val="0"/>
                <w:sz w:val="24"/>
                <w:szCs w:val="24"/>
              </w:rPr>
              <w:t>：对学校所需的设备及时购置。</w:t>
            </w:r>
          </w:p>
        </w:tc>
        <w:tc>
          <w:tcPr>
            <w:tcW w:w="1487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bCs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4" w:hRule="atLeast"/>
        </w:trPr>
        <w:tc>
          <w:tcPr>
            <w:tcW w:w="1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</w:rPr>
              <w:t>效益目标</w:t>
            </w:r>
            <w:r>
              <w:rPr>
                <w:rFonts w:hint="eastAsia" w:ascii="仿宋" w:hAnsi="仿宋" w:eastAsia="仿宋" w:cs="仿宋"/>
                <w:bCs/>
                <w:kern w:val="0"/>
                <w:sz w:val="24"/>
                <w:szCs w:val="24"/>
              </w:rPr>
              <w:t>（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包括服务对象满意度、社会效益、生态效益、经济效益等</w:t>
            </w:r>
            <w:r>
              <w:rPr>
                <w:rFonts w:hint="eastAsia" w:ascii="仿宋" w:hAnsi="仿宋" w:eastAsia="仿宋" w:cs="仿宋"/>
                <w:bCs/>
                <w:kern w:val="0"/>
                <w:sz w:val="24"/>
                <w:szCs w:val="24"/>
              </w:rPr>
              <w:t>）</w:t>
            </w:r>
          </w:p>
        </w:tc>
        <w:tc>
          <w:tcPr>
            <w:tcW w:w="435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left"/>
              <w:rPr>
                <w:rFonts w:ascii="仿宋" w:hAnsi="仿宋" w:eastAsia="仿宋" w:cs="仿宋"/>
                <w:bCs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kern w:val="0"/>
                <w:sz w:val="24"/>
                <w:szCs w:val="24"/>
              </w:rPr>
              <w:t>经济效益指标</w:t>
            </w:r>
            <w:r>
              <w:rPr>
                <w:rFonts w:hint="eastAsia" w:ascii="仿宋" w:hAnsi="仿宋" w:eastAsia="仿宋" w:cs="仿宋"/>
                <w:bCs/>
                <w:kern w:val="0"/>
                <w:sz w:val="24"/>
                <w:szCs w:val="24"/>
              </w:rPr>
              <w:t>：提高学校办学水平。</w:t>
            </w:r>
          </w:p>
          <w:p>
            <w:pPr>
              <w:widowControl/>
              <w:jc w:val="left"/>
              <w:rPr>
                <w:rFonts w:ascii="仿宋" w:hAnsi="仿宋" w:eastAsia="仿宋" w:cs="仿宋"/>
                <w:bCs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kern w:val="0"/>
                <w:sz w:val="24"/>
                <w:szCs w:val="24"/>
              </w:rPr>
              <w:t>服务对象满意度</w:t>
            </w:r>
            <w:r>
              <w:rPr>
                <w:rFonts w:hint="eastAsia" w:ascii="仿宋" w:hAnsi="仿宋" w:eastAsia="仿宋" w:cs="仿宋"/>
                <w:bCs/>
                <w:kern w:val="0"/>
                <w:sz w:val="24"/>
                <w:szCs w:val="24"/>
              </w:rPr>
              <w:t>：全校师生满意。</w:t>
            </w:r>
          </w:p>
          <w:p>
            <w:pPr>
              <w:widowControl/>
              <w:rPr>
                <w:rFonts w:ascii="仿宋" w:hAnsi="仿宋" w:eastAsia="仿宋" w:cs="仿宋"/>
                <w:bCs/>
                <w:kern w:val="0"/>
                <w:sz w:val="24"/>
                <w:szCs w:val="24"/>
              </w:rPr>
            </w:pPr>
          </w:p>
          <w:p>
            <w:pPr>
              <w:widowControl/>
              <w:jc w:val="center"/>
              <w:rPr>
                <w:rFonts w:ascii="仿宋" w:hAnsi="仿宋" w:eastAsia="仿宋" w:cs="仿宋"/>
                <w:bCs/>
                <w:kern w:val="0"/>
                <w:sz w:val="24"/>
                <w:szCs w:val="24"/>
              </w:rPr>
            </w:pPr>
          </w:p>
          <w:p>
            <w:pPr>
              <w:widowControl/>
              <w:jc w:val="center"/>
              <w:rPr>
                <w:rFonts w:ascii="仿宋" w:hAnsi="仿宋" w:eastAsia="仿宋" w:cs="仿宋"/>
                <w:bCs/>
                <w:kern w:val="0"/>
                <w:sz w:val="24"/>
                <w:szCs w:val="24"/>
              </w:rPr>
            </w:pPr>
          </w:p>
          <w:p>
            <w:pPr>
              <w:widowControl/>
              <w:jc w:val="center"/>
              <w:rPr>
                <w:rFonts w:ascii="仿宋" w:hAnsi="仿宋" w:eastAsia="仿宋" w:cs="仿宋"/>
                <w:bCs/>
                <w:kern w:val="0"/>
                <w:sz w:val="24"/>
                <w:szCs w:val="24"/>
              </w:rPr>
            </w:pPr>
          </w:p>
        </w:tc>
        <w:tc>
          <w:tcPr>
            <w:tcW w:w="165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" w:hAnsi="仿宋" w:eastAsia="仿宋" w:cs="仿宋"/>
                <w:bCs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kern w:val="0"/>
                <w:sz w:val="24"/>
                <w:szCs w:val="24"/>
              </w:rPr>
              <w:t>经济效益指标</w:t>
            </w:r>
            <w:r>
              <w:rPr>
                <w:rFonts w:hint="eastAsia" w:ascii="仿宋" w:hAnsi="仿宋" w:eastAsia="仿宋" w:cs="仿宋"/>
                <w:bCs/>
                <w:kern w:val="0"/>
                <w:sz w:val="24"/>
                <w:szCs w:val="24"/>
              </w:rPr>
              <w:t>：提高了学校的办学水平，让学生有一个良好的学习空间。</w:t>
            </w:r>
          </w:p>
          <w:p>
            <w:pPr>
              <w:widowControl/>
              <w:jc w:val="left"/>
              <w:rPr>
                <w:rFonts w:ascii="仿宋" w:hAnsi="仿宋" w:eastAsia="仿宋" w:cs="仿宋"/>
                <w:bCs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kern w:val="0"/>
                <w:sz w:val="24"/>
                <w:szCs w:val="24"/>
              </w:rPr>
              <w:t>服务对象满意度</w:t>
            </w:r>
            <w:r>
              <w:rPr>
                <w:rFonts w:hint="eastAsia" w:ascii="仿宋" w:hAnsi="仿宋" w:eastAsia="仿宋" w:cs="仿宋"/>
                <w:bCs/>
                <w:kern w:val="0"/>
                <w:sz w:val="24"/>
                <w:szCs w:val="24"/>
              </w:rPr>
              <w:t>：全校师生满意。</w:t>
            </w:r>
          </w:p>
          <w:p>
            <w:pPr>
              <w:widowControl/>
              <w:jc w:val="center"/>
              <w:rPr>
                <w:rFonts w:ascii="仿宋" w:hAnsi="仿宋" w:eastAsia="仿宋" w:cs="仿宋"/>
                <w:bCs/>
                <w:kern w:val="0"/>
                <w:sz w:val="24"/>
                <w:szCs w:val="24"/>
              </w:rPr>
            </w:pPr>
          </w:p>
        </w:tc>
        <w:tc>
          <w:tcPr>
            <w:tcW w:w="148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bCs/>
                <w:kern w:val="0"/>
                <w:sz w:val="24"/>
                <w:szCs w:val="24"/>
              </w:rPr>
            </w:pPr>
          </w:p>
        </w:tc>
      </w:tr>
    </w:tbl>
    <w:p>
      <w:pPr>
        <w:rPr>
          <w:rFonts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填表人：                  联系电话：</w:t>
      </w:r>
    </w:p>
    <w:p>
      <w:pPr>
        <w:rPr>
          <w:rFonts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备注：每个项目填报一份自评表</w:t>
      </w:r>
    </w:p>
    <w:p>
      <w:pPr>
        <w:rPr>
          <w:rFonts w:asciiTheme="minorEastAsia" w:hAnsiTheme="minorEastAsia" w:eastAsiaTheme="minorEastAsia"/>
          <w:sz w:val="24"/>
          <w:szCs w:val="24"/>
        </w:rPr>
      </w:pPr>
    </w:p>
    <w:sectPr>
      <w:pgSz w:w="11906" w:h="16838"/>
      <w:pgMar w:top="1440" w:right="1800" w:bottom="284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5B7007"/>
    <w:rsid w:val="000757DF"/>
    <w:rsid w:val="001368CA"/>
    <w:rsid w:val="00186121"/>
    <w:rsid w:val="001F5AA4"/>
    <w:rsid w:val="00282D6B"/>
    <w:rsid w:val="003577C2"/>
    <w:rsid w:val="003B1900"/>
    <w:rsid w:val="003C6822"/>
    <w:rsid w:val="00447BDD"/>
    <w:rsid w:val="00476602"/>
    <w:rsid w:val="0049642C"/>
    <w:rsid w:val="004D75B2"/>
    <w:rsid w:val="004E58EA"/>
    <w:rsid w:val="005A27BB"/>
    <w:rsid w:val="005B7007"/>
    <w:rsid w:val="005C793D"/>
    <w:rsid w:val="005D6FD8"/>
    <w:rsid w:val="006103E4"/>
    <w:rsid w:val="006A08E5"/>
    <w:rsid w:val="0073090E"/>
    <w:rsid w:val="00815DD3"/>
    <w:rsid w:val="00846520"/>
    <w:rsid w:val="008D3C34"/>
    <w:rsid w:val="00C13531"/>
    <w:rsid w:val="00C702B8"/>
    <w:rsid w:val="00CB7FE9"/>
    <w:rsid w:val="00CC7C71"/>
    <w:rsid w:val="00D514F4"/>
    <w:rsid w:val="00D86FE6"/>
    <w:rsid w:val="00E36573"/>
    <w:rsid w:val="00F12593"/>
    <w:rsid w:val="00F343F1"/>
    <w:rsid w:val="01111442"/>
    <w:rsid w:val="0117691E"/>
    <w:rsid w:val="015E7010"/>
    <w:rsid w:val="016E3C19"/>
    <w:rsid w:val="018C1D0B"/>
    <w:rsid w:val="01A52796"/>
    <w:rsid w:val="01B47220"/>
    <w:rsid w:val="01F83993"/>
    <w:rsid w:val="02022F85"/>
    <w:rsid w:val="022924FA"/>
    <w:rsid w:val="028D7F1A"/>
    <w:rsid w:val="03CE6404"/>
    <w:rsid w:val="03D21B21"/>
    <w:rsid w:val="03E910E4"/>
    <w:rsid w:val="0483102C"/>
    <w:rsid w:val="04B9089A"/>
    <w:rsid w:val="04F146FA"/>
    <w:rsid w:val="05A04A06"/>
    <w:rsid w:val="0606316D"/>
    <w:rsid w:val="067A2D7A"/>
    <w:rsid w:val="07B00D45"/>
    <w:rsid w:val="07F349EB"/>
    <w:rsid w:val="08185CB3"/>
    <w:rsid w:val="086C1FA2"/>
    <w:rsid w:val="08774DED"/>
    <w:rsid w:val="08795E34"/>
    <w:rsid w:val="08D522F1"/>
    <w:rsid w:val="09FA6DEE"/>
    <w:rsid w:val="0B3F535F"/>
    <w:rsid w:val="0BCD32D5"/>
    <w:rsid w:val="0BD10967"/>
    <w:rsid w:val="0C3F3054"/>
    <w:rsid w:val="0CDB0129"/>
    <w:rsid w:val="0D4D183D"/>
    <w:rsid w:val="0D911B5C"/>
    <w:rsid w:val="0E013D25"/>
    <w:rsid w:val="0E6D6E20"/>
    <w:rsid w:val="0E8F5844"/>
    <w:rsid w:val="0EF8297D"/>
    <w:rsid w:val="0F060F1F"/>
    <w:rsid w:val="0FA364AF"/>
    <w:rsid w:val="100568FF"/>
    <w:rsid w:val="106E5DF3"/>
    <w:rsid w:val="10B2405F"/>
    <w:rsid w:val="114A59C9"/>
    <w:rsid w:val="11877F80"/>
    <w:rsid w:val="11F151ED"/>
    <w:rsid w:val="122D3040"/>
    <w:rsid w:val="126F3219"/>
    <w:rsid w:val="12BB12B8"/>
    <w:rsid w:val="12E36581"/>
    <w:rsid w:val="12FA7DFC"/>
    <w:rsid w:val="131870AA"/>
    <w:rsid w:val="134341D9"/>
    <w:rsid w:val="134543CE"/>
    <w:rsid w:val="13531A82"/>
    <w:rsid w:val="136F7721"/>
    <w:rsid w:val="13D114F9"/>
    <w:rsid w:val="13DD2521"/>
    <w:rsid w:val="13EA5985"/>
    <w:rsid w:val="14350F08"/>
    <w:rsid w:val="14FC1F25"/>
    <w:rsid w:val="1556294E"/>
    <w:rsid w:val="16C66639"/>
    <w:rsid w:val="17871DE9"/>
    <w:rsid w:val="179965B8"/>
    <w:rsid w:val="18AC36F1"/>
    <w:rsid w:val="19243331"/>
    <w:rsid w:val="19C15DC1"/>
    <w:rsid w:val="1A4139D3"/>
    <w:rsid w:val="1A626A7C"/>
    <w:rsid w:val="1B4D4101"/>
    <w:rsid w:val="1BD315E7"/>
    <w:rsid w:val="1CA85074"/>
    <w:rsid w:val="1CFC0E4D"/>
    <w:rsid w:val="1D32133F"/>
    <w:rsid w:val="1E452B09"/>
    <w:rsid w:val="1E9C5FE2"/>
    <w:rsid w:val="1F153101"/>
    <w:rsid w:val="202560CF"/>
    <w:rsid w:val="20286998"/>
    <w:rsid w:val="206528D2"/>
    <w:rsid w:val="209A50C7"/>
    <w:rsid w:val="20A35BB4"/>
    <w:rsid w:val="2180103F"/>
    <w:rsid w:val="21EA0113"/>
    <w:rsid w:val="21EF6E22"/>
    <w:rsid w:val="222677A8"/>
    <w:rsid w:val="243C3850"/>
    <w:rsid w:val="24A42500"/>
    <w:rsid w:val="24DA7AD5"/>
    <w:rsid w:val="253E5E0E"/>
    <w:rsid w:val="25DB5C04"/>
    <w:rsid w:val="26AE217A"/>
    <w:rsid w:val="26CC5648"/>
    <w:rsid w:val="270105EB"/>
    <w:rsid w:val="278E652B"/>
    <w:rsid w:val="27F05BEF"/>
    <w:rsid w:val="29544306"/>
    <w:rsid w:val="29685396"/>
    <w:rsid w:val="29FC71CE"/>
    <w:rsid w:val="2A7F048D"/>
    <w:rsid w:val="2B7567C3"/>
    <w:rsid w:val="2B9E2E38"/>
    <w:rsid w:val="2BA45CE5"/>
    <w:rsid w:val="2BA64010"/>
    <w:rsid w:val="2BC515D7"/>
    <w:rsid w:val="2BC70C0C"/>
    <w:rsid w:val="2BE56320"/>
    <w:rsid w:val="2C763725"/>
    <w:rsid w:val="2C960273"/>
    <w:rsid w:val="2CD66CFF"/>
    <w:rsid w:val="2D646A0A"/>
    <w:rsid w:val="2D756150"/>
    <w:rsid w:val="2D9B5F81"/>
    <w:rsid w:val="2DC3041D"/>
    <w:rsid w:val="2E0D0302"/>
    <w:rsid w:val="2E30192A"/>
    <w:rsid w:val="2E6A52FB"/>
    <w:rsid w:val="2E9C582A"/>
    <w:rsid w:val="2EA224ED"/>
    <w:rsid w:val="2EAC147C"/>
    <w:rsid w:val="2EB26925"/>
    <w:rsid w:val="2EF7195A"/>
    <w:rsid w:val="2F8709ED"/>
    <w:rsid w:val="2FAD029A"/>
    <w:rsid w:val="31775CF2"/>
    <w:rsid w:val="31FA5704"/>
    <w:rsid w:val="31FC1081"/>
    <w:rsid w:val="321618D8"/>
    <w:rsid w:val="325C067D"/>
    <w:rsid w:val="32603664"/>
    <w:rsid w:val="32AA49E0"/>
    <w:rsid w:val="32E43D9A"/>
    <w:rsid w:val="32F972E3"/>
    <w:rsid w:val="333F5B4C"/>
    <w:rsid w:val="33715B07"/>
    <w:rsid w:val="33A92D83"/>
    <w:rsid w:val="341D337D"/>
    <w:rsid w:val="3548666B"/>
    <w:rsid w:val="355852CC"/>
    <w:rsid w:val="35754661"/>
    <w:rsid w:val="357D31AC"/>
    <w:rsid w:val="35E77630"/>
    <w:rsid w:val="369C577E"/>
    <w:rsid w:val="382A3EB0"/>
    <w:rsid w:val="385C2284"/>
    <w:rsid w:val="3ABE0529"/>
    <w:rsid w:val="3AD35071"/>
    <w:rsid w:val="3B490A73"/>
    <w:rsid w:val="3B5B61AC"/>
    <w:rsid w:val="3BAD517D"/>
    <w:rsid w:val="3BB52017"/>
    <w:rsid w:val="3BD34712"/>
    <w:rsid w:val="3C204B7D"/>
    <w:rsid w:val="3C480853"/>
    <w:rsid w:val="3C5C3415"/>
    <w:rsid w:val="3CA24A73"/>
    <w:rsid w:val="3CE9538B"/>
    <w:rsid w:val="3CF16093"/>
    <w:rsid w:val="3D293C88"/>
    <w:rsid w:val="3D7A2AF0"/>
    <w:rsid w:val="3D9337BB"/>
    <w:rsid w:val="3DA00E22"/>
    <w:rsid w:val="3E395433"/>
    <w:rsid w:val="3E3D0AD3"/>
    <w:rsid w:val="3E730B76"/>
    <w:rsid w:val="3E8E6F24"/>
    <w:rsid w:val="3F6409A6"/>
    <w:rsid w:val="3F8F586B"/>
    <w:rsid w:val="3F933B1B"/>
    <w:rsid w:val="3FFC5E14"/>
    <w:rsid w:val="40207F8B"/>
    <w:rsid w:val="403D1CC1"/>
    <w:rsid w:val="404B7CCB"/>
    <w:rsid w:val="40B20CA4"/>
    <w:rsid w:val="413D5B3C"/>
    <w:rsid w:val="415141C0"/>
    <w:rsid w:val="42C855F4"/>
    <w:rsid w:val="4300692D"/>
    <w:rsid w:val="4332183A"/>
    <w:rsid w:val="43BF484D"/>
    <w:rsid w:val="43F81C16"/>
    <w:rsid w:val="44392D72"/>
    <w:rsid w:val="44636362"/>
    <w:rsid w:val="44EC221C"/>
    <w:rsid w:val="451078E0"/>
    <w:rsid w:val="45586EEE"/>
    <w:rsid w:val="458F6CB4"/>
    <w:rsid w:val="45DA51CB"/>
    <w:rsid w:val="468C770B"/>
    <w:rsid w:val="469B0DCB"/>
    <w:rsid w:val="470962A3"/>
    <w:rsid w:val="4711051D"/>
    <w:rsid w:val="481F641D"/>
    <w:rsid w:val="492326A5"/>
    <w:rsid w:val="49A3258D"/>
    <w:rsid w:val="4A541034"/>
    <w:rsid w:val="4AD05E91"/>
    <w:rsid w:val="4B471BD6"/>
    <w:rsid w:val="4C671F68"/>
    <w:rsid w:val="4D3D1F57"/>
    <w:rsid w:val="4D8D229B"/>
    <w:rsid w:val="4D8F7D5C"/>
    <w:rsid w:val="4DB67EDD"/>
    <w:rsid w:val="4E1767B7"/>
    <w:rsid w:val="4E436539"/>
    <w:rsid w:val="4E81398D"/>
    <w:rsid w:val="4EA9437A"/>
    <w:rsid w:val="4F13774A"/>
    <w:rsid w:val="4F4C61B7"/>
    <w:rsid w:val="4F7E3336"/>
    <w:rsid w:val="4F89314C"/>
    <w:rsid w:val="4F8F2107"/>
    <w:rsid w:val="4F905207"/>
    <w:rsid w:val="4FA708DB"/>
    <w:rsid w:val="4FE70EE5"/>
    <w:rsid w:val="507F4D2E"/>
    <w:rsid w:val="50AD769D"/>
    <w:rsid w:val="513712BA"/>
    <w:rsid w:val="51446499"/>
    <w:rsid w:val="520C27E4"/>
    <w:rsid w:val="522B7988"/>
    <w:rsid w:val="52346183"/>
    <w:rsid w:val="527700B3"/>
    <w:rsid w:val="527B0DCA"/>
    <w:rsid w:val="52BE64A0"/>
    <w:rsid w:val="53125E6B"/>
    <w:rsid w:val="53625D2E"/>
    <w:rsid w:val="537E12CC"/>
    <w:rsid w:val="537F6433"/>
    <w:rsid w:val="53841EA1"/>
    <w:rsid w:val="53842601"/>
    <w:rsid w:val="53B21117"/>
    <w:rsid w:val="5469440C"/>
    <w:rsid w:val="54C73C7E"/>
    <w:rsid w:val="55287334"/>
    <w:rsid w:val="55554875"/>
    <w:rsid w:val="56786D32"/>
    <w:rsid w:val="5686590B"/>
    <w:rsid w:val="569942D9"/>
    <w:rsid w:val="57021FE2"/>
    <w:rsid w:val="579C0CBE"/>
    <w:rsid w:val="57BF61B5"/>
    <w:rsid w:val="593E5AB9"/>
    <w:rsid w:val="593E629A"/>
    <w:rsid w:val="59467EF7"/>
    <w:rsid w:val="59AD66D8"/>
    <w:rsid w:val="59B626E6"/>
    <w:rsid w:val="59E66BB9"/>
    <w:rsid w:val="59F21F91"/>
    <w:rsid w:val="5A5958A2"/>
    <w:rsid w:val="5A611264"/>
    <w:rsid w:val="5B0D0C67"/>
    <w:rsid w:val="5B456CA8"/>
    <w:rsid w:val="5B49096C"/>
    <w:rsid w:val="5BC61516"/>
    <w:rsid w:val="5C2136E4"/>
    <w:rsid w:val="5C3343DE"/>
    <w:rsid w:val="5CA1152D"/>
    <w:rsid w:val="5D2B7A41"/>
    <w:rsid w:val="5D421295"/>
    <w:rsid w:val="5DCF051C"/>
    <w:rsid w:val="5F410778"/>
    <w:rsid w:val="5F4D4460"/>
    <w:rsid w:val="5F9006C3"/>
    <w:rsid w:val="5FC35DEC"/>
    <w:rsid w:val="5FC845E4"/>
    <w:rsid w:val="5FC91205"/>
    <w:rsid w:val="5FD57A90"/>
    <w:rsid w:val="5FF54F47"/>
    <w:rsid w:val="603F3CFC"/>
    <w:rsid w:val="60533679"/>
    <w:rsid w:val="608C54D7"/>
    <w:rsid w:val="61135DE0"/>
    <w:rsid w:val="61686CF5"/>
    <w:rsid w:val="616B16E3"/>
    <w:rsid w:val="61C552E9"/>
    <w:rsid w:val="62031A45"/>
    <w:rsid w:val="62724F14"/>
    <w:rsid w:val="627259D8"/>
    <w:rsid w:val="62F76DF7"/>
    <w:rsid w:val="635E15D5"/>
    <w:rsid w:val="6415699A"/>
    <w:rsid w:val="644B3762"/>
    <w:rsid w:val="64536835"/>
    <w:rsid w:val="64763606"/>
    <w:rsid w:val="64B9508C"/>
    <w:rsid w:val="64DC79A4"/>
    <w:rsid w:val="64F553FA"/>
    <w:rsid w:val="656232ED"/>
    <w:rsid w:val="657F6F9B"/>
    <w:rsid w:val="65C35AED"/>
    <w:rsid w:val="66533525"/>
    <w:rsid w:val="66640E9F"/>
    <w:rsid w:val="66822B2A"/>
    <w:rsid w:val="669E22A4"/>
    <w:rsid w:val="67036A3B"/>
    <w:rsid w:val="67121DA9"/>
    <w:rsid w:val="671D6C3D"/>
    <w:rsid w:val="67BE70FC"/>
    <w:rsid w:val="67C24764"/>
    <w:rsid w:val="67F624FC"/>
    <w:rsid w:val="68066081"/>
    <w:rsid w:val="681A3D69"/>
    <w:rsid w:val="68735520"/>
    <w:rsid w:val="68773B74"/>
    <w:rsid w:val="68D71CD6"/>
    <w:rsid w:val="699B16E1"/>
    <w:rsid w:val="6A0522FC"/>
    <w:rsid w:val="6A24327C"/>
    <w:rsid w:val="6B0B25B9"/>
    <w:rsid w:val="6BCD6068"/>
    <w:rsid w:val="6BCF7DBD"/>
    <w:rsid w:val="6C10161C"/>
    <w:rsid w:val="6C7316A4"/>
    <w:rsid w:val="6CC905FA"/>
    <w:rsid w:val="6CED26D5"/>
    <w:rsid w:val="6E0E1925"/>
    <w:rsid w:val="6E44379E"/>
    <w:rsid w:val="6E916C9E"/>
    <w:rsid w:val="6EB11736"/>
    <w:rsid w:val="6EB4031B"/>
    <w:rsid w:val="6EE44F91"/>
    <w:rsid w:val="7007665A"/>
    <w:rsid w:val="704E3879"/>
    <w:rsid w:val="705C5030"/>
    <w:rsid w:val="70F96931"/>
    <w:rsid w:val="719121EB"/>
    <w:rsid w:val="71BE7915"/>
    <w:rsid w:val="724028D1"/>
    <w:rsid w:val="724C77AF"/>
    <w:rsid w:val="72643A80"/>
    <w:rsid w:val="726F3549"/>
    <w:rsid w:val="732103FD"/>
    <w:rsid w:val="746633A0"/>
    <w:rsid w:val="74811B89"/>
    <w:rsid w:val="74FA044E"/>
    <w:rsid w:val="753D5598"/>
    <w:rsid w:val="75777714"/>
    <w:rsid w:val="75DF1ADE"/>
    <w:rsid w:val="761B2874"/>
    <w:rsid w:val="765A4419"/>
    <w:rsid w:val="76883C24"/>
    <w:rsid w:val="76FD2630"/>
    <w:rsid w:val="77AA6132"/>
    <w:rsid w:val="78283D2A"/>
    <w:rsid w:val="79271C4A"/>
    <w:rsid w:val="7A0C6D32"/>
    <w:rsid w:val="7A3D08B0"/>
    <w:rsid w:val="7AA93837"/>
    <w:rsid w:val="7BB84FD1"/>
    <w:rsid w:val="7BCB7B6C"/>
    <w:rsid w:val="7C4C28D9"/>
    <w:rsid w:val="7D121DE4"/>
    <w:rsid w:val="7D3B12D1"/>
    <w:rsid w:val="7D9F5D3A"/>
    <w:rsid w:val="7DCF666A"/>
    <w:rsid w:val="7E2B1AA9"/>
    <w:rsid w:val="7E3008E9"/>
    <w:rsid w:val="7E892D49"/>
    <w:rsid w:val="7F3A1D3B"/>
    <w:rsid w:val="7F6B44D1"/>
    <w:rsid w:val="7F871B48"/>
    <w:rsid w:val="7FB60216"/>
    <w:rsid w:val="7FEB256D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rFonts w:ascii="Calibri" w:hAnsi="Calibri"/>
      <w:kern w:val="2"/>
      <w:sz w:val="18"/>
      <w:szCs w:val="18"/>
    </w:rPr>
  </w:style>
  <w:style w:type="character" w:customStyle="1" w:styleId="7">
    <w:name w:val="页脚 Char"/>
    <w:basedOn w:val="5"/>
    <w:link w:val="2"/>
    <w:semiHidden/>
    <w:uiPriority w:val="99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136</Words>
  <Characters>778</Characters>
  <Lines>6</Lines>
  <Paragraphs>1</Paragraphs>
  <TotalTime>0</TotalTime>
  <ScaleCrop>false</ScaleCrop>
  <LinksUpToDate>false</LinksUpToDate>
  <CharactersWithSpaces>913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2019-03-19T03:25:00Z</dcterms:created>
  <dc:creator>桂鑫</dc:creator>
  <cp:lastModifiedBy>大奔</cp:lastModifiedBy>
  <cp:lastPrinted>2019-05-28T03:30:00Z</cp:lastPrinted>
  <dcterms:modified xsi:type="dcterms:W3CDTF">2019-12-19T15:19:07Z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</Properties>
</file>