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keepNext w:val="0"/>
        <w:keepLines w:val="0"/>
        <w:widowControl/>
        <w:suppressLineNumbers w:val="0"/>
        <w:ind w:firstLine="560"/>
        <w:jc w:val="center"/>
        <w:rPr>
          <w:rFonts w:hint="eastAsia" w:ascii="华文中宋" w:hAnsi="华文中宋" w:eastAsia="华文中宋" w:cs="华文中宋"/>
          <w:sz w:val="36"/>
          <w:szCs w:val="36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龙华区202</w:t>
      </w:r>
      <w:r>
        <w:rPr>
          <w:rFonts w:hint="eastAsia" w:cs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年度第一批个体工商户转型升级为企业拟奖励名单</w:t>
      </w:r>
    </w:p>
    <w:tbl>
      <w:tblPr>
        <w:tblStyle w:val="5"/>
        <w:tblpPr w:leftFromText="180" w:rightFromText="180" w:vertAnchor="text" w:horzAnchor="page" w:tblpX="1993" w:tblpY="609"/>
        <w:tblOverlap w:val="never"/>
        <w:tblW w:w="8581" w:type="dxa"/>
        <w:tblInd w:w="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81"/>
        <w:gridCol w:w="2730"/>
        <w:gridCol w:w="2535"/>
        <w:gridCol w:w="2535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0" w:hRule="atLeast"/>
        </w:trPr>
        <w:tc>
          <w:tcPr>
            <w:tcW w:w="781" w:type="dxa"/>
            <w:vAlign w:val="center"/>
          </w:tcPr>
          <w:p>
            <w:pPr>
              <w:pStyle w:val="15"/>
              <w:spacing w:before="213"/>
              <w:ind w:right="265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楷体_GB2312"/>
                <w:sz w:val="24"/>
                <w:szCs w:val="24"/>
              </w:rPr>
              <w:t>序号</w:t>
            </w:r>
          </w:p>
        </w:tc>
        <w:tc>
          <w:tcPr>
            <w:tcW w:w="2730" w:type="dxa"/>
            <w:vAlign w:val="center"/>
          </w:tcPr>
          <w:p>
            <w:pPr>
              <w:pStyle w:val="15"/>
              <w:spacing w:before="213"/>
              <w:ind w:left="574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楷体_GB2312"/>
                <w:sz w:val="24"/>
                <w:szCs w:val="24"/>
              </w:rPr>
              <w:t>企业名称</w:t>
            </w:r>
          </w:p>
        </w:tc>
        <w:tc>
          <w:tcPr>
            <w:tcW w:w="2535" w:type="dxa"/>
            <w:vAlign w:val="center"/>
          </w:tcPr>
          <w:p>
            <w:pPr>
              <w:pStyle w:val="15"/>
              <w:spacing w:before="213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sz w:val="24"/>
                <w:szCs w:val="24"/>
                <w:lang w:val="en-US" w:eastAsia="zh-CN"/>
              </w:rPr>
              <w:t>统一社会信用代码</w:t>
            </w:r>
          </w:p>
        </w:tc>
        <w:tc>
          <w:tcPr>
            <w:tcW w:w="2535" w:type="dxa"/>
            <w:vAlign w:val="center"/>
          </w:tcPr>
          <w:p>
            <w:pPr>
              <w:pStyle w:val="15"/>
              <w:spacing w:before="213"/>
              <w:ind w:left="574"/>
              <w:jc w:val="both"/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</w:pPr>
            <w:r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  <w:t>拟发项目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0" w:hRule="atLeast"/>
        </w:trPr>
        <w:tc>
          <w:tcPr>
            <w:tcW w:w="781" w:type="dxa"/>
            <w:vAlign w:val="center"/>
          </w:tcPr>
          <w:p>
            <w:pPr>
              <w:pStyle w:val="15"/>
              <w:spacing w:before="12"/>
              <w:jc w:val="center"/>
              <w:rPr>
                <w:rFonts w:hint="eastAsia" w:ascii="楷体_GB2312" w:hAnsi="楷体_GB2312" w:eastAsia="楷体_GB2312" w:cs="楷体_GB2312"/>
                <w:color w:val="FF0000"/>
                <w:sz w:val="24"/>
                <w:szCs w:val="24"/>
              </w:rPr>
            </w:pPr>
          </w:p>
          <w:p>
            <w:pPr>
              <w:pStyle w:val="15"/>
              <w:ind w:right="1"/>
              <w:jc w:val="center"/>
              <w:rPr>
                <w:rFonts w:hint="eastAsia" w:ascii="楷体_GB2312" w:hAnsi="楷体_GB2312" w:eastAsia="楷体_GB2312" w:cs="楷体_GB2312"/>
                <w:color w:val="FF0000"/>
                <w:sz w:val="24"/>
                <w:szCs w:val="24"/>
                <w:lang w:eastAsia="zh-CN"/>
              </w:rPr>
            </w:pPr>
            <w:r>
              <w:rPr>
                <w:rFonts w:hint="eastAsia" w:ascii="楷体_GB2312" w:hAnsi="楷体_GB2312" w:eastAsia="楷体_GB2312" w:cs="楷体_GB2312"/>
                <w:color w:val="auto"/>
                <w:w w:val="10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2730" w:type="dxa"/>
            <w:vAlign w:val="center"/>
          </w:tcPr>
          <w:p>
            <w:pPr>
              <w:pStyle w:val="15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</w:pPr>
            <w:r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  <w:t>深圳市简鉴智能科技有限公司</w:t>
            </w:r>
            <w:r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  <w:t>（原名称：深圳市文苑食府有限公司）</w:t>
            </w:r>
          </w:p>
        </w:tc>
        <w:tc>
          <w:tcPr>
            <w:tcW w:w="2535" w:type="dxa"/>
            <w:vAlign w:val="center"/>
          </w:tcPr>
          <w:p>
            <w:pPr>
              <w:pStyle w:val="15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</w:pPr>
            <w:r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  <w:t>91440300MA5HD6A61E</w:t>
            </w:r>
          </w:p>
        </w:tc>
        <w:tc>
          <w:tcPr>
            <w:tcW w:w="2535" w:type="dxa"/>
            <w:vAlign w:val="center"/>
          </w:tcPr>
          <w:p>
            <w:pPr>
              <w:pStyle w:val="15"/>
              <w:jc w:val="center"/>
              <w:rPr>
                <w:rFonts w:hint="default" w:ascii="楷体_GB2312" w:hAnsi="楷体_GB2312" w:eastAsia="楷体_GB2312" w:cs="楷体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  <w:t>第三笔奖励资金</w:t>
            </w:r>
            <w:r>
              <w:rPr>
                <w:rFonts w:hint="eastAsia" w:ascii="楷体_GB2312" w:hAnsi="楷体_GB2312" w:eastAsia="楷体_GB2312" w:cs="楷体_GB2312"/>
                <w:sz w:val="24"/>
                <w:szCs w:val="24"/>
                <w:lang w:val="en-US" w:eastAsia="zh-CN"/>
              </w:rPr>
              <w:t>3000元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0" w:hRule="atLeast"/>
        </w:trPr>
        <w:tc>
          <w:tcPr>
            <w:tcW w:w="781" w:type="dxa"/>
            <w:vAlign w:val="center"/>
          </w:tcPr>
          <w:p>
            <w:pPr>
              <w:pStyle w:val="15"/>
              <w:ind w:right="1"/>
              <w:jc w:val="center"/>
              <w:rPr>
                <w:rFonts w:hint="eastAsia" w:ascii="楷体_GB2312" w:hAnsi="楷体_GB2312" w:eastAsia="楷体_GB2312" w:cs="楷体_GB2312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w w:val="10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2730" w:type="dxa"/>
            <w:vAlign w:val="center"/>
          </w:tcPr>
          <w:p>
            <w:pPr>
              <w:pStyle w:val="15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</w:pPr>
            <w:r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  <w:t>深圳市华鑫农业管理有限公司</w:t>
            </w:r>
          </w:p>
        </w:tc>
        <w:tc>
          <w:tcPr>
            <w:tcW w:w="2535" w:type="dxa"/>
            <w:vAlign w:val="center"/>
          </w:tcPr>
          <w:p>
            <w:pPr>
              <w:pStyle w:val="15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</w:pPr>
            <w:r>
              <w:rPr>
                <w:rFonts w:ascii="Helvetica" w:hAnsi="Helvetica" w:eastAsia="Helvetica" w:cs="Helvetica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</w:rPr>
              <w:t>91440300MA5HCWX98A</w:t>
            </w:r>
          </w:p>
        </w:tc>
        <w:tc>
          <w:tcPr>
            <w:tcW w:w="2535" w:type="dxa"/>
            <w:vAlign w:val="center"/>
          </w:tcPr>
          <w:p>
            <w:pPr>
              <w:pStyle w:val="15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</w:pPr>
            <w:r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  <w:t>第三笔奖励资金</w:t>
            </w:r>
            <w:r>
              <w:rPr>
                <w:rFonts w:hint="eastAsia" w:ascii="楷体_GB2312" w:hAnsi="楷体_GB2312" w:eastAsia="楷体_GB2312" w:cs="楷体_GB2312"/>
                <w:sz w:val="24"/>
                <w:szCs w:val="24"/>
                <w:lang w:val="en-US" w:eastAsia="zh-CN"/>
              </w:rPr>
              <w:t>3000元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0" w:hRule="atLeast"/>
        </w:trPr>
        <w:tc>
          <w:tcPr>
            <w:tcW w:w="781" w:type="dxa"/>
            <w:vAlign w:val="center"/>
          </w:tcPr>
          <w:p>
            <w:pPr>
              <w:pStyle w:val="15"/>
              <w:ind w:right="1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</w:pPr>
            <w:r>
              <w:rPr>
                <w:rFonts w:hint="eastAsia" w:ascii="楷体_GB2312" w:hAnsi="楷体_GB2312" w:eastAsia="楷体_GB2312" w:cs="楷体_GB2312"/>
                <w:w w:val="10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2730" w:type="dxa"/>
            <w:vAlign w:val="center"/>
          </w:tcPr>
          <w:p>
            <w:pPr>
              <w:pStyle w:val="15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</w:pPr>
            <w:r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  <w:t>深圳市华利美茶庄有限公司</w:t>
            </w:r>
          </w:p>
        </w:tc>
        <w:tc>
          <w:tcPr>
            <w:tcW w:w="2535" w:type="dxa"/>
            <w:vAlign w:val="center"/>
          </w:tcPr>
          <w:p>
            <w:pPr>
              <w:pStyle w:val="15"/>
              <w:jc w:val="center"/>
              <w:rPr>
                <w:rFonts w:hint="eastAsia" w:ascii="楷体_GB2312" w:hAnsi="楷体_GB2312" w:eastAsia="楷体_GB2312" w:cs="楷体_GB2312"/>
                <w:i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ascii="Helvetica" w:hAnsi="Helvetica" w:eastAsia="Helvetica" w:cs="Helvetica"/>
                <w:i w:val="0"/>
                <w:caps w:val="0"/>
                <w:color w:val="333333"/>
                <w:spacing w:val="0"/>
                <w:sz w:val="21"/>
                <w:szCs w:val="21"/>
                <w:shd w:val="clear" w:fill="F5F5F5"/>
              </w:rPr>
              <w:t>91440300MA5HQH149N</w:t>
            </w:r>
          </w:p>
        </w:tc>
        <w:tc>
          <w:tcPr>
            <w:tcW w:w="2535" w:type="dxa"/>
            <w:vAlign w:val="center"/>
          </w:tcPr>
          <w:p>
            <w:pPr>
              <w:pStyle w:val="15"/>
              <w:jc w:val="center"/>
              <w:rPr>
                <w:rFonts w:hint="default" w:ascii="楷体_GB2312" w:hAnsi="楷体_GB2312" w:eastAsia="楷体_GB2312" w:cs="楷体_GB2312"/>
                <w:i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eastAsia="zh-CN"/>
              </w:rPr>
              <w:t>第二笔奖励资金</w:t>
            </w:r>
            <w:r>
              <w:rPr>
                <w:rFonts w:hint="eastAsia" w:ascii="楷体_GB2312" w:hAnsi="楷体_GB2312" w:eastAsia="楷体_GB2312" w:cs="楷体_GB2312"/>
                <w:i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3000元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0" w:hRule="atLeast"/>
        </w:trPr>
        <w:tc>
          <w:tcPr>
            <w:tcW w:w="781" w:type="dxa"/>
            <w:vAlign w:val="center"/>
          </w:tcPr>
          <w:p>
            <w:pPr>
              <w:pStyle w:val="15"/>
              <w:spacing w:before="11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</w:rPr>
            </w:pPr>
          </w:p>
          <w:p>
            <w:pPr>
              <w:pStyle w:val="15"/>
              <w:ind w:right="1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</w:pPr>
            <w:r>
              <w:rPr>
                <w:rFonts w:hint="eastAsia" w:ascii="楷体_GB2312" w:hAnsi="楷体_GB2312" w:eastAsia="楷体_GB2312" w:cs="楷体_GB2312"/>
                <w:w w:val="100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2730" w:type="dxa"/>
            <w:vAlign w:val="center"/>
          </w:tcPr>
          <w:p>
            <w:pPr>
              <w:pStyle w:val="15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</w:pPr>
            <w:r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  <w:t>深圳市红生网吧有限公司</w:t>
            </w:r>
          </w:p>
        </w:tc>
        <w:tc>
          <w:tcPr>
            <w:tcW w:w="2535" w:type="dxa"/>
            <w:vAlign w:val="center"/>
          </w:tcPr>
          <w:p>
            <w:pPr>
              <w:pStyle w:val="15"/>
              <w:jc w:val="center"/>
              <w:rPr>
                <w:rFonts w:hint="eastAsia" w:ascii="楷体_GB2312" w:hAnsi="楷体_GB2312" w:eastAsia="楷体_GB2312" w:cs="楷体_GB2312"/>
                <w:i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ascii="Helvetica" w:hAnsi="Helvetica" w:eastAsia="Helvetica" w:cs="Helvetica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</w:rPr>
              <w:t>91440300MA5HCWW08B</w:t>
            </w:r>
          </w:p>
        </w:tc>
        <w:tc>
          <w:tcPr>
            <w:tcW w:w="2535" w:type="dxa"/>
            <w:vAlign w:val="center"/>
          </w:tcPr>
          <w:p>
            <w:pPr>
              <w:ind w:left="0" w:leftChars="0" w:right="0" w:rightChars="0"/>
              <w:jc w:val="center"/>
              <w:rPr>
                <w:rFonts w:hint="eastAsia" w:ascii="楷体_GB2312" w:hAnsi="楷体_GB2312" w:eastAsia="楷体_GB2312" w:cs="楷体_GB2312"/>
                <w:i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eastAsia="zh-CN"/>
              </w:rPr>
              <w:t>第二笔奖励资金</w:t>
            </w:r>
            <w:r>
              <w:rPr>
                <w:rFonts w:hint="eastAsia" w:ascii="楷体_GB2312" w:hAnsi="楷体_GB2312" w:eastAsia="楷体_GB2312" w:cs="楷体_GB2312"/>
                <w:i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3000元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0" w:hRule="atLeast"/>
        </w:trPr>
        <w:tc>
          <w:tcPr>
            <w:tcW w:w="781" w:type="dxa"/>
            <w:vAlign w:val="center"/>
          </w:tcPr>
          <w:p>
            <w:pPr>
              <w:pStyle w:val="15"/>
              <w:spacing w:before="10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</w:rPr>
            </w:pPr>
          </w:p>
          <w:p>
            <w:pPr>
              <w:pStyle w:val="15"/>
              <w:ind w:right="1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</w:pPr>
            <w:r>
              <w:rPr>
                <w:rFonts w:hint="eastAsia" w:ascii="楷体_GB2312" w:hAnsi="楷体_GB2312" w:eastAsia="楷体_GB2312" w:cs="楷体_GB2312"/>
                <w:w w:val="100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2730" w:type="dxa"/>
            <w:vAlign w:val="center"/>
          </w:tcPr>
          <w:p>
            <w:pPr>
              <w:pStyle w:val="15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</w:pPr>
            <w:r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  <w:t>深圳市黄伟车业有限公司</w:t>
            </w:r>
          </w:p>
        </w:tc>
        <w:tc>
          <w:tcPr>
            <w:tcW w:w="2535" w:type="dxa"/>
            <w:vAlign w:val="center"/>
          </w:tcPr>
          <w:p>
            <w:pPr>
              <w:pStyle w:val="15"/>
              <w:jc w:val="center"/>
              <w:rPr>
                <w:rFonts w:hint="eastAsia" w:ascii="楷体_GB2312" w:hAnsi="楷体_GB2312" w:eastAsia="楷体_GB2312" w:cs="楷体_GB2312"/>
                <w:i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ascii="Helvetica" w:hAnsi="Helvetica" w:eastAsia="Helvetica" w:cs="Helvetica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</w:rPr>
              <w:t>91440300MA5HN7TL2P</w:t>
            </w:r>
          </w:p>
        </w:tc>
        <w:tc>
          <w:tcPr>
            <w:tcW w:w="2535" w:type="dxa"/>
            <w:vAlign w:val="center"/>
          </w:tcPr>
          <w:p>
            <w:pPr>
              <w:ind w:left="0" w:leftChars="0" w:right="0" w:rightChars="0"/>
              <w:jc w:val="center"/>
              <w:rPr>
                <w:rFonts w:hint="eastAsia" w:ascii="楷体_GB2312" w:hAnsi="楷体_GB2312" w:eastAsia="楷体_GB2312" w:cs="楷体_GB2312"/>
                <w:i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eastAsia="zh-CN"/>
              </w:rPr>
              <w:t>第二笔奖励资金</w:t>
            </w:r>
            <w:r>
              <w:rPr>
                <w:rFonts w:hint="eastAsia" w:ascii="楷体_GB2312" w:hAnsi="楷体_GB2312" w:eastAsia="楷体_GB2312" w:cs="楷体_GB2312"/>
                <w:i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3000元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0" w:hRule="atLeast"/>
        </w:trPr>
        <w:tc>
          <w:tcPr>
            <w:tcW w:w="781" w:type="dxa"/>
            <w:vAlign w:val="center"/>
          </w:tcPr>
          <w:p>
            <w:pPr>
              <w:pStyle w:val="15"/>
              <w:spacing w:before="12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</w:rPr>
            </w:pPr>
          </w:p>
          <w:p>
            <w:pPr>
              <w:pStyle w:val="15"/>
              <w:ind w:right="1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</w:pPr>
            <w:r>
              <w:rPr>
                <w:rFonts w:hint="eastAsia" w:ascii="楷体_GB2312" w:hAnsi="楷体_GB2312" w:eastAsia="楷体_GB2312" w:cs="楷体_GB2312"/>
                <w:w w:val="100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2730" w:type="dxa"/>
            <w:vAlign w:val="center"/>
          </w:tcPr>
          <w:p>
            <w:pPr>
              <w:pStyle w:val="15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</w:pPr>
            <w:r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  <w:t>深圳市宇恒网吧有限公司</w:t>
            </w:r>
          </w:p>
        </w:tc>
        <w:tc>
          <w:tcPr>
            <w:tcW w:w="2535" w:type="dxa"/>
            <w:vAlign w:val="center"/>
          </w:tcPr>
          <w:p>
            <w:pPr>
              <w:pStyle w:val="15"/>
              <w:jc w:val="center"/>
              <w:rPr>
                <w:rFonts w:hint="eastAsia" w:ascii="楷体_GB2312" w:hAnsi="楷体_GB2312" w:eastAsia="楷体_GB2312" w:cs="楷体_GB2312"/>
                <w:i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ascii="Helvetica" w:hAnsi="Helvetica" w:eastAsia="Helvetica" w:cs="Helvetica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</w:rPr>
              <w:t>91440300MA5HD0HK4H</w:t>
            </w:r>
          </w:p>
        </w:tc>
        <w:tc>
          <w:tcPr>
            <w:tcW w:w="2535" w:type="dxa"/>
            <w:vAlign w:val="center"/>
          </w:tcPr>
          <w:p>
            <w:pPr>
              <w:ind w:left="0" w:leftChars="0" w:right="0" w:rightChars="0"/>
              <w:jc w:val="center"/>
              <w:rPr>
                <w:rFonts w:hint="eastAsia" w:ascii="楷体_GB2312" w:hAnsi="楷体_GB2312" w:eastAsia="楷体_GB2312" w:cs="楷体_GB2312"/>
                <w:i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eastAsia="zh-CN"/>
              </w:rPr>
              <w:t>第二笔奖励资金</w:t>
            </w:r>
            <w:r>
              <w:rPr>
                <w:rFonts w:hint="eastAsia" w:ascii="楷体_GB2312" w:hAnsi="楷体_GB2312" w:eastAsia="楷体_GB2312" w:cs="楷体_GB2312"/>
                <w:i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3000元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0" w:hRule="atLeast"/>
        </w:trPr>
        <w:tc>
          <w:tcPr>
            <w:tcW w:w="781" w:type="dxa"/>
            <w:vAlign w:val="center"/>
          </w:tcPr>
          <w:p>
            <w:pPr>
              <w:pStyle w:val="15"/>
              <w:spacing w:before="11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</w:rPr>
            </w:pPr>
          </w:p>
          <w:p>
            <w:pPr>
              <w:pStyle w:val="15"/>
              <w:ind w:right="1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</w:pPr>
            <w:r>
              <w:rPr>
                <w:rFonts w:hint="eastAsia" w:ascii="楷体_GB2312" w:hAnsi="楷体_GB2312" w:eastAsia="楷体_GB2312" w:cs="楷体_GB2312"/>
                <w:w w:val="100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2730" w:type="dxa"/>
            <w:vAlign w:val="center"/>
          </w:tcPr>
          <w:p>
            <w:pPr>
              <w:pStyle w:val="15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</w:pPr>
            <w:r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  <w:t>深圳市周记电动车有限公司</w:t>
            </w:r>
          </w:p>
        </w:tc>
        <w:tc>
          <w:tcPr>
            <w:tcW w:w="2535" w:type="dxa"/>
            <w:vAlign w:val="center"/>
          </w:tcPr>
          <w:p>
            <w:pPr>
              <w:pStyle w:val="15"/>
              <w:jc w:val="center"/>
              <w:rPr>
                <w:rFonts w:hint="eastAsia" w:ascii="楷体_GB2312" w:hAnsi="楷体_GB2312" w:eastAsia="楷体_GB2312" w:cs="楷体_GB2312"/>
                <w:i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ascii="Helvetica" w:hAnsi="Helvetica" w:eastAsia="Helvetica" w:cs="Helvetica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</w:rPr>
              <w:t>91440300MA5HCWW32U</w:t>
            </w:r>
          </w:p>
        </w:tc>
        <w:tc>
          <w:tcPr>
            <w:tcW w:w="2535" w:type="dxa"/>
            <w:vAlign w:val="center"/>
          </w:tcPr>
          <w:p>
            <w:pPr>
              <w:ind w:left="0" w:leftChars="0" w:right="0" w:rightChars="0"/>
              <w:jc w:val="center"/>
              <w:rPr>
                <w:rFonts w:hint="eastAsia" w:ascii="楷体_GB2312" w:hAnsi="楷体_GB2312" w:eastAsia="楷体_GB2312" w:cs="楷体_GB2312"/>
                <w:i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eastAsia="zh-CN"/>
              </w:rPr>
              <w:t>第二笔奖励资金</w:t>
            </w:r>
            <w:r>
              <w:rPr>
                <w:rFonts w:hint="eastAsia" w:ascii="楷体_GB2312" w:hAnsi="楷体_GB2312" w:eastAsia="楷体_GB2312" w:cs="楷体_GB2312"/>
                <w:i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3000元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0" w:hRule="atLeast"/>
        </w:trPr>
        <w:tc>
          <w:tcPr>
            <w:tcW w:w="781" w:type="dxa"/>
            <w:vAlign w:val="center"/>
          </w:tcPr>
          <w:p>
            <w:pPr>
              <w:pStyle w:val="15"/>
              <w:spacing w:before="11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</w:rPr>
            </w:pPr>
          </w:p>
          <w:p>
            <w:pPr>
              <w:pStyle w:val="15"/>
              <w:ind w:right="1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</w:pPr>
            <w:r>
              <w:rPr>
                <w:rFonts w:hint="eastAsia" w:ascii="楷体_GB2312" w:hAnsi="楷体_GB2312" w:eastAsia="楷体_GB2312" w:cs="楷体_GB2312"/>
                <w:w w:val="100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2730" w:type="dxa"/>
            <w:vAlign w:val="center"/>
          </w:tcPr>
          <w:p>
            <w:pPr>
              <w:pStyle w:val="15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</w:pPr>
            <w:r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  <w:t>深圳市鑫明珠花艺有限公司</w:t>
            </w:r>
          </w:p>
        </w:tc>
        <w:tc>
          <w:tcPr>
            <w:tcW w:w="2535" w:type="dxa"/>
            <w:vAlign w:val="center"/>
          </w:tcPr>
          <w:p>
            <w:pPr>
              <w:pStyle w:val="15"/>
              <w:jc w:val="center"/>
              <w:rPr>
                <w:rFonts w:hint="eastAsia" w:ascii="楷体_GB2312" w:hAnsi="楷体_GB2312" w:eastAsia="楷体_GB2312" w:cs="楷体_GB2312"/>
                <w:i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ascii="Helvetica" w:hAnsi="Helvetica" w:eastAsia="Helvetica" w:cs="Helvetica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</w:rPr>
              <w:t>91440300MA5HCWW166</w:t>
            </w:r>
          </w:p>
        </w:tc>
        <w:tc>
          <w:tcPr>
            <w:tcW w:w="2535" w:type="dxa"/>
            <w:vAlign w:val="center"/>
          </w:tcPr>
          <w:p>
            <w:pPr>
              <w:ind w:left="0" w:leftChars="0" w:right="0" w:rightChars="0"/>
              <w:jc w:val="center"/>
              <w:rPr>
                <w:rFonts w:hint="eastAsia" w:ascii="楷体_GB2312" w:hAnsi="楷体_GB2312" w:eastAsia="楷体_GB2312" w:cs="楷体_GB2312"/>
                <w:i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eastAsia="zh-CN"/>
              </w:rPr>
              <w:t>第二笔奖励资金</w:t>
            </w:r>
            <w:r>
              <w:rPr>
                <w:rFonts w:hint="eastAsia" w:ascii="楷体_GB2312" w:hAnsi="楷体_GB2312" w:eastAsia="楷体_GB2312" w:cs="楷体_GB2312"/>
                <w:i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3000元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0" w:hRule="atLeast"/>
        </w:trPr>
        <w:tc>
          <w:tcPr>
            <w:tcW w:w="781" w:type="dxa"/>
            <w:vAlign w:val="center"/>
          </w:tcPr>
          <w:p>
            <w:pPr>
              <w:pStyle w:val="15"/>
              <w:spacing w:before="10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</w:rPr>
            </w:pPr>
          </w:p>
          <w:p>
            <w:pPr>
              <w:pStyle w:val="15"/>
              <w:ind w:right="1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</w:pPr>
            <w:r>
              <w:rPr>
                <w:rFonts w:hint="eastAsia" w:ascii="楷体_GB2312" w:hAnsi="楷体_GB2312" w:eastAsia="楷体_GB2312" w:cs="楷体_GB2312"/>
                <w:w w:val="100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2730" w:type="dxa"/>
            <w:vAlign w:val="center"/>
          </w:tcPr>
          <w:p>
            <w:pPr>
              <w:pStyle w:val="15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</w:pPr>
            <w:r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  <w:t>深圳市鑫实惠贸易有限公司</w:t>
            </w:r>
          </w:p>
        </w:tc>
        <w:tc>
          <w:tcPr>
            <w:tcW w:w="2535" w:type="dxa"/>
            <w:vAlign w:val="center"/>
          </w:tcPr>
          <w:p>
            <w:pPr>
              <w:pStyle w:val="15"/>
              <w:jc w:val="center"/>
              <w:rPr>
                <w:rFonts w:hint="eastAsia" w:ascii="楷体_GB2312" w:hAnsi="楷体_GB2312" w:eastAsia="楷体_GB2312" w:cs="楷体_GB2312"/>
                <w:i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ascii="Helvetica" w:hAnsi="Helvetica" w:eastAsia="Helvetica" w:cs="Helvetica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</w:rPr>
              <w:t>91440300MA5HCWXK8L</w:t>
            </w:r>
          </w:p>
        </w:tc>
        <w:tc>
          <w:tcPr>
            <w:tcW w:w="2535" w:type="dxa"/>
            <w:vAlign w:val="center"/>
          </w:tcPr>
          <w:p>
            <w:pPr>
              <w:ind w:left="0" w:leftChars="0" w:right="0" w:rightChars="0"/>
              <w:jc w:val="center"/>
              <w:rPr>
                <w:rFonts w:hint="eastAsia" w:ascii="楷体_GB2312" w:hAnsi="楷体_GB2312" w:eastAsia="楷体_GB2312" w:cs="楷体_GB2312"/>
                <w:i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eastAsia="zh-CN"/>
              </w:rPr>
              <w:t>第二笔奖励资金</w:t>
            </w:r>
            <w:r>
              <w:rPr>
                <w:rFonts w:hint="eastAsia" w:ascii="楷体_GB2312" w:hAnsi="楷体_GB2312" w:eastAsia="楷体_GB2312" w:cs="楷体_GB2312"/>
                <w:i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3000元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0" w:hRule="atLeast"/>
        </w:trPr>
        <w:tc>
          <w:tcPr>
            <w:tcW w:w="781" w:type="dxa"/>
            <w:vAlign w:val="center"/>
          </w:tcPr>
          <w:p>
            <w:pPr>
              <w:pStyle w:val="15"/>
              <w:spacing w:before="12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</w:rPr>
            </w:pPr>
          </w:p>
          <w:p>
            <w:pPr>
              <w:pStyle w:val="15"/>
              <w:ind w:right="1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w w:val="100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2730" w:type="dxa"/>
            <w:vAlign w:val="center"/>
          </w:tcPr>
          <w:p>
            <w:pPr>
              <w:pStyle w:val="15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</w:pPr>
            <w:r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  <w:t>深圳市鑫超越电竞有限公司</w:t>
            </w:r>
          </w:p>
        </w:tc>
        <w:tc>
          <w:tcPr>
            <w:tcW w:w="2535" w:type="dxa"/>
            <w:vAlign w:val="center"/>
          </w:tcPr>
          <w:p>
            <w:pPr>
              <w:pStyle w:val="15"/>
              <w:jc w:val="center"/>
              <w:rPr>
                <w:rFonts w:hint="eastAsia" w:ascii="楷体_GB2312" w:hAnsi="楷体_GB2312" w:eastAsia="楷体_GB2312" w:cs="楷体_GB2312"/>
                <w:i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default" w:ascii="Helvetica" w:hAnsi="Helvetica" w:eastAsia="Helvetica" w:cs="Helvetica"/>
                <w:color w:val="333333"/>
                <w:sz w:val="21"/>
                <w:szCs w:val="21"/>
              </w:rPr>
              <w:t>91440300MA5HCWUY35</w:t>
            </w:r>
          </w:p>
        </w:tc>
        <w:tc>
          <w:tcPr>
            <w:tcW w:w="2535" w:type="dxa"/>
            <w:vAlign w:val="center"/>
          </w:tcPr>
          <w:p>
            <w:pPr>
              <w:ind w:left="0" w:leftChars="0" w:right="0" w:rightChars="0"/>
              <w:jc w:val="center"/>
              <w:rPr>
                <w:rFonts w:hint="eastAsia" w:ascii="楷体_GB2312" w:hAnsi="楷体_GB2312" w:eastAsia="楷体_GB2312" w:cs="楷体_GB2312"/>
                <w:i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eastAsia="zh-CN"/>
              </w:rPr>
              <w:t>第二笔奖励资金</w:t>
            </w:r>
            <w:r>
              <w:rPr>
                <w:rFonts w:hint="eastAsia" w:ascii="楷体_GB2312" w:hAnsi="楷体_GB2312" w:eastAsia="楷体_GB2312" w:cs="楷体_GB2312"/>
                <w:i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3000元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0" w:hRule="atLeast"/>
        </w:trPr>
        <w:tc>
          <w:tcPr>
            <w:tcW w:w="781" w:type="dxa"/>
            <w:vAlign w:val="center"/>
          </w:tcPr>
          <w:p>
            <w:pPr>
              <w:pStyle w:val="15"/>
              <w:spacing w:before="11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</w:rPr>
            </w:pPr>
          </w:p>
          <w:p>
            <w:pPr>
              <w:pStyle w:val="15"/>
              <w:ind w:right="271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sz w:val="24"/>
                <w:szCs w:val="24"/>
                <w:lang w:val="en-US" w:eastAsia="zh-CN"/>
              </w:rPr>
              <w:t>11</w:t>
            </w:r>
          </w:p>
        </w:tc>
        <w:tc>
          <w:tcPr>
            <w:tcW w:w="2730" w:type="dxa"/>
            <w:vAlign w:val="center"/>
          </w:tcPr>
          <w:p>
            <w:pPr>
              <w:pStyle w:val="15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</w:pPr>
            <w:r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  <w:t>深圳市浪尖网络服务有限公司</w:t>
            </w:r>
          </w:p>
        </w:tc>
        <w:tc>
          <w:tcPr>
            <w:tcW w:w="2535" w:type="dxa"/>
            <w:vAlign w:val="center"/>
          </w:tcPr>
          <w:p>
            <w:pPr>
              <w:pStyle w:val="15"/>
              <w:jc w:val="center"/>
              <w:rPr>
                <w:rFonts w:hint="eastAsia" w:ascii="楷体_GB2312" w:hAnsi="楷体_GB2312" w:eastAsia="楷体_GB2312" w:cs="楷体_GB2312"/>
                <w:i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default" w:ascii="Helvetica" w:hAnsi="Helvetica" w:eastAsia="Helvetica" w:cs="Helvetica"/>
                <w:color w:val="333333"/>
                <w:sz w:val="21"/>
                <w:szCs w:val="21"/>
              </w:rPr>
              <w:t>91440300MA5HDGQT9K</w:t>
            </w:r>
          </w:p>
        </w:tc>
        <w:tc>
          <w:tcPr>
            <w:tcW w:w="2535" w:type="dxa"/>
            <w:vAlign w:val="center"/>
          </w:tcPr>
          <w:p>
            <w:pPr>
              <w:ind w:left="0" w:leftChars="0" w:right="0" w:rightChars="0"/>
              <w:jc w:val="center"/>
              <w:rPr>
                <w:rFonts w:hint="eastAsia" w:ascii="楷体_GB2312" w:hAnsi="楷体_GB2312" w:eastAsia="楷体_GB2312" w:cs="楷体_GB2312"/>
                <w:i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eastAsia="zh-CN"/>
              </w:rPr>
              <w:t>第二笔奖励资金</w:t>
            </w:r>
            <w:r>
              <w:rPr>
                <w:rFonts w:hint="eastAsia" w:ascii="楷体_GB2312" w:hAnsi="楷体_GB2312" w:eastAsia="楷体_GB2312" w:cs="楷体_GB2312"/>
                <w:i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3000元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0" w:hRule="atLeast"/>
        </w:trPr>
        <w:tc>
          <w:tcPr>
            <w:tcW w:w="781" w:type="dxa"/>
            <w:vAlign w:val="center"/>
          </w:tcPr>
          <w:p>
            <w:pPr>
              <w:pStyle w:val="15"/>
              <w:ind w:right="271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sz w:val="24"/>
                <w:szCs w:val="24"/>
                <w:lang w:val="en-US" w:eastAsia="zh-CN"/>
              </w:rPr>
              <w:t>12</w:t>
            </w:r>
          </w:p>
          <w:p>
            <w:pPr>
              <w:pStyle w:val="15"/>
              <w:ind w:right="271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</w:rPr>
            </w:pPr>
          </w:p>
        </w:tc>
        <w:tc>
          <w:tcPr>
            <w:tcW w:w="2730" w:type="dxa"/>
            <w:vAlign w:val="center"/>
          </w:tcPr>
          <w:p>
            <w:pPr>
              <w:pStyle w:val="15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</w:pPr>
            <w:r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  <w:t>深圳市铭秀贸易有限公司</w:t>
            </w:r>
          </w:p>
        </w:tc>
        <w:tc>
          <w:tcPr>
            <w:tcW w:w="2535" w:type="dxa"/>
            <w:vAlign w:val="center"/>
          </w:tcPr>
          <w:p>
            <w:pPr>
              <w:pStyle w:val="15"/>
              <w:jc w:val="center"/>
              <w:rPr>
                <w:rFonts w:hint="eastAsia" w:ascii="楷体_GB2312" w:hAnsi="楷体_GB2312" w:eastAsia="楷体_GB2312" w:cs="楷体_GB2312"/>
                <w:i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default" w:ascii="Helvetica" w:hAnsi="Helvetica" w:eastAsia="Helvetica" w:cs="Helvetica"/>
                <w:color w:val="333333"/>
                <w:sz w:val="21"/>
                <w:szCs w:val="21"/>
              </w:rPr>
              <w:t>91440300MA5HCWWH7R</w:t>
            </w:r>
          </w:p>
        </w:tc>
        <w:tc>
          <w:tcPr>
            <w:tcW w:w="2535" w:type="dxa"/>
            <w:vAlign w:val="center"/>
          </w:tcPr>
          <w:p>
            <w:pPr>
              <w:ind w:left="0" w:leftChars="0" w:right="0" w:rightChars="0"/>
              <w:jc w:val="center"/>
              <w:rPr>
                <w:rFonts w:hint="eastAsia" w:ascii="楷体_GB2312" w:hAnsi="楷体_GB2312" w:eastAsia="楷体_GB2312" w:cs="楷体_GB2312"/>
                <w:i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eastAsia="zh-CN"/>
              </w:rPr>
              <w:t>第二笔奖励资金</w:t>
            </w:r>
            <w:r>
              <w:rPr>
                <w:rFonts w:hint="eastAsia" w:ascii="楷体_GB2312" w:hAnsi="楷体_GB2312" w:eastAsia="楷体_GB2312" w:cs="楷体_GB2312"/>
                <w:i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3000元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0" w:hRule="atLeast"/>
        </w:trPr>
        <w:tc>
          <w:tcPr>
            <w:tcW w:w="781" w:type="dxa"/>
            <w:vAlign w:val="center"/>
          </w:tcPr>
          <w:p>
            <w:pPr>
              <w:pStyle w:val="15"/>
              <w:ind w:right="271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sz w:val="24"/>
                <w:szCs w:val="24"/>
                <w:lang w:val="en-US" w:eastAsia="zh-CN"/>
              </w:rPr>
              <w:t>13</w:t>
            </w:r>
          </w:p>
        </w:tc>
        <w:tc>
          <w:tcPr>
            <w:tcW w:w="2730" w:type="dxa"/>
            <w:vAlign w:val="center"/>
          </w:tcPr>
          <w:p>
            <w:pPr>
              <w:pStyle w:val="15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</w:pPr>
            <w:r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  <w:fldChar w:fldCharType="begin"/>
            </w:r>
            <w:r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  <w:instrText xml:space="preserve"> HYPERLINK "http://mqs01/dc/jsp/dc/industry/aicmer/qydjquery/djquery_control.jsp?openType=blank&amp;id=8a808454816c15e4018175d2093c08db&amp;pripid=440300000012022061800362&amp;entname=%E6%B7%B1%E5%9C%B3%E5%B8%82%E4%B8%80%E7%94%9F%E5%A5%BD%E9%A3%9F%E5%93%81%E6%9C%89%E9%99%90%E5%85%AC%E5%8F%B8&amp;regno=440300216878444&amp;loadType=2&amp;OPETYPE=GS&amp;entstatus=%E5%AD%98%E7%BB%AD%EF%BC%88%E5%9C%A8%E8%90%A5%E3%80%81%E5%BC%80%E4%B8%9A%E3%80%81%E5%9C%A8%E5%86%8C%EF%BC%89" \o "深圳市一生好食品有限公司" \t "http://mqs01/dc/jsp/dc/industry/aicmer/qydjquery/_blank" </w:instrText>
            </w:r>
            <w:r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  <w:fldChar w:fldCharType="separate"/>
            </w:r>
            <w:r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  <w:t>深圳市一生好食品有限公司</w:t>
            </w:r>
            <w:r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  <w:fldChar w:fldCharType="end"/>
            </w:r>
          </w:p>
        </w:tc>
        <w:tc>
          <w:tcPr>
            <w:tcW w:w="2535" w:type="dxa"/>
            <w:vAlign w:val="center"/>
          </w:tcPr>
          <w:p>
            <w:pPr>
              <w:pStyle w:val="15"/>
              <w:jc w:val="center"/>
              <w:rPr>
                <w:rFonts w:hint="eastAsia" w:ascii="楷体_GB2312" w:hAnsi="楷体_GB2312" w:eastAsia="楷体_GB2312" w:cs="楷体_GB2312"/>
                <w:i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default" w:ascii="Helvetica" w:hAnsi="Helvetica" w:eastAsia="Helvetica" w:cs="Helvetica"/>
                <w:color w:val="333333"/>
                <w:sz w:val="21"/>
                <w:szCs w:val="21"/>
              </w:rPr>
              <w:t>91440300MA5HCWXD0M</w:t>
            </w:r>
          </w:p>
        </w:tc>
        <w:tc>
          <w:tcPr>
            <w:tcW w:w="2535" w:type="dxa"/>
            <w:vAlign w:val="center"/>
          </w:tcPr>
          <w:p>
            <w:pPr>
              <w:ind w:left="0" w:leftChars="0" w:right="0" w:rightChars="0"/>
              <w:jc w:val="center"/>
              <w:rPr>
                <w:rFonts w:hint="eastAsia" w:ascii="楷体_GB2312" w:hAnsi="楷体_GB2312" w:eastAsia="楷体_GB2312" w:cs="楷体_GB2312"/>
                <w:i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eastAsia="zh-CN"/>
              </w:rPr>
              <w:t>第二笔奖励资金</w:t>
            </w:r>
            <w:r>
              <w:rPr>
                <w:rFonts w:hint="eastAsia" w:ascii="楷体_GB2312" w:hAnsi="楷体_GB2312" w:eastAsia="楷体_GB2312" w:cs="楷体_GB2312"/>
                <w:i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3000元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0" w:hRule="atLeast"/>
        </w:trPr>
        <w:tc>
          <w:tcPr>
            <w:tcW w:w="781" w:type="dxa"/>
            <w:vAlign w:val="center"/>
          </w:tcPr>
          <w:p>
            <w:pPr>
              <w:pStyle w:val="15"/>
              <w:ind w:right="271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sz w:val="24"/>
                <w:szCs w:val="24"/>
                <w:lang w:val="en-US" w:eastAsia="zh-CN"/>
              </w:rPr>
              <w:t>14</w:t>
            </w:r>
          </w:p>
        </w:tc>
        <w:tc>
          <w:tcPr>
            <w:tcW w:w="2730" w:type="dxa"/>
            <w:vAlign w:val="center"/>
          </w:tcPr>
          <w:p>
            <w:pPr>
              <w:pStyle w:val="15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</w:pPr>
            <w:r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  <w:t>深圳市劲宇园林建筑工程有限公司</w:t>
            </w:r>
          </w:p>
        </w:tc>
        <w:tc>
          <w:tcPr>
            <w:tcW w:w="2535" w:type="dxa"/>
            <w:vAlign w:val="center"/>
          </w:tcPr>
          <w:p>
            <w:pPr>
              <w:pStyle w:val="15"/>
              <w:jc w:val="center"/>
              <w:rPr>
                <w:rFonts w:hint="eastAsia" w:ascii="楷体_GB2312" w:hAnsi="楷体_GB2312" w:eastAsia="楷体_GB2312" w:cs="楷体_GB2312"/>
                <w:i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default" w:ascii="Helvetica" w:hAnsi="Helvetica" w:eastAsia="Helvetica" w:cs="Helvetica"/>
                <w:color w:val="333333"/>
                <w:sz w:val="21"/>
                <w:szCs w:val="21"/>
              </w:rPr>
              <w:t>91440300MA5HF83Y2G</w:t>
            </w:r>
          </w:p>
        </w:tc>
        <w:tc>
          <w:tcPr>
            <w:tcW w:w="2535" w:type="dxa"/>
            <w:vAlign w:val="center"/>
          </w:tcPr>
          <w:p>
            <w:pPr>
              <w:ind w:left="0" w:leftChars="0" w:right="0" w:rightChars="0"/>
              <w:jc w:val="center"/>
              <w:rPr>
                <w:rFonts w:hint="eastAsia" w:ascii="楷体_GB2312" w:hAnsi="楷体_GB2312" w:eastAsia="楷体_GB2312" w:cs="楷体_GB2312"/>
                <w:i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eastAsia="zh-CN"/>
              </w:rPr>
              <w:t>第二笔奖励资金</w:t>
            </w:r>
            <w:r>
              <w:rPr>
                <w:rFonts w:hint="eastAsia" w:ascii="楷体_GB2312" w:hAnsi="楷体_GB2312" w:eastAsia="楷体_GB2312" w:cs="楷体_GB2312"/>
                <w:i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3000元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0" w:hRule="atLeast"/>
        </w:trPr>
        <w:tc>
          <w:tcPr>
            <w:tcW w:w="781" w:type="dxa"/>
            <w:vAlign w:val="center"/>
          </w:tcPr>
          <w:p>
            <w:pPr>
              <w:pStyle w:val="15"/>
              <w:ind w:right="271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sz w:val="24"/>
                <w:szCs w:val="24"/>
                <w:lang w:val="en-US" w:eastAsia="zh-CN"/>
              </w:rPr>
              <w:t>15</w:t>
            </w:r>
          </w:p>
        </w:tc>
        <w:tc>
          <w:tcPr>
            <w:tcW w:w="2730" w:type="dxa"/>
            <w:vAlign w:val="center"/>
          </w:tcPr>
          <w:p>
            <w:pPr>
              <w:pStyle w:val="15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</w:pPr>
            <w:r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  <w:t>深圳市新诺欣手袋有限公司</w:t>
            </w:r>
          </w:p>
        </w:tc>
        <w:tc>
          <w:tcPr>
            <w:tcW w:w="2535" w:type="dxa"/>
            <w:vAlign w:val="center"/>
          </w:tcPr>
          <w:p>
            <w:pPr>
              <w:pStyle w:val="15"/>
              <w:jc w:val="center"/>
              <w:rPr>
                <w:rFonts w:hint="eastAsia" w:ascii="楷体_GB2312" w:hAnsi="楷体_GB2312" w:eastAsia="楷体_GB2312" w:cs="楷体_GB2312"/>
                <w:i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default" w:ascii="Helvetica" w:hAnsi="Helvetica" w:eastAsia="Helvetica" w:cs="Helvetica"/>
                <w:color w:val="333333"/>
                <w:sz w:val="21"/>
                <w:szCs w:val="21"/>
              </w:rPr>
              <w:t>91440300MA5HMDH05W</w:t>
            </w:r>
          </w:p>
        </w:tc>
        <w:tc>
          <w:tcPr>
            <w:tcW w:w="2535" w:type="dxa"/>
            <w:vAlign w:val="center"/>
          </w:tcPr>
          <w:p>
            <w:pPr>
              <w:ind w:left="0" w:leftChars="0" w:right="0" w:rightChars="0"/>
              <w:jc w:val="center"/>
              <w:rPr>
                <w:rFonts w:hint="eastAsia" w:ascii="楷体_GB2312" w:hAnsi="楷体_GB2312" w:eastAsia="楷体_GB2312" w:cs="楷体_GB2312"/>
                <w:i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eastAsia="zh-CN"/>
              </w:rPr>
              <w:t>第二笔奖励资金</w:t>
            </w:r>
            <w:r>
              <w:rPr>
                <w:rFonts w:hint="eastAsia" w:ascii="楷体_GB2312" w:hAnsi="楷体_GB2312" w:eastAsia="楷体_GB2312" w:cs="楷体_GB2312"/>
                <w:i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3000元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0" w:hRule="atLeast"/>
        </w:trPr>
        <w:tc>
          <w:tcPr>
            <w:tcW w:w="781" w:type="dxa"/>
            <w:vAlign w:val="center"/>
          </w:tcPr>
          <w:p>
            <w:pPr>
              <w:pStyle w:val="15"/>
              <w:ind w:right="271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sz w:val="24"/>
                <w:szCs w:val="24"/>
                <w:lang w:val="en-US" w:eastAsia="zh-CN"/>
              </w:rPr>
              <w:t>16</w:t>
            </w:r>
          </w:p>
        </w:tc>
        <w:tc>
          <w:tcPr>
            <w:tcW w:w="2730" w:type="dxa"/>
            <w:vAlign w:val="center"/>
          </w:tcPr>
          <w:p>
            <w:pPr>
              <w:pStyle w:val="15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</w:pPr>
            <w:r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  <w:t>深圳市聚欣豪科技有限公司</w:t>
            </w:r>
          </w:p>
        </w:tc>
        <w:tc>
          <w:tcPr>
            <w:tcW w:w="2535" w:type="dxa"/>
            <w:vAlign w:val="center"/>
          </w:tcPr>
          <w:p>
            <w:pPr>
              <w:pStyle w:val="15"/>
              <w:jc w:val="center"/>
              <w:rPr>
                <w:rFonts w:hint="eastAsia" w:ascii="楷体_GB2312" w:hAnsi="楷体_GB2312" w:eastAsia="楷体_GB2312" w:cs="楷体_GB2312"/>
                <w:i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default" w:ascii="Helvetica" w:hAnsi="Helvetica" w:eastAsia="Helvetica" w:cs="Helvetica"/>
                <w:color w:val="333333"/>
                <w:sz w:val="21"/>
                <w:szCs w:val="21"/>
              </w:rPr>
              <w:t>91440300MA5HPQ367Q</w:t>
            </w:r>
          </w:p>
        </w:tc>
        <w:tc>
          <w:tcPr>
            <w:tcW w:w="2535" w:type="dxa"/>
            <w:vAlign w:val="center"/>
          </w:tcPr>
          <w:p>
            <w:pPr>
              <w:ind w:left="0" w:leftChars="0" w:right="0" w:rightChars="0"/>
              <w:jc w:val="center"/>
              <w:rPr>
                <w:rFonts w:hint="eastAsia" w:ascii="楷体_GB2312" w:hAnsi="楷体_GB2312" w:eastAsia="楷体_GB2312" w:cs="楷体_GB2312"/>
                <w:i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eastAsia="zh-CN"/>
              </w:rPr>
              <w:t>第二笔奖励资金</w:t>
            </w:r>
            <w:r>
              <w:rPr>
                <w:rFonts w:hint="eastAsia" w:ascii="楷体_GB2312" w:hAnsi="楷体_GB2312" w:eastAsia="楷体_GB2312" w:cs="楷体_GB2312"/>
                <w:i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3000元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0" w:hRule="atLeast"/>
        </w:trPr>
        <w:tc>
          <w:tcPr>
            <w:tcW w:w="781" w:type="dxa"/>
            <w:vAlign w:val="center"/>
          </w:tcPr>
          <w:p>
            <w:pPr>
              <w:pStyle w:val="15"/>
              <w:ind w:right="271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sz w:val="24"/>
                <w:szCs w:val="24"/>
                <w:lang w:val="en-US" w:eastAsia="zh-CN"/>
              </w:rPr>
              <w:t>17</w:t>
            </w:r>
          </w:p>
        </w:tc>
        <w:tc>
          <w:tcPr>
            <w:tcW w:w="2730" w:type="dxa"/>
            <w:vAlign w:val="center"/>
          </w:tcPr>
          <w:p>
            <w:pPr>
              <w:pStyle w:val="15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</w:pPr>
            <w:r>
              <w:rPr>
                <w:rFonts w:hint="eastAsia" w:ascii="楷体_GB2312" w:hAnsi="楷体_GB2312" w:eastAsia="楷体_GB2312" w:cs="楷体_GB2312"/>
                <w:color w:val="auto"/>
                <w:sz w:val="24"/>
                <w:szCs w:val="24"/>
                <w:u w:val="none"/>
                <w:lang w:eastAsia="zh-CN"/>
              </w:rPr>
              <w:t>深圳市日日发农产品有限公司</w:t>
            </w:r>
          </w:p>
        </w:tc>
        <w:tc>
          <w:tcPr>
            <w:tcW w:w="2535" w:type="dxa"/>
            <w:vAlign w:val="center"/>
          </w:tcPr>
          <w:p>
            <w:pPr>
              <w:pStyle w:val="15"/>
              <w:jc w:val="center"/>
              <w:rPr>
                <w:rFonts w:hint="eastAsia" w:ascii="楷体_GB2312" w:hAnsi="楷体_GB2312" w:eastAsia="楷体_GB2312" w:cs="楷体_GB2312"/>
                <w:i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default" w:ascii="Helvetica" w:hAnsi="Helvetica" w:eastAsia="Helvetica" w:cs="Helvetica"/>
                <w:color w:val="333333"/>
                <w:sz w:val="21"/>
                <w:szCs w:val="21"/>
              </w:rPr>
              <w:t>91440300MA5HCTTQ3T</w:t>
            </w:r>
          </w:p>
        </w:tc>
        <w:tc>
          <w:tcPr>
            <w:tcW w:w="2535" w:type="dxa"/>
            <w:vAlign w:val="center"/>
          </w:tcPr>
          <w:p>
            <w:pPr>
              <w:ind w:left="0" w:leftChars="0" w:right="0" w:rightChars="0"/>
              <w:jc w:val="center"/>
              <w:rPr>
                <w:rFonts w:hint="eastAsia" w:ascii="楷体_GB2312" w:hAnsi="楷体_GB2312" w:eastAsia="楷体_GB2312" w:cs="楷体_GB2312"/>
                <w:i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eastAsia="zh-CN"/>
              </w:rPr>
              <w:t>第二笔奖励资金</w:t>
            </w:r>
            <w:r>
              <w:rPr>
                <w:rFonts w:hint="eastAsia" w:ascii="楷体_GB2312" w:hAnsi="楷体_GB2312" w:eastAsia="楷体_GB2312" w:cs="楷体_GB2312"/>
                <w:i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3000元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0" w:hRule="atLeast"/>
        </w:trPr>
        <w:tc>
          <w:tcPr>
            <w:tcW w:w="781" w:type="dxa"/>
            <w:vAlign w:val="center"/>
          </w:tcPr>
          <w:p>
            <w:pPr>
              <w:pStyle w:val="15"/>
              <w:ind w:right="271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sz w:val="24"/>
                <w:szCs w:val="24"/>
                <w:lang w:val="en-US" w:eastAsia="zh-CN"/>
              </w:rPr>
              <w:t>18</w:t>
            </w:r>
          </w:p>
        </w:tc>
        <w:tc>
          <w:tcPr>
            <w:tcW w:w="2730" w:type="dxa"/>
            <w:vAlign w:val="center"/>
          </w:tcPr>
          <w:p>
            <w:pPr>
              <w:pStyle w:val="15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</w:pPr>
            <w:r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  <w:t>深圳市元发农产品有限公司</w:t>
            </w:r>
          </w:p>
        </w:tc>
        <w:tc>
          <w:tcPr>
            <w:tcW w:w="2535" w:type="dxa"/>
            <w:vAlign w:val="center"/>
          </w:tcPr>
          <w:p>
            <w:pPr>
              <w:pStyle w:val="15"/>
              <w:jc w:val="center"/>
              <w:rPr>
                <w:rFonts w:hint="eastAsia" w:ascii="楷体_GB2312" w:hAnsi="楷体_GB2312" w:eastAsia="楷体_GB2312" w:cs="楷体_GB2312"/>
                <w:i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default" w:ascii="Helvetica" w:hAnsi="Helvetica" w:eastAsia="Helvetica" w:cs="Helvetica"/>
                <w:color w:val="333333"/>
                <w:sz w:val="21"/>
                <w:szCs w:val="21"/>
              </w:rPr>
              <w:t>91440300MA5HCTMD20</w:t>
            </w:r>
          </w:p>
        </w:tc>
        <w:tc>
          <w:tcPr>
            <w:tcW w:w="2535" w:type="dxa"/>
            <w:vAlign w:val="center"/>
          </w:tcPr>
          <w:p>
            <w:pPr>
              <w:ind w:left="0" w:leftChars="0" w:right="0" w:rightChars="0"/>
              <w:jc w:val="center"/>
              <w:rPr>
                <w:rFonts w:hint="eastAsia" w:ascii="楷体_GB2312" w:hAnsi="楷体_GB2312" w:eastAsia="楷体_GB2312" w:cs="楷体_GB2312"/>
                <w:i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eastAsia="zh-CN"/>
              </w:rPr>
              <w:t>第二笔奖励资金</w:t>
            </w:r>
            <w:r>
              <w:rPr>
                <w:rFonts w:hint="eastAsia" w:ascii="楷体_GB2312" w:hAnsi="楷体_GB2312" w:eastAsia="楷体_GB2312" w:cs="楷体_GB2312"/>
                <w:i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3000元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0" w:hRule="atLeast"/>
        </w:trPr>
        <w:tc>
          <w:tcPr>
            <w:tcW w:w="781" w:type="dxa"/>
            <w:vAlign w:val="center"/>
          </w:tcPr>
          <w:p>
            <w:pPr>
              <w:pStyle w:val="15"/>
              <w:ind w:right="271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sz w:val="24"/>
                <w:szCs w:val="24"/>
                <w:lang w:val="en-US" w:eastAsia="zh-CN"/>
              </w:rPr>
              <w:t>19</w:t>
            </w:r>
          </w:p>
        </w:tc>
        <w:tc>
          <w:tcPr>
            <w:tcW w:w="2730" w:type="dxa"/>
            <w:vAlign w:val="center"/>
          </w:tcPr>
          <w:p>
            <w:pPr>
              <w:pStyle w:val="15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</w:pPr>
            <w:r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  <w:t>深圳市德顺海鲜有限公司</w:t>
            </w:r>
          </w:p>
        </w:tc>
        <w:tc>
          <w:tcPr>
            <w:tcW w:w="2535" w:type="dxa"/>
            <w:vAlign w:val="center"/>
          </w:tcPr>
          <w:p>
            <w:pPr>
              <w:pStyle w:val="15"/>
              <w:jc w:val="center"/>
              <w:rPr>
                <w:rFonts w:hint="eastAsia" w:ascii="楷体_GB2312" w:hAnsi="楷体_GB2312" w:eastAsia="楷体_GB2312" w:cs="楷体_GB2312"/>
                <w:i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default" w:ascii="Helvetica" w:hAnsi="Helvetica" w:eastAsia="Helvetica" w:cs="Helvetica"/>
                <w:color w:val="333333"/>
                <w:sz w:val="21"/>
                <w:szCs w:val="21"/>
              </w:rPr>
              <w:t>91440300MA5HCWUX5A</w:t>
            </w:r>
          </w:p>
        </w:tc>
        <w:tc>
          <w:tcPr>
            <w:tcW w:w="2535" w:type="dxa"/>
            <w:vAlign w:val="center"/>
          </w:tcPr>
          <w:p>
            <w:pPr>
              <w:ind w:left="0" w:leftChars="0" w:right="0" w:rightChars="0"/>
              <w:jc w:val="center"/>
              <w:rPr>
                <w:rFonts w:hint="eastAsia" w:ascii="楷体_GB2312" w:hAnsi="楷体_GB2312" w:eastAsia="楷体_GB2312" w:cs="楷体_GB2312"/>
                <w:i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eastAsia="zh-CN"/>
              </w:rPr>
              <w:t>第二笔奖励资金</w:t>
            </w:r>
            <w:r>
              <w:rPr>
                <w:rFonts w:hint="eastAsia" w:ascii="楷体_GB2312" w:hAnsi="楷体_GB2312" w:eastAsia="楷体_GB2312" w:cs="楷体_GB2312"/>
                <w:i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3000元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0" w:hRule="atLeast"/>
        </w:trPr>
        <w:tc>
          <w:tcPr>
            <w:tcW w:w="781" w:type="dxa"/>
            <w:vAlign w:val="center"/>
          </w:tcPr>
          <w:p>
            <w:pPr>
              <w:pStyle w:val="15"/>
              <w:ind w:right="271"/>
              <w:jc w:val="center"/>
              <w:rPr>
                <w:rFonts w:hint="eastAsia" w:ascii="楷体_GB2312" w:hAnsi="楷体_GB2312" w:eastAsia="楷体_GB2312" w:cs="楷体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color w:val="auto"/>
                <w:sz w:val="24"/>
                <w:szCs w:val="24"/>
                <w:lang w:val="en-US" w:eastAsia="zh-CN"/>
              </w:rPr>
              <w:t>20</w:t>
            </w:r>
          </w:p>
        </w:tc>
        <w:tc>
          <w:tcPr>
            <w:tcW w:w="2730" w:type="dxa"/>
            <w:vAlign w:val="center"/>
          </w:tcPr>
          <w:p>
            <w:pPr>
              <w:pStyle w:val="15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</w:pPr>
            <w:bookmarkStart w:id="0" w:name="OLE_LINK2"/>
            <w:r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  <w:t>深圳市钦兴食品有限公司</w:t>
            </w:r>
            <w:bookmarkEnd w:id="0"/>
          </w:p>
        </w:tc>
        <w:tc>
          <w:tcPr>
            <w:tcW w:w="2535" w:type="dxa"/>
            <w:vAlign w:val="center"/>
          </w:tcPr>
          <w:p>
            <w:pPr>
              <w:pStyle w:val="15"/>
              <w:jc w:val="center"/>
              <w:rPr>
                <w:rFonts w:hint="eastAsia" w:ascii="Helvetica" w:hAnsi="Helvetica" w:eastAsia="Helvetica" w:cs="Helvetica"/>
                <w:color w:val="auto"/>
                <w:sz w:val="21"/>
                <w:szCs w:val="21"/>
              </w:rPr>
            </w:pPr>
            <w:r>
              <w:rPr>
                <w:rFonts w:hint="eastAsia" w:ascii="Helvetica" w:hAnsi="Helvetica" w:eastAsia="Helvetica" w:cs="Helvetica"/>
                <w:color w:val="auto"/>
                <w:sz w:val="21"/>
                <w:szCs w:val="21"/>
              </w:rPr>
              <w:t>91440300MA5HCW5C4Q</w:t>
            </w:r>
          </w:p>
        </w:tc>
        <w:tc>
          <w:tcPr>
            <w:tcW w:w="2535" w:type="dxa"/>
            <w:vAlign w:val="center"/>
          </w:tcPr>
          <w:p>
            <w:pPr>
              <w:ind w:left="0" w:leftChars="0" w:right="0" w:rightChars="0"/>
              <w:jc w:val="center"/>
              <w:rPr>
                <w:rFonts w:hint="eastAsia" w:ascii="楷体_GB2312" w:hAnsi="楷体_GB2312" w:eastAsia="楷体_GB2312" w:cs="楷体_GB2312"/>
                <w:i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aps w:val="0"/>
                <w:color w:val="auto"/>
                <w:spacing w:val="0"/>
                <w:sz w:val="24"/>
                <w:szCs w:val="24"/>
                <w:shd w:val="clear" w:fill="FFFFFF"/>
                <w:lang w:eastAsia="zh-CN"/>
              </w:rPr>
              <w:t>第二笔奖励资金</w:t>
            </w:r>
            <w:r>
              <w:rPr>
                <w:rFonts w:hint="eastAsia" w:ascii="楷体_GB2312" w:hAnsi="楷体_GB2312" w:eastAsia="楷体_GB2312" w:cs="楷体_GB2312"/>
                <w:i w:val="0"/>
                <w:caps w:val="0"/>
                <w:color w:val="auto"/>
                <w:spacing w:val="0"/>
                <w:sz w:val="24"/>
                <w:szCs w:val="24"/>
                <w:shd w:val="clear" w:fill="FFFFFF"/>
                <w:lang w:val="en-US" w:eastAsia="zh-CN"/>
              </w:rPr>
              <w:t>3000元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0" w:hRule="atLeast"/>
        </w:trPr>
        <w:tc>
          <w:tcPr>
            <w:tcW w:w="781" w:type="dxa"/>
            <w:vAlign w:val="center"/>
          </w:tcPr>
          <w:p>
            <w:pPr>
              <w:pStyle w:val="15"/>
              <w:jc w:val="center"/>
              <w:rPr>
                <w:rFonts w:hint="eastAsia" w:ascii="楷体_GB2312" w:hAnsi="楷体_GB2312" w:eastAsia="楷体_GB2312" w:cs="楷体_GB2312"/>
                <w:i w:val="0"/>
                <w:caps w:val="0"/>
                <w:color w:val="auto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aps w:val="0"/>
                <w:color w:val="auto"/>
                <w:spacing w:val="0"/>
                <w:sz w:val="24"/>
                <w:szCs w:val="24"/>
                <w:shd w:val="clear" w:fill="FFFFFF"/>
                <w:lang w:val="en-US" w:eastAsia="zh-CN"/>
              </w:rPr>
              <w:t>21</w:t>
            </w:r>
          </w:p>
        </w:tc>
        <w:tc>
          <w:tcPr>
            <w:tcW w:w="2730" w:type="dxa"/>
            <w:vAlign w:val="center"/>
          </w:tcPr>
          <w:p>
            <w:pPr>
              <w:pStyle w:val="15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  <w:lang w:val="en-US" w:eastAsia="zh-CN"/>
              </w:rPr>
            </w:pPr>
            <w:bookmarkStart w:id="1" w:name="OLE_LINK3"/>
            <w:r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  <w:t>深圳市瑞诚农产品有限</w:t>
            </w:r>
            <w:bookmarkEnd w:id="1"/>
            <w:r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  <w:t>公司</w:t>
            </w:r>
          </w:p>
        </w:tc>
        <w:tc>
          <w:tcPr>
            <w:tcW w:w="2535" w:type="dxa"/>
            <w:vAlign w:val="center"/>
          </w:tcPr>
          <w:p>
            <w:pPr>
              <w:pStyle w:val="15"/>
              <w:jc w:val="center"/>
              <w:rPr>
                <w:rFonts w:hint="eastAsia" w:ascii="楷体_GB2312" w:hAnsi="楷体_GB2312" w:eastAsia="楷体_GB2312" w:cs="楷体_GB2312"/>
                <w:i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  <w:t>91440300MA5HCWWK19</w:t>
            </w:r>
          </w:p>
        </w:tc>
        <w:tc>
          <w:tcPr>
            <w:tcW w:w="2535" w:type="dxa"/>
            <w:vAlign w:val="center"/>
          </w:tcPr>
          <w:p>
            <w:pPr>
              <w:pStyle w:val="15"/>
              <w:jc w:val="center"/>
              <w:rPr>
                <w:rFonts w:hint="eastAsia" w:ascii="楷体_GB2312" w:hAnsi="楷体_GB2312" w:eastAsia="楷体_GB2312" w:cs="楷体_GB2312"/>
                <w:i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aps w:val="0"/>
                <w:color w:val="auto"/>
                <w:spacing w:val="0"/>
                <w:sz w:val="24"/>
                <w:szCs w:val="24"/>
                <w:shd w:val="clear" w:fill="FFFFFF"/>
                <w:lang w:eastAsia="zh-CN"/>
              </w:rPr>
              <w:t>第二笔奖励资金</w:t>
            </w:r>
            <w:r>
              <w:rPr>
                <w:rFonts w:hint="eastAsia" w:ascii="楷体_GB2312" w:hAnsi="楷体_GB2312" w:eastAsia="楷体_GB2312" w:cs="楷体_GB2312"/>
                <w:i w:val="0"/>
                <w:caps w:val="0"/>
                <w:color w:val="auto"/>
                <w:spacing w:val="0"/>
                <w:sz w:val="24"/>
                <w:szCs w:val="24"/>
                <w:shd w:val="clear" w:fill="FFFFFF"/>
                <w:lang w:val="en-US" w:eastAsia="zh-CN"/>
              </w:rPr>
              <w:t>3000元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0" w:hRule="atLeast"/>
        </w:trPr>
        <w:tc>
          <w:tcPr>
            <w:tcW w:w="781" w:type="dxa"/>
            <w:vAlign w:val="center"/>
          </w:tcPr>
          <w:p>
            <w:pPr>
              <w:pStyle w:val="15"/>
              <w:wordWrap/>
              <w:ind w:right="271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sz w:val="24"/>
                <w:szCs w:val="24"/>
                <w:lang w:val="en-US" w:eastAsia="zh-CN"/>
              </w:rPr>
              <w:t>22</w:t>
            </w:r>
          </w:p>
        </w:tc>
        <w:tc>
          <w:tcPr>
            <w:tcW w:w="2730" w:type="dxa"/>
            <w:vAlign w:val="center"/>
          </w:tcPr>
          <w:p>
            <w:pPr>
              <w:pStyle w:val="15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</w:pPr>
            <w:bookmarkStart w:id="2" w:name="OLE_LINK4"/>
            <w:r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  <w:t>深圳市鸿通农产品配送有限公司</w:t>
            </w:r>
            <w:bookmarkEnd w:id="2"/>
          </w:p>
        </w:tc>
        <w:tc>
          <w:tcPr>
            <w:tcW w:w="2535" w:type="dxa"/>
            <w:vAlign w:val="center"/>
          </w:tcPr>
          <w:p>
            <w:pPr>
              <w:pStyle w:val="15"/>
              <w:jc w:val="center"/>
              <w:rPr>
                <w:rFonts w:hint="eastAsia" w:ascii="Helvetica" w:hAnsi="Helvetica" w:eastAsia="Helvetica" w:cs="Helvetica"/>
                <w:color w:val="333333"/>
                <w:sz w:val="21"/>
                <w:szCs w:val="21"/>
              </w:rPr>
            </w:pPr>
            <w:r>
              <w:rPr>
                <w:rFonts w:hint="eastAsia" w:ascii="Helvetica" w:hAnsi="Helvetica" w:eastAsia="Helvetica" w:cs="Helvetica"/>
                <w:color w:val="333333"/>
                <w:sz w:val="21"/>
                <w:szCs w:val="21"/>
              </w:rPr>
              <w:t>91440300MA5HQA7L7G</w:t>
            </w:r>
          </w:p>
        </w:tc>
        <w:tc>
          <w:tcPr>
            <w:tcW w:w="2535" w:type="dxa"/>
            <w:vAlign w:val="center"/>
          </w:tcPr>
          <w:p>
            <w:pPr>
              <w:ind w:left="0" w:leftChars="0" w:right="0" w:rightChars="0"/>
              <w:jc w:val="center"/>
              <w:rPr>
                <w:rFonts w:hint="eastAsia" w:ascii="楷体_GB2312" w:hAnsi="楷体_GB2312" w:eastAsia="楷体_GB2312" w:cs="楷体_GB2312"/>
                <w:i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eastAsia="zh-CN"/>
              </w:rPr>
              <w:t>第二笔奖励资金</w:t>
            </w:r>
            <w:r>
              <w:rPr>
                <w:rFonts w:hint="eastAsia" w:ascii="楷体_GB2312" w:hAnsi="楷体_GB2312" w:eastAsia="楷体_GB2312" w:cs="楷体_GB2312"/>
                <w:i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3000元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0" w:hRule="atLeast"/>
        </w:trPr>
        <w:tc>
          <w:tcPr>
            <w:tcW w:w="781" w:type="dxa"/>
            <w:vAlign w:val="center"/>
          </w:tcPr>
          <w:p>
            <w:pPr>
              <w:pStyle w:val="15"/>
              <w:jc w:val="center"/>
              <w:rPr>
                <w:rFonts w:hint="default" w:ascii="楷体_GB2312" w:hAnsi="楷体_GB2312" w:eastAsia="楷体_GB2312" w:cs="楷体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sz w:val="24"/>
                <w:szCs w:val="24"/>
                <w:lang w:val="en-US" w:eastAsia="zh-CN"/>
              </w:rPr>
              <w:t>23</w:t>
            </w:r>
          </w:p>
        </w:tc>
        <w:tc>
          <w:tcPr>
            <w:tcW w:w="2730" w:type="dxa"/>
            <w:vAlign w:val="center"/>
          </w:tcPr>
          <w:p>
            <w:pPr>
              <w:pStyle w:val="15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</w:pPr>
            <w:bookmarkStart w:id="3" w:name="OLE_LINK6"/>
            <w:r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  <w:t>深圳市木记维修有限公司</w:t>
            </w:r>
            <w:bookmarkEnd w:id="3"/>
          </w:p>
        </w:tc>
        <w:tc>
          <w:tcPr>
            <w:tcW w:w="2535" w:type="dxa"/>
            <w:vAlign w:val="center"/>
          </w:tcPr>
          <w:p>
            <w:pPr>
              <w:pStyle w:val="15"/>
              <w:jc w:val="center"/>
              <w:rPr>
                <w:rFonts w:hint="eastAsia" w:ascii="Helvetica" w:hAnsi="Helvetica" w:eastAsia="Helvetica" w:cs="Helvetica"/>
                <w:color w:val="333333"/>
                <w:sz w:val="21"/>
                <w:szCs w:val="21"/>
              </w:rPr>
            </w:pPr>
            <w:r>
              <w:rPr>
                <w:rFonts w:hint="eastAsia" w:ascii="Helvetica" w:hAnsi="Helvetica" w:eastAsia="Helvetica" w:cs="Helvetica"/>
                <w:color w:val="333333"/>
                <w:sz w:val="21"/>
                <w:szCs w:val="21"/>
              </w:rPr>
              <w:t>91440300MA5HCWXH33</w:t>
            </w:r>
          </w:p>
        </w:tc>
        <w:tc>
          <w:tcPr>
            <w:tcW w:w="2535" w:type="dxa"/>
            <w:vAlign w:val="center"/>
          </w:tcPr>
          <w:p>
            <w:pPr>
              <w:ind w:left="0" w:leftChars="0" w:right="0" w:rightChars="0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eastAsia="zh-CN"/>
              </w:rPr>
              <w:t>第二笔奖励资金</w:t>
            </w:r>
            <w:r>
              <w:rPr>
                <w:rFonts w:hint="eastAsia" w:ascii="楷体_GB2312" w:hAnsi="楷体_GB2312" w:eastAsia="楷体_GB2312" w:cs="楷体_GB2312"/>
                <w:i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3000元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0" w:hRule="atLeast"/>
        </w:trPr>
        <w:tc>
          <w:tcPr>
            <w:tcW w:w="781" w:type="dxa"/>
            <w:vAlign w:val="center"/>
          </w:tcPr>
          <w:p>
            <w:pPr>
              <w:pStyle w:val="15"/>
              <w:jc w:val="center"/>
              <w:rPr>
                <w:rFonts w:hint="default" w:ascii="楷体_GB2312" w:hAnsi="楷体_GB2312" w:eastAsia="楷体_GB2312" w:cs="楷体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sz w:val="24"/>
                <w:szCs w:val="24"/>
                <w:lang w:val="en-US" w:eastAsia="zh-CN"/>
              </w:rPr>
              <w:t>24</w:t>
            </w:r>
          </w:p>
        </w:tc>
        <w:tc>
          <w:tcPr>
            <w:tcW w:w="2730" w:type="dxa"/>
            <w:vAlign w:val="center"/>
          </w:tcPr>
          <w:p>
            <w:pPr>
              <w:pStyle w:val="15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</w:pPr>
            <w:bookmarkStart w:id="4" w:name="OLE_LINK7"/>
            <w:r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  <w:t>深圳市黄记电动车有限公司</w:t>
            </w:r>
            <w:bookmarkEnd w:id="4"/>
          </w:p>
        </w:tc>
        <w:tc>
          <w:tcPr>
            <w:tcW w:w="2535" w:type="dxa"/>
            <w:vAlign w:val="center"/>
          </w:tcPr>
          <w:p>
            <w:pPr>
              <w:pStyle w:val="15"/>
              <w:jc w:val="center"/>
              <w:rPr>
                <w:rFonts w:hint="eastAsia" w:ascii="Helvetica" w:hAnsi="Helvetica" w:eastAsia="Helvetica" w:cs="Helvetica"/>
                <w:color w:val="333333"/>
                <w:sz w:val="21"/>
                <w:szCs w:val="21"/>
              </w:rPr>
            </w:pPr>
            <w:r>
              <w:rPr>
                <w:rFonts w:hint="eastAsia" w:ascii="Helvetica" w:hAnsi="Helvetica" w:eastAsia="Helvetica" w:cs="Helvetica"/>
                <w:color w:val="333333"/>
                <w:sz w:val="21"/>
                <w:szCs w:val="21"/>
              </w:rPr>
              <w:t>91440300MA5HCWXF7D</w:t>
            </w:r>
          </w:p>
        </w:tc>
        <w:tc>
          <w:tcPr>
            <w:tcW w:w="2535" w:type="dxa"/>
            <w:vAlign w:val="center"/>
          </w:tcPr>
          <w:p>
            <w:pPr>
              <w:ind w:left="0" w:leftChars="0" w:right="0" w:rightChars="0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eastAsia="zh-CN"/>
              </w:rPr>
              <w:t>第二笔奖励资金</w:t>
            </w:r>
            <w:r>
              <w:rPr>
                <w:rFonts w:hint="eastAsia" w:ascii="楷体_GB2312" w:hAnsi="楷体_GB2312" w:eastAsia="楷体_GB2312" w:cs="楷体_GB2312"/>
                <w:i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3000元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0" w:hRule="atLeast"/>
        </w:trPr>
        <w:tc>
          <w:tcPr>
            <w:tcW w:w="781" w:type="dxa"/>
            <w:vAlign w:val="center"/>
          </w:tcPr>
          <w:p>
            <w:pPr>
              <w:pStyle w:val="15"/>
              <w:jc w:val="center"/>
              <w:rPr>
                <w:rFonts w:hint="default" w:ascii="楷体_GB2312" w:hAnsi="楷体_GB2312" w:eastAsia="楷体_GB2312" w:cs="楷体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sz w:val="24"/>
                <w:szCs w:val="24"/>
                <w:lang w:val="en-US" w:eastAsia="zh-CN"/>
              </w:rPr>
              <w:t>25</w:t>
            </w:r>
          </w:p>
        </w:tc>
        <w:tc>
          <w:tcPr>
            <w:tcW w:w="2730" w:type="dxa"/>
            <w:vAlign w:val="center"/>
          </w:tcPr>
          <w:p>
            <w:pPr>
              <w:pStyle w:val="15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</w:pPr>
            <w:bookmarkStart w:id="5" w:name="OLE_LINK8"/>
            <w:r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  <w:t>深圳市鸿记电动车有限公司</w:t>
            </w:r>
            <w:bookmarkEnd w:id="5"/>
          </w:p>
        </w:tc>
        <w:tc>
          <w:tcPr>
            <w:tcW w:w="2535" w:type="dxa"/>
            <w:vAlign w:val="center"/>
          </w:tcPr>
          <w:p>
            <w:pPr>
              <w:pStyle w:val="15"/>
              <w:jc w:val="center"/>
              <w:rPr>
                <w:rFonts w:hint="eastAsia" w:ascii="Helvetica" w:hAnsi="Helvetica" w:eastAsia="Helvetica" w:cs="Helvetica"/>
                <w:color w:val="333333"/>
                <w:sz w:val="21"/>
                <w:szCs w:val="21"/>
              </w:rPr>
            </w:pPr>
            <w:r>
              <w:rPr>
                <w:rFonts w:hint="eastAsia" w:ascii="Helvetica" w:hAnsi="Helvetica" w:eastAsia="Helvetica" w:cs="Helvetica"/>
                <w:color w:val="333333"/>
                <w:sz w:val="21"/>
                <w:szCs w:val="21"/>
              </w:rPr>
              <w:t>91440300MA5HCWXM4A</w:t>
            </w:r>
          </w:p>
        </w:tc>
        <w:tc>
          <w:tcPr>
            <w:tcW w:w="2535" w:type="dxa"/>
            <w:vAlign w:val="center"/>
          </w:tcPr>
          <w:p>
            <w:pPr>
              <w:ind w:left="0" w:leftChars="0" w:right="0" w:rightChars="0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eastAsia="zh-CN"/>
              </w:rPr>
              <w:t>第二笔奖励资金</w:t>
            </w:r>
            <w:r>
              <w:rPr>
                <w:rFonts w:hint="eastAsia" w:ascii="楷体_GB2312" w:hAnsi="楷体_GB2312" w:eastAsia="楷体_GB2312" w:cs="楷体_GB2312"/>
                <w:i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3000元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0" w:hRule="atLeast"/>
        </w:trPr>
        <w:tc>
          <w:tcPr>
            <w:tcW w:w="781" w:type="dxa"/>
            <w:vAlign w:val="center"/>
          </w:tcPr>
          <w:p>
            <w:pPr>
              <w:pStyle w:val="15"/>
              <w:jc w:val="center"/>
              <w:rPr>
                <w:rFonts w:hint="default" w:ascii="楷体_GB2312" w:hAnsi="楷体_GB2312" w:eastAsia="楷体_GB2312" w:cs="楷体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sz w:val="24"/>
                <w:szCs w:val="24"/>
                <w:lang w:val="en-US" w:eastAsia="zh-CN"/>
              </w:rPr>
              <w:t>26</w:t>
            </w:r>
          </w:p>
        </w:tc>
        <w:tc>
          <w:tcPr>
            <w:tcW w:w="2730" w:type="dxa"/>
            <w:vAlign w:val="center"/>
          </w:tcPr>
          <w:p>
            <w:pPr>
              <w:pStyle w:val="15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</w:pPr>
            <w:bookmarkStart w:id="6" w:name="OLE_LINK9"/>
            <w:r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  <w:t>深圳市友成网吧有限公司</w:t>
            </w:r>
            <w:bookmarkEnd w:id="6"/>
            <w:r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  <w:t xml:space="preserve"> </w:t>
            </w:r>
          </w:p>
        </w:tc>
        <w:tc>
          <w:tcPr>
            <w:tcW w:w="2535" w:type="dxa"/>
            <w:vAlign w:val="center"/>
          </w:tcPr>
          <w:p>
            <w:pPr>
              <w:pStyle w:val="15"/>
              <w:jc w:val="center"/>
              <w:rPr>
                <w:rFonts w:hint="eastAsia" w:ascii="Helvetica" w:hAnsi="Helvetica" w:eastAsia="Helvetica" w:cs="Helvetica"/>
                <w:color w:val="333333"/>
                <w:sz w:val="21"/>
                <w:szCs w:val="21"/>
              </w:rPr>
            </w:pPr>
            <w:r>
              <w:rPr>
                <w:rFonts w:hint="eastAsia" w:ascii="Helvetica" w:hAnsi="Helvetica" w:eastAsia="Helvetica" w:cs="Helvetica"/>
                <w:color w:val="333333"/>
                <w:sz w:val="21"/>
                <w:szCs w:val="21"/>
              </w:rPr>
              <w:t>91440300MA5HDDPX75</w:t>
            </w:r>
          </w:p>
        </w:tc>
        <w:tc>
          <w:tcPr>
            <w:tcW w:w="2535" w:type="dxa"/>
            <w:vAlign w:val="center"/>
          </w:tcPr>
          <w:p>
            <w:pPr>
              <w:ind w:left="0" w:leftChars="0" w:right="0" w:rightChars="0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eastAsia="zh-CN"/>
              </w:rPr>
              <w:t>第二笔奖励资金</w:t>
            </w:r>
            <w:r>
              <w:rPr>
                <w:rFonts w:hint="eastAsia" w:ascii="楷体_GB2312" w:hAnsi="楷体_GB2312" w:eastAsia="楷体_GB2312" w:cs="楷体_GB2312"/>
                <w:i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3000元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0" w:hRule="atLeast"/>
        </w:trPr>
        <w:tc>
          <w:tcPr>
            <w:tcW w:w="781" w:type="dxa"/>
            <w:vAlign w:val="center"/>
          </w:tcPr>
          <w:p>
            <w:pPr>
              <w:pStyle w:val="15"/>
              <w:jc w:val="center"/>
              <w:rPr>
                <w:rFonts w:hint="default" w:ascii="楷体_GB2312" w:hAnsi="楷体_GB2312" w:eastAsia="楷体_GB2312" w:cs="楷体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sz w:val="24"/>
                <w:szCs w:val="24"/>
                <w:lang w:val="en-US" w:eastAsia="zh-CN"/>
              </w:rPr>
              <w:t>27</w:t>
            </w:r>
          </w:p>
        </w:tc>
        <w:tc>
          <w:tcPr>
            <w:tcW w:w="2730" w:type="dxa"/>
            <w:vAlign w:val="center"/>
          </w:tcPr>
          <w:p>
            <w:pPr>
              <w:pStyle w:val="15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</w:pPr>
            <w:bookmarkStart w:id="7" w:name="OLE_LINK10"/>
            <w:r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  <w:t xml:space="preserve">深圳市广顺兴电动车有限公司 </w:t>
            </w:r>
            <w:bookmarkEnd w:id="7"/>
          </w:p>
        </w:tc>
        <w:tc>
          <w:tcPr>
            <w:tcW w:w="2535" w:type="dxa"/>
            <w:vAlign w:val="center"/>
          </w:tcPr>
          <w:p>
            <w:pPr>
              <w:pStyle w:val="15"/>
              <w:jc w:val="center"/>
              <w:rPr>
                <w:rFonts w:hint="eastAsia" w:ascii="Helvetica" w:hAnsi="Helvetica" w:eastAsia="Helvetica" w:cs="Helvetica"/>
                <w:color w:val="333333"/>
                <w:sz w:val="21"/>
                <w:szCs w:val="21"/>
              </w:rPr>
            </w:pPr>
            <w:r>
              <w:rPr>
                <w:rFonts w:hint="eastAsia" w:ascii="Helvetica" w:hAnsi="Helvetica" w:eastAsia="Helvetica" w:cs="Helvetica"/>
                <w:color w:val="333333"/>
                <w:sz w:val="21"/>
                <w:szCs w:val="21"/>
              </w:rPr>
              <w:t>91440300MA5HPWFG1H</w:t>
            </w:r>
          </w:p>
        </w:tc>
        <w:tc>
          <w:tcPr>
            <w:tcW w:w="2535" w:type="dxa"/>
            <w:vAlign w:val="center"/>
          </w:tcPr>
          <w:p>
            <w:pPr>
              <w:ind w:left="0" w:leftChars="0" w:right="0" w:rightChars="0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eastAsia="zh-CN"/>
              </w:rPr>
              <w:t>第二笔奖励资金</w:t>
            </w:r>
            <w:r>
              <w:rPr>
                <w:rFonts w:hint="eastAsia" w:ascii="楷体_GB2312" w:hAnsi="楷体_GB2312" w:eastAsia="楷体_GB2312" w:cs="楷体_GB2312"/>
                <w:i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3000元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0" w:hRule="atLeast"/>
        </w:trPr>
        <w:tc>
          <w:tcPr>
            <w:tcW w:w="781" w:type="dxa"/>
            <w:vAlign w:val="center"/>
          </w:tcPr>
          <w:p>
            <w:pPr>
              <w:pStyle w:val="15"/>
              <w:jc w:val="center"/>
              <w:rPr>
                <w:rFonts w:hint="default" w:ascii="楷体_GB2312" w:hAnsi="楷体_GB2312" w:eastAsia="楷体_GB2312" w:cs="楷体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sz w:val="24"/>
                <w:szCs w:val="24"/>
                <w:lang w:val="en-US" w:eastAsia="zh-CN"/>
              </w:rPr>
              <w:t>28</w:t>
            </w:r>
          </w:p>
        </w:tc>
        <w:tc>
          <w:tcPr>
            <w:tcW w:w="2730" w:type="dxa"/>
            <w:vAlign w:val="center"/>
          </w:tcPr>
          <w:p>
            <w:pPr>
              <w:pStyle w:val="15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</w:pPr>
            <w:bookmarkStart w:id="8" w:name="OLE_LINK11"/>
            <w:r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  <w:t xml:space="preserve">深圳市华好餐饮管理有限公司 </w:t>
            </w:r>
            <w:bookmarkEnd w:id="8"/>
          </w:p>
        </w:tc>
        <w:tc>
          <w:tcPr>
            <w:tcW w:w="2535" w:type="dxa"/>
            <w:vAlign w:val="center"/>
          </w:tcPr>
          <w:p>
            <w:pPr>
              <w:pStyle w:val="15"/>
              <w:jc w:val="center"/>
              <w:rPr>
                <w:rFonts w:hint="eastAsia" w:ascii="Helvetica" w:hAnsi="Helvetica" w:eastAsia="Helvetica" w:cs="Helvetica"/>
                <w:color w:val="333333"/>
                <w:sz w:val="21"/>
                <w:szCs w:val="21"/>
              </w:rPr>
            </w:pPr>
            <w:r>
              <w:rPr>
                <w:rFonts w:hint="eastAsia" w:ascii="Helvetica" w:hAnsi="Helvetica" w:eastAsia="Helvetica" w:cs="Helvetica"/>
                <w:color w:val="333333"/>
                <w:sz w:val="21"/>
                <w:szCs w:val="21"/>
              </w:rPr>
              <w:t>91440300MA5HQJ54XJ</w:t>
            </w:r>
          </w:p>
        </w:tc>
        <w:tc>
          <w:tcPr>
            <w:tcW w:w="2535" w:type="dxa"/>
            <w:vAlign w:val="center"/>
          </w:tcPr>
          <w:p>
            <w:pPr>
              <w:ind w:left="0" w:leftChars="0" w:right="0" w:rightChars="0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eastAsia="zh-CN"/>
              </w:rPr>
              <w:t>第二笔奖励资金</w:t>
            </w:r>
            <w:r>
              <w:rPr>
                <w:rFonts w:hint="eastAsia" w:ascii="楷体_GB2312" w:hAnsi="楷体_GB2312" w:eastAsia="楷体_GB2312" w:cs="楷体_GB2312"/>
                <w:i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3000元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0" w:hRule="atLeast"/>
        </w:trPr>
        <w:tc>
          <w:tcPr>
            <w:tcW w:w="781" w:type="dxa"/>
            <w:vAlign w:val="center"/>
          </w:tcPr>
          <w:p>
            <w:pPr>
              <w:pStyle w:val="15"/>
              <w:jc w:val="center"/>
              <w:rPr>
                <w:rFonts w:hint="default" w:ascii="楷体_GB2312" w:hAnsi="楷体_GB2312" w:eastAsia="楷体_GB2312" w:cs="楷体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sz w:val="24"/>
                <w:szCs w:val="24"/>
                <w:lang w:val="en-US" w:eastAsia="zh-CN"/>
              </w:rPr>
              <w:t>29</w:t>
            </w:r>
          </w:p>
        </w:tc>
        <w:tc>
          <w:tcPr>
            <w:tcW w:w="2730" w:type="dxa"/>
            <w:vAlign w:val="center"/>
          </w:tcPr>
          <w:p>
            <w:pPr>
              <w:pStyle w:val="15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</w:pPr>
            <w:bookmarkStart w:id="9" w:name="OLE_LINK12"/>
            <w:r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  <w:t>深圳市全哥贸易有限公司</w:t>
            </w:r>
            <w:bookmarkEnd w:id="9"/>
          </w:p>
        </w:tc>
        <w:tc>
          <w:tcPr>
            <w:tcW w:w="2535" w:type="dxa"/>
            <w:vAlign w:val="center"/>
          </w:tcPr>
          <w:p>
            <w:pPr>
              <w:pStyle w:val="15"/>
              <w:jc w:val="center"/>
              <w:rPr>
                <w:rFonts w:hint="eastAsia" w:ascii="Helvetica" w:hAnsi="Helvetica" w:eastAsia="Helvetica" w:cs="Helvetica"/>
                <w:color w:val="333333"/>
                <w:sz w:val="21"/>
                <w:szCs w:val="21"/>
                <w:lang w:eastAsia="zh-CN"/>
              </w:rPr>
            </w:pPr>
            <w:r>
              <w:rPr>
                <w:rFonts w:hint="eastAsia" w:ascii="Helvetica" w:hAnsi="Helvetica" w:eastAsia="Helvetica" w:cs="Helvetica"/>
                <w:color w:val="333333"/>
                <w:sz w:val="21"/>
                <w:szCs w:val="21"/>
                <w:lang w:eastAsia="zh-CN"/>
              </w:rPr>
              <w:t>91440300MA5HCWW67E</w:t>
            </w:r>
          </w:p>
        </w:tc>
        <w:tc>
          <w:tcPr>
            <w:tcW w:w="2535" w:type="dxa"/>
            <w:vAlign w:val="center"/>
          </w:tcPr>
          <w:p>
            <w:pPr>
              <w:ind w:left="0" w:leftChars="0" w:right="0" w:rightChars="0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eastAsia="zh-CN"/>
              </w:rPr>
              <w:t>第二笔奖励资金</w:t>
            </w:r>
            <w:r>
              <w:rPr>
                <w:rFonts w:hint="eastAsia" w:ascii="楷体_GB2312" w:hAnsi="楷体_GB2312" w:eastAsia="楷体_GB2312" w:cs="楷体_GB2312"/>
                <w:i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3000元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0" w:hRule="atLeast"/>
        </w:trPr>
        <w:tc>
          <w:tcPr>
            <w:tcW w:w="781" w:type="dxa"/>
            <w:vAlign w:val="center"/>
          </w:tcPr>
          <w:p>
            <w:pPr>
              <w:pStyle w:val="15"/>
              <w:jc w:val="center"/>
              <w:rPr>
                <w:rFonts w:hint="default" w:ascii="楷体_GB2312" w:hAnsi="楷体_GB2312" w:eastAsia="楷体_GB2312" w:cs="楷体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sz w:val="24"/>
                <w:szCs w:val="24"/>
                <w:lang w:val="en-US" w:eastAsia="zh-CN"/>
              </w:rPr>
              <w:t>30</w:t>
            </w:r>
          </w:p>
        </w:tc>
        <w:tc>
          <w:tcPr>
            <w:tcW w:w="2730" w:type="dxa"/>
            <w:vAlign w:val="center"/>
          </w:tcPr>
          <w:p>
            <w:pPr>
              <w:pStyle w:val="15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</w:pPr>
            <w:r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  <w:t xml:space="preserve"> </w:t>
            </w:r>
            <w:bookmarkStart w:id="10" w:name="OLE_LINK13"/>
            <w:r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  <w:t>深圳市阿罗哈网吧有限公司</w:t>
            </w:r>
            <w:bookmarkEnd w:id="10"/>
          </w:p>
        </w:tc>
        <w:tc>
          <w:tcPr>
            <w:tcW w:w="2535" w:type="dxa"/>
            <w:vAlign w:val="center"/>
          </w:tcPr>
          <w:p>
            <w:pPr>
              <w:pStyle w:val="15"/>
              <w:jc w:val="center"/>
              <w:rPr>
                <w:rFonts w:hint="eastAsia" w:ascii="Helvetica" w:hAnsi="Helvetica" w:eastAsia="Helvetica" w:cs="Helvetica"/>
                <w:color w:val="333333"/>
                <w:sz w:val="21"/>
                <w:szCs w:val="21"/>
                <w:lang w:eastAsia="zh-CN"/>
              </w:rPr>
            </w:pPr>
            <w:r>
              <w:rPr>
                <w:rFonts w:hint="eastAsia" w:ascii="Helvetica" w:hAnsi="Helvetica" w:eastAsia="Helvetica" w:cs="Helvetica"/>
                <w:color w:val="333333"/>
                <w:sz w:val="21"/>
                <w:szCs w:val="21"/>
                <w:lang w:eastAsia="zh-CN"/>
              </w:rPr>
              <w:t>91440300MA5HD3TG6D</w:t>
            </w:r>
          </w:p>
        </w:tc>
        <w:tc>
          <w:tcPr>
            <w:tcW w:w="2535" w:type="dxa"/>
            <w:vAlign w:val="center"/>
          </w:tcPr>
          <w:p>
            <w:pPr>
              <w:ind w:left="0" w:leftChars="0" w:right="0" w:rightChars="0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eastAsia="zh-CN"/>
              </w:rPr>
              <w:t>第二笔奖励资金</w:t>
            </w:r>
            <w:r>
              <w:rPr>
                <w:rFonts w:hint="eastAsia" w:ascii="楷体_GB2312" w:hAnsi="楷体_GB2312" w:eastAsia="楷体_GB2312" w:cs="楷体_GB2312"/>
                <w:i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3000元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0" w:hRule="atLeast"/>
        </w:trPr>
        <w:tc>
          <w:tcPr>
            <w:tcW w:w="781" w:type="dxa"/>
            <w:vAlign w:val="center"/>
          </w:tcPr>
          <w:p>
            <w:pPr>
              <w:pStyle w:val="15"/>
              <w:jc w:val="center"/>
              <w:rPr>
                <w:rFonts w:hint="default" w:ascii="楷体_GB2312" w:hAnsi="楷体_GB2312" w:eastAsia="楷体_GB2312" w:cs="楷体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sz w:val="24"/>
                <w:szCs w:val="24"/>
                <w:lang w:val="en-US" w:eastAsia="zh-CN"/>
              </w:rPr>
              <w:t>31</w:t>
            </w:r>
          </w:p>
        </w:tc>
        <w:tc>
          <w:tcPr>
            <w:tcW w:w="2730" w:type="dxa"/>
            <w:vAlign w:val="center"/>
          </w:tcPr>
          <w:p>
            <w:pPr>
              <w:pStyle w:val="15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</w:pPr>
            <w:bookmarkStart w:id="11" w:name="OLE_LINK14"/>
            <w:r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  <w:t>深圳市通达天下电动车有限公司</w:t>
            </w:r>
            <w:bookmarkEnd w:id="11"/>
          </w:p>
        </w:tc>
        <w:tc>
          <w:tcPr>
            <w:tcW w:w="2535" w:type="dxa"/>
            <w:vAlign w:val="center"/>
          </w:tcPr>
          <w:p>
            <w:pPr>
              <w:pStyle w:val="15"/>
              <w:jc w:val="center"/>
              <w:rPr>
                <w:rFonts w:hint="eastAsia" w:ascii="Helvetica" w:hAnsi="Helvetica" w:eastAsia="Helvetica" w:cs="Helvetica"/>
                <w:color w:val="333333"/>
                <w:sz w:val="21"/>
                <w:szCs w:val="21"/>
                <w:lang w:eastAsia="zh-CN"/>
              </w:rPr>
            </w:pPr>
            <w:r>
              <w:rPr>
                <w:rFonts w:hint="eastAsia" w:ascii="Helvetica" w:hAnsi="Helvetica" w:eastAsia="Helvetica" w:cs="Helvetica"/>
                <w:color w:val="333333"/>
                <w:sz w:val="21"/>
                <w:szCs w:val="21"/>
                <w:lang w:eastAsia="zh-CN"/>
              </w:rPr>
              <w:t>91440300MA5HCWXX4J</w:t>
            </w:r>
          </w:p>
        </w:tc>
        <w:tc>
          <w:tcPr>
            <w:tcW w:w="2535" w:type="dxa"/>
            <w:vAlign w:val="center"/>
          </w:tcPr>
          <w:p>
            <w:pPr>
              <w:ind w:left="0" w:leftChars="0" w:right="0" w:rightChars="0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eastAsia="zh-CN"/>
              </w:rPr>
              <w:t>第二笔奖励资金</w:t>
            </w:r>
            <w:r>
              <w:rPr>
                <w:rFonts w:hint="eastAsia" w:ascii="楷体_GB2312" w:hAnsi="楷体_GB2312" w:eastAsia="楷体_GB2312" w:cs="楷体_GB2312"/>
                <w:i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3000元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0" w:hRule="atLeast"/>
        </w:trPr>
        <w:tc>
          <w:tcPr>
            <w:tcW w:w="781" w:type="dxa"/>
            <w:vAlign w:val="center"/>
          </w:tcPr>
          <w:p>
            <w:pPr>
              <w:pStyle w:val="15"/>
              <w:jc w:val="center"/>
              <w:rPr>
                <w:rFonts w:hint="default" w:ascii="楷体_GB2312" w:hAnsi="楷体_GB2312" w:eastAsia="楷体_GB2312" w:cs="楷体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sz w:val="24"/>
                <w:szCs w:val="24"/>
                <w:lang w:val="en-US" w:eastAsia="zh-CN"/>
              </w:rPr>
              <w:t>32</w:t>
            </w:r>
          </w:p>
        </w:tc>
        <w:tc>
          <w:tcPr>
            <w:tcW w:w="2730" w:type="dxa"/>
            <w:vAlign w:val="center"/>
          </w:tcPr>
          <w:p>
            <w:pPr>
              <w:pStyle w:val="15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</w:pPr>
            <w:bookmarkStart w:id="12" w:name="OLE_LINK15"/>
            <w:r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  <w:t>深圳市天亿龙旺网络有限公司</w:t>
            </w:r>
            <w:bookmarkEnd w:id="12"/>
          </w:p>
        </w:tc>
        <w:tc>
          <w:tcPr>
            <w:tcW w:w="2535" w:type="dxa"/>
            <w:vAlign w:val="center"/>
          </w:tcPr>
          <w:p>
            <w:pPr>
              <w:pStyle w:val="15"/>
              <w:jc w:val="center"/>
              <w:rPr>
                <w:rFonts w:hint="eastAsia" w:ascii="Helvetica" w:hAnsi="Helvetica" w:eastAsia="Helvetica" w:cs="Helvetica"/>
                <w:color w:val="333333"/>
                <w:sz w:val="21"/>
                <w:szCs w:val="21"/>
                <w:lang w:eastAsia="zh-CN"/>
              </w:rPr>
            </w:pPr>
            <w:r>
              <w:rPr>
                <w:rFonts w:hint="eastAsia" w:ascii="Helvetica" w:hAnsi="Helvetica" w:eastAsia="Helvetica" w:cs="Helvetica"/>
                <w:color w:val="333333"/>
                <w:sz w:val="21"/>
                <w:szCs w:val="21"/>
                <w:lang w:eastAsia="zh-CN"/>
              </w:rPr>
              <w:t>91440300MA5HCWXW6P</w:t>
            </w:r>
          </w:p>
        </w:tc>
        <w:tc>
          <w:tcPr>
            <w:tcW w:w="2535" w:type="dxa"/>
            <w:vAlign w:val="center"/>
          </w:tcPr>
          <w:p>
            <w:pPr>
              <w:ind w:left="0" w:leftChars="0" w:right="0" w:rightChars="0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eastAsia="zh-CN"/>
              </w:rPr>
              <w:t>第二笔奖励资金</w:t>
            </w:r>
            <w:r>
              <w:rPr>
                <w:rFonts w:hint="eastAsia" w:ascii="楷体_GB2312" w:hAnsi="楷体_GB2312" w:eastAsia="楷体_GB2312" w:cs="楷体_GB2312"/>
                <w:i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3000元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0" w:hRule="atLeast"/>
        </w:trPr>
        <w:tc>
          <w:tcPr>
            <w:tcW w:w="781" w:type="dxa"/>
            <w:vAlign w:val="center"/>
          </w:tcPr>
          <w:p>
            <w:pPr>
              <w:pStyle w:val="15"/>
              <w:jc w:val="center"/>
              <w:rPr>
                <w:rFonts w:hint="default" w:ascii="楷体_GB2312" w:hAnsi="楷体_GB2312" w:eastAsia="楷体_GB2312" w:cs="楷体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sz w:val="24"/>
                <w:szCs w:val="24"/>
                <w:lang w:val="en-US" w:eastAsia="zh-CN"/>
              </w:rPr>
              <w:t>33</w:t>
            </w:r>
          </w:p>
        </w:tc>
        <w:tc>
          <w:tcPr>
            <w:tcW w:w="2730" w:type="dxa"/>
            <w:vAlign w:val="center"/>
          </w:tcPr>
          <w:p>
            <w:pPr>
              <w:pStyle w:val="15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</w:pPr>
            <w:bookmarkStart w:id="13" w:name="OLE_LINK16"/>
            <w:r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  <w:t>深圳市梅林网络有限公司</w:t>
            </w:r>
            <w:bookmarkEnd w:id="13"/>
          </w:p>
        </w:tc>
        <w:tc>
          <w:tcPr>
            <w:tcW w:w="2535" w:type="dxa"/>
            <w:vAlign w:val="center"/>
          </w:tcPr>
          <w:p>
            <w:pPr>
              <w:pStyle w:val="15"/>
              <w:jc w:val="center"/>
              <w:rPr>
                <w:rFonts w:hint="eastAsia" w:ascii="Helvetica" w:hAnsi="Helvetica" w:eastAsia="Helvetica" w:cs="Helvetica"/>
                <w:color w:val="333333"/>
                <w:sz w:val="21"/>
                <w:szCs w:val="21"/>
                <w:lang w:eastAsia="zh-CN"/>
              </w:rPr>
            </w:pPr>
            <w:r>
              <w:rPr>
                <w:rFonts w:hint="eastAsia" w:ascii="Helvetica" w:hAnsi="Helvetica" w:eastAsia="Helvetica" w:cs="Helvetica"/>
                <w:color w:val="333333"/>
                <w:sz w:val="21"/>
                <w:szCs w:val="21"/>
                <w:lang w:eastAsia="zh-CN"/>
              </w:rPr>
              <w:t>91440300MA5HCWXR5H</w:t>
            </w:r>
          </w:p>
        </w:tc>
        <w:tc>
          <w:tcPr>
            <w:tcW w:w="2535" w:type="dxa"/>
            <w:vAlign w:val="center"/>
          </w:tcPr>
          <w:p>
            <w:pPr>
              <w:ind w:left="0" w:leftChars="0" w:right="0" w:rightChars="0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eastAsia="zh-CN"/>
              </w:rPr>
              <w:t>第二笔奖励资金</w:t>
            </w:r>
            <w:r>
              <w:rPr>
                <w:rFonts w:hint="eastAsia" w:ascii="楷体_GB2312" w:hAnsi="楷体_GB2312" w:eastAsia="楷体_GB2312" w:cs="楷体_GB2312"/>
                <w:i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3000元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0" w:hRule="atLeast"/>
        </w:trPr>
        <w:tc>
          <w:tcPr>
            <w:tcW w:w="781" w:type="dxa"/>
            <w:vAlign w:val="center"/>
          </w:tcPr>
          <w:p>
            <w:pPr>
              <w:pStyle w:val="15"/>
              <w:jc w:val="center"/>
              <w:rPr>
                <w:rFonts w:hint="default" w:ascii="楷体_GB2312" w:hAnsi="楷体_GB2312" w:eastAsia="楷体_GB2312" w:cs="楷体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sz w:val="24"/>
                <w:szCs w:val="24"/>
                <w:lang w:val="en-US" w:eastAsia="zh-CN"/>
              </w:rPr>
              <w:t>34</w:t>
            </w:r>
          </w:p>
        </w:tc>
        <w:tc>
          <w:tcPr>
            <w:tcW w:w="2730" w:type="dxa"/>
            <w:vAlign w:val="center"/>
          </w:tcPr>
          <w:p>
            <w:pPr>
              <w:pStyle w:val="15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</w:pPr>
            <w:bookmarkStart w:id="14" w:name="OLE_LINK17"/>
            <w:r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  <w:t>深圳市金兴顺电动车有限公司</w:t>
            </w:r>
            <w:bookmarkEnd w:id="14"/>
          </w:p>
        </w:tc>
        <w:tc>
          <w:tcPr>
            <w:tcW w:w="2535" w:type="dxa"/>
            <w:vAlign w:val="center"/>
          </w:tcPr>
          <w:p>
            <w:pPr>
              <w:pStyle w:val="15"/>
              <w:jc w:val="center"/>
              <w:rPr>
                <w:rFonts w:hint="eastAsia" w:ascii="Helvetica" w:hAnsi="Helvetica" w:eastAsia="Helvetica" w:cs="Helvetica"/>
                <w:color w:val="333333"/>
                <w:sz w:val="21"/>
                <w:szCs w:val="21"/>
                <w:lang w:eastAsia="zh-CN"/>
              </w:rPr>
            </w:pPr>
            <w:r>
              <w:rPr>
                <w:rFonts w:hint="eastAsia" w:ascii="Helvetica" w:hAnsi="Helvetica" w:eastAsia="Helvetica" w:cs="Helvetica"/>
                <w:color w:val="333333"/>
                <w:sz w:val="21"/>
                <w:szCs w:val="21"/>
                <w:lang w:eastAsia="zh-CN"/>
              </w:rPr>
              <w:t>91440300MA5HCWY35G</w:t>
            </w:r>
          </w:p>
        </w:tc>
        <w:tc>
          <w:tcPr>
            <w:tcW w:w="2535" w:type="dxa"/>
            <w:vAlign w:val="center"/>
          </w:tcPr>
          <w:p>
            <w:pPr>
              <w:ind w:left="0" w:leftChars="0" w:right="0" w:rightChars="0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eastAsia="zh-CN"/>
              </w:rPr>
              <w:t>第二笔奖励资金</w:t>
            </w:r>
            <w:r>
              <w:rPr>
                <w:rFonts w:hint="eastAsia" w:ascii="楷体_GB2312" w:hAnsi="楷体_GB2312" w:eastAsia="楷体_GB2312" w:cs="楷体_GB2312"/>
                <w:i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3000元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0" w:hRule="atLeast"/>
        </w:trPr>
        <w:tc>
          <w:tcPr>
            <w:tcW w:w="781" w:type="dxa"/>
            <w:vAlign w:val="center"/>
          </w:tcPr>
          <w:p>
            <w:pPr>
              <w:pStyle w:val="15"/>
              <w:jc w:val="center"/>
              <w:rPr>
                <w:rFonts w:hint="default" w:ascii="楷体_GB2312" w:hAnsi="楷体_GB2312" w:eastAsia="楷体_GB2312" w:cs="楷体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sz w:val="24"/>
                <w:szCs w:val="24"/>
                <w:lang w:val="en-US" w:eastAsia="zh-CN"/>
              </w:rPr>
              <w:t>35</w:t>
            </w:r>
          </w:p>
        </w:tc>
        <w:tc>
          <w:tcPr>
            <w:tcW w:w="2730" w:type="dxa"/>
            <w:vAlign w:val="center"/>
          </w:tcPr>
          <w:p>
            <w:pPr>
              <w:pStyle w:val="15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</w:pPr>
            <w:bookmarkStart w:id="15" w:name="OLE_LINK18"/>
            <w:r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  <w:t>深圳市鑫博瑞科技有限公司</w:t>
            </w:r>
            <w:bookmarkEnd w:id="15"/>
          </w:p>
        </w:tc>
        <w:tc>
          <w:tcPr>
            <w:tcW w:w="2535" w:type="dxa"/>
            <w:vAlign w:val="center"/>
          </w:tcPr>
          <w:p>
            <w:pPr>
              <w:pStyle w:val="15"/>
              <w:jc w:val="center"/>
              <w:rPr>
                <w:rFonts w:hint="eastAsia" w:ascii="Helvetica" w:hAnsi="Helvetica" w:eastAsia="Helvetica" w:cs="Helvetica"/>
                <w:color w:val="333333"/>
                <w:sz w:val="21"/>
                <w:szCs w:val="21"/>
                <w:lang w:eastAsia="zh-CN"/>
              </w:rPr>
            </w:pPr>
            <w:r>
              <w:rPr>
                <w:rFonts w:hint="eastAsia" w:ascii="Helvetica" w:hAnsi="Helvetica" w:eastAsia="Helvetica" w:cs="Helvetica"/>
                <w:color w:val="333333"/>
                <w:sz w:val="21"/>
                <w:szCs w:val="21"/>
                <w:lang w:eastAsia="zh-CN"/>
              </w:rPr>
              <w:t>91440300MA5HN6468P</w:t>
            </w:r>
          </w:p>
        </w:tc>
        <w:tc>
          <w:tcPr>
            <w:tcW w:w="2535" w:type="dxa"/>
            <w:vAlign w:val="center"/>
          </w:tcPr>
          <w:p>
            <w:pPr>
              <w:ind w:left="0" w:leftChars="0" w:right="0" w:rightChars="0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eastAsia="zh-CN"/>
              </w:rPr>
              <w:t>第二笔奖励资金</w:t>
            </w:r>
            <w:r>
              <w:rPr>
                <w:rFonts w:hint="eastAsia" w:ascii="楷体_GB2312" w:hAnsi="楷体_GB2312" w:eastAsia="楷体_GB2312" w:cs="楷体_GB2312"/>
                <w:i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3000元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0" w:hRule="atLeast"/>
        </w:trPr>
        <w:tc>
          <w:tcPr>
            <w:tcW w:w="781" w:type="dxa"/>
            <w:vAlign w:val="center"/>
          </w:tcPr>
          <w:p>
            <w:pPr>
              <w:pStyle w:val="15"/>
              <w:jc w:val="center"/>
              <w:rPr>
                <w:rFonts w:hint="default" w:ascii="楷体_GB2312" w:hAnsi="楷体_GB2312" w:eastAsia="楷体_GB2312" w:cs="楷体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sz w:val="24"/>
                <w:szCs w:val="24"/>
                <w:lang w:val="en-US" w:eastAsia="zh-CN"/>
              </w:rPr>
              <w:t>36</w:t>
            </w:r>
          </w:p>
        </w:tc>
        <w:tc>
          <w:tcPr>
            <w:tcW w:w="2730" w:type="dxa"/>
            <w:vAlign w:val="center"/>
          </w:tcPr>
          <w:p>
            <w:pPr>
              <w:pStyle w:val="15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</w:pPr>
            <w:bookmarkStart w:id="16" w:name="OLE_LINK19"/>
            <w:r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  <w:t>深圳市润兴电动车车业有限公司</w:t>
            </w:r>
            <w:bookmarkEnd w:id="16"/>
          </w:p>
        </w:tc>
        <w:tc>
          <w:tcPr>
            <w:tcW w:w="2535" w:type="dxa"/>
            <w:vAlign w:val="center"/>
          </w:tcPr>
          <w:p>
            <w:pPr>
              <w:pStyle w:val="15"/>
              <w:jc w:val="center"/>
              <w:rPr>
                <w:rFonts w:hint="eastAsia" w:ascii="Helvetica" w:hAnsi="Helvetica" w:eastAsia="Helvetica" w:cs="Helvetica"/>
                <w:color w:val="333333"/>
                <w:sz w:val="21"/>
                <w:szCs w:val="21"/>
                <w:lang w:eastAsia="zh-CN"/>
              </w:rPr>
            </w:pPr>
            <w:r>
              <w:rPr>
                <w:rFonts w:hint="eastAsia" w:ascii="Helvetica" w:hAnsi="Helvetica" w:eastAsia="Helvetica" w:cs="Helvetica"/>
                <w:color w:val="333333"/>
                <w:sz w:val="21"/>
                <w:szCs w:val="21"/>
                <w:lang w:eastAsia="zh-CN"/>
              </w:rPr>
              <w:t>91440300MA5HPF9819</w:t>
            </w:r>
          </w:p>
        </w:tc>
        <w:tc>
          <w:tcPr>
            <w:tcW w:w="2535" w:type="dxa"/>
            <w:vAlign w:val="center"/>
          </w:tcPr>
          <w:p>
            <w:pPr>
              <w:ind w:left="0" w:leftChars="0" w:right="0" w:rightChars="0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eastAsia="zh-CN"/>
              </w:rPr>
              <w:t>第二笔奖励资金</w:t>
            </w:r>
            <w:r>
              <w:rPr>
                <w:rFonts w:hint="eastAsia" w:ascii="楷体_GB2312" w:hAnsi="楷体_GB2312" w:eastAsia="楷体_GB2312" w:cs="楷体_GB2312"/>
                <w:i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3000元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0" w:hRule="atLeast"/>
        </w:trPr>
        <w:tc>
          <w:tcPr>
            <w:tcW w:w="781" w:type="dxa"/>
            <w:vAlign w:val="center"/>
          </w:tcPr>
          <w:p>
            <w:pPr>
              <w:pStyle w:val="15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sz w:val="24"/>
                <w:szCs w:val="24"/>
                <w:lang w:val="en-US" w:eastAsia="zh-CN"/>
              </w:rPr>
              <w:t>37</w:t>
            </w:r>
          </w:p>
        </w:tc>
        <w:tc>
          <w:tcPr>
            <w:tcW w:w="2730" w:type="dxa"/>
            <w:vAlign w:val="center"/>
          </w:tcPr>
          <w:p>
            <w:pPr>
              <w:pStyle w:val="15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</w:pPr>
            <w:bookmarkStart w:id="17" w:name="OLE_LINK20"/>
            <w:r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  <w:t>深圳市亿锋锋电动车销售有限公司</w:t>
            </w:r>
            <w:bookmarkEnd w:id="17"/>
          </w:p>
        </w:tc>
        <w:tc>
          <w:tcPr>
            <w:tcW w:w="2535" w:type="dxa"/>
            <w:vAlign w:val="center"/>
          </w:tcPr>
          <w:p>
            <w:pPr>
              <w:pStyle w:val="15"/>
              <w:jc w:val="center"/>
              <w:rPr>
                <w:rFonts w:hint="eastAsia" w:ascii="Helvetica" w:hAnsi="Helvetica" w:eastAsia="Helvetica" w:cs="Helvetica"/>
                <w:color w:val="333333"/>
                <w:sz w:val="21"/>
                <w:szCs w:val="21"/>
                <w:lang w:eastAsia="zh-CN"/>
              </w:rPr>
            </w:pPr>
            <w:r>
              <w:rPr>
                <w:rFonts w:hint="eastAsia" w:ascii="Helvetica" w:hAnsi="Helvetica" w:eastAsia="Helvetica" w:cs="Helvetica"/>
                <w:color w:val="333333"/>
                <w:sz w:val="21"/>
                <w:szCs w:val="21"/>
                <w:lang w:eastAsia="zh-CN"/>
              </w:rPr>
              <w:t>91440300MA5HCWW759</w:t>
            </w:r>
          </w:p>
        </w:tc>
        <w:tc>
          <w:tcPr>
            <w:tcW w:w="2535" w:type="dxa"/>
            <w:vAlign w:val="center"/>
          </w:tcPr>
          <w:p>
            <w:pPr>
              <w:ind w:left="0" w:leftChars="0" w:right="0" w:rightChars="0"/>
              <w:jc w:val="center"/>
              <w:rPr>
                <w:rFonts w:hint="eastAsia" w:ascii="楷体_GB2312" w:hAnsi="楷体_GB2312" w:eastAsia="楷体_GB2312" w:cs="楷体_GB2312"/>
                <w:i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eastAsia="zh-CN"/>
              </w:rPr>
              <w:t>第二笔奖励资金</w:t>
            </w:r>
            <w:r>
              <w:rPr>
                <w:rFonts w:hint="eastAsia" w:ascii="楷体_GB2312" w:hAnsi="楷体_GB2312" w:eastAsia="楷体_GB2312" w:cs="楷体_GB2312"/>
                <w:i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3000元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0" w:hRule="atLeast"/>
        </w:trPr>
        <w:tc>
          <w:tcPr>
            <w:tcW w:w="781" w:type="dxa"/>
            <w:vAlign w:val="center"/>
          </w:tcPr>
          <w:p>
            <w:pPr>
              <w:pStyle w:val="15"/>
              <w:jc w:val="center"/>
              <w:rPr>
                <w:rFonts w:hint="default" w:ascii="楷体_GB2312" w:hAnsi="楷体_GB2312" w:eastAsia="楷体_GB2312" w:cs="楷体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sz w:val="24"/>
                <w:szCs w:val="24"/>
                <w:lang w:val="en-US" w:eastAsia="zh-CN"/>
              </w:rPr>
              <w:t>38</w:t>
            </w:r>
          </w:p>
        </w:tc>
        <w:tc>
          <w:tcPr>
            <w:tcW w:w="2730" w:type="dxa"/>
            <w:vAlign w:val="center"/>
          </w:tcPr>
          <w:p>
            <w:pPr>
              <w:pStyle w:val="15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</w:pPr>
            <w:r>
              <w:rPr>
                <w:rFonts w:hint="eastAsia" w:ascii="楷体_GB2312" w:hAnsi="楷体_GB2312" w:eastAsia="楷体_GB2312" w:cs="楷体_GB2312"/>
                <w:sz w:val="24"/>
                <w:szCs w:val="24"/>
                <w:lang w:val="en-US" w:eastAsia="zh-CN"/>
              </w:rPr>
              <w:t>深圳市很合口味餐饮服务有限公司</w:t>
            </w:r>
          </w:p>
        </w:tc>
        <w:tc>
          <w:tcPr>
            <w:tcW w:w="2535" w:type="dxa"/>
            <w:vAlign w:val="center"/>
          </w:tcPr>
          <w:p>
            <w:pPr>
              <w:pStyle w:val="15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</w:pPr>
            <w:r>
              <w:rPr>
                <w:rFonts w:hint="eastAsia" w:ascii="楷体_GB2312" w:hAnsi="楷体_GB2312" w:eastAsia="楷体_GB2312" w:cs="楷体_GB2312"/>
                <w:sz w:val="24"/>
                <w:szCs w:val="24"/>
              </w:rPr>
              <w:t>91440300MA5HCWWLX1</w:t>
            </w:r>
          </w:p>
        </w:tc>
        <w:tc>
          <w:tcPr>
            <w:tcW w:w="2535" w:type="dxa"/>
            <w:vAlign w:val="center"/>
          </w:tcPr>
          <w:p>
            <w:pPr>
              <w:ind w:left="0" w:leftChars="0" w:right="0" w:rightChars="0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eastAsia="zh-CN"/>
              </w:rPr>
              <w:t>第二笔奖励资金</w:t>
            </w:r>
            <w:r>
              <w:rPr>
                <w:rFonts w:hint="eastAsia" w:ascii="楷体_GB2312" w:hAnsi="楷体_GB2312" w:eastAsia="楷体_GB2312" w:cs="楷体_GB2312"/>
                <w:i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3000元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0" w:hRule="atLeast"/>
        </w:trPr>
        <w:tc>
          <w:tcPr>
            <w:tcW w:w="781" w:type="dxa"/>
            <w:vAlign w:val="center"/>
          </w:tcPr>
          <w:p>
            <w:pPr>
              <w:pStyle w:val="15"/>
              <w:spacing w:line="307" w:lineRule="exact"/>
              <w:ind w:left="57" w:right="237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</w:pPr>
          </w:p>
          <w:p>
            <w:pPr>
              <w:pStyle w:val="15"/>
              <w:spacing w:line="307" w:lineRule="exact"/>
              <w:ind w:left="57" w:leftChars="0" w:right="237" w:rightChars="0"/>
              <w:jc w:val="center"/>
              <w:rPr>
                <w:rFonts w:hint="default" w:ascii="楷体_GB2312" w:hAnsi="楷体_GB2312" w:eastAsia="楷体_GB2312" w:cs="楷体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sz w:val="24"/>
                <w:szCs w:val="24"/>
                <w:lang w:val="en-US" w:eastAsia="zh-CN"/>
              </w:rPr>
              <w:t>39</w:t>
            </w:r>
          </w:p>
        </w:tc>
        <w:tc>
          <w:tcPr>
            <w:tcW w:w="2730" w:type="dxa"/>
            <w:vAlign w:val="center"/>
          </w:tcPr>
          <w:p>
            <w:pPr>
              <w:pStyle w:val="15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</w:pPr>
            <w:r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  <w:t>深圳市睿成电动车车业有限公司</w:t>
            </w:r>
          </w:p>
        </w:tc>
        <w:tc>
          <w:tcPr>
            <w:tcW w:w="2535" w:type="dxa"/>
            <w:vAlign w:val="center"/>
          </w:tcPr>
          <w:p>
            <w:pPr>
              <w:pStyle w:val="15"/>
              <w:spacing w:line="307" w:lineRule="exact"/>
              <w:ind w:left="57" w:leftChars="0" w:right="237" w:rightChars="0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  <w:t>91440300MA5HN7UK06</w:t>
            </w:r>
          </w:p>
        </w:tc>
        <w:tc>
          <w:tcPr>
            <w:tcW w:w="2535" w:type="dxa"/>
            <w:vAlign w:val="center"/>
          </w:tcPr>
          <w:p>
            <w:pPr>
              <w:spacing w:line="307" w:lineRule="exact"/>
              <w:ind w:left="0" w:leftChars="0" w:right="0" w:rightChars="0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eastAsia="zh-CN"/>
              </w:rPr>
              <w:t>第二笔奖励资金</w:t>
            </w:r>
            <w:r>
              <w:rPr>
                <w:rFonts w:hint="eastAsia" w:ascii="楷体_GB2312" w:hAnsi="楷体_GB2312" w:eastAsia="楷体_GB2312" w:cs="楷体_GB2312"/>
                <w:i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3000元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0" w:hRule="atLeast"/>
        </w:trPr>
        <w:tc>
          <w:tcPr>
            <w:tcW w:w="781" w:type="dxa"/>
            <w:vAlign w:val="center"/>
          </w:tcPr>
          <w:p>
            <w:pPr>
              <w:pStyle w:val="15"/>
              <w:spacing w:line="307" w:lineRule="exact"/>
              <w:ind w:left="57" w:leftChars="0" w:right="237" w:rightChars="0"/>
              <w:jc w:val="center"/>
              <w:rPr>
                <w:rFonts w:hint="default" w:ascii="楷体_GB2312" w:hAnsi="楷体_GB2312" w:eastAsia="楷体_GB2312" w:cs="楷体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sz w:val="24"/>
                <w:szCs w:val="24"/>
                <w:lang w:val="en-US" w:eastAsia="zh-CN"/>
              </w:rPr>
              <w:t>40</w:t>
            </w:r>
          </w:p>
        </w:tc>
        <w:tc>
          <w:tcPr>
            <w:tcW w:w="2730" w:type="dxa"/>
            <w:vAlign w:val="center"/>
          </w:tcPr>
          <w:p>
            <w:pPr>
              <w:pStyle w:val="15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</w:pPr>
            <w:r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  <w:t>深圳市馥韵茶业有限公司</w:t>
            </w:r>
          </w:p>
        </w:tc>
        <w:tc>
          <w:tcPr>
            <w:tcW w:w="2535" w:type="dxa"/>
            <w:vAlign w:val="center"/>
          </w:tcPr>
          <w:p>
            <w:pPr>
              <w:pStyle w:val="15"/>
              <w:spacing w:line="307" w:lineRule="exact"/>
              <w:ind w:left="57" w:leftChars="0" w:right="237" w:rightChars="0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  <w:t>91440300MA5HCWXB40</w:t>
            </w:r>
          </w:p>
        </w:tc>
        <w:tc>
          <w:tcPr>
            <w:tcW w:w="2535" w:type="dxa"/>
            <w:vAlign w:val="center"/>
          </w:tcPr>
          <w:p>
            <w:pPr>
              <w:spacing w:line="307" w:lineRule="exact"/>
              <w:ind w:left="0" w:leftChars="0" w:right="0" w:rightChars="0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eastAsia="zh-CN"/>
              </w:rPr>
              <w:t>第二笔奖励资金</w:t>
            </w:r>
            <w:r>
              <w:rPr>
                <w:rFonts w:hint="eastAsia" w:ascii="楷体_GB2312" w:hAnsi="楷体_GB2312" w:eastAsia="楷体_GB2312" w:cs="楷体_GB2312"/>
                <w:i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3000元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0" w:hRule="atLeast"/>
        </w:trPr>
        <w:tc>
          <w:tcPr>
            <w:tcW w:w="781" w:type="dxa"/>
            <w:vAlign w:val="center"/>
          </w:tcPr>
          <w:p>
            <w:pPr>
              <w:pStyle w:val="15"/>
              <w:spacing w:line="307" w:lineRule="exact"/>
              <w:ind w:left="57" w:leftChars="0" w:right="237" w:rightChars="0"/>
              <w:jc w:val="center"/>
              <w:rPr>
                <w:rFonts w:hint="default" w:ascii="楷体_GB2312" w:hAnsi="楷体_GB2312" w:eastAsia="楷体_GB2312" w:cs="楷体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sz w:val="24"/>
                <w:szCs w:val="24"/>
                <w:lang w:val="en-US" w:eastAsia="zh-CN"/>
              </w:rPr>
              <w:t>41</w:t>
            </w:r>
          </w:p>
        </w:tc>
        <w:tc>
          <w:tcPr>
            <w:tcW w:w="2730" w:type="dxa"/>
            <w:vAlign w:val="center"/>
          </w:tcPr>
          <w:p>
            <w:pPr>
              <w:pStyle w:val="15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</w:pPr>
            <w:r>
              <w:rPr>
                <w:rFonts w:hint="default" w:ascii="楷体_GB2312" w:hAnsi="楷体_GB2312" w:eastAsia="楷体_GB2312" w:cs="楷体_GB2312"/>
                <w:color w:val="auto"/>
                <w:sz w:val="24"/>
                <w:szCs w:val="24"/>
                <w:u w:val="none"/>
                <w:lang w:eastAsia="zh-CN"/>
              </w:rPr>
              <w:t>深圳市农记雪渴行动饮品实业有限公司</w:t>
            </w:r>
          </w:p>
        </w:tc>
        <w:tc>
          <w:tcPr>
            <w:tcW w:w="2535" w:type="dxa"/>
            <w:vAlign w:val="center"/>
          </w:tcPr>
          <w:p>
            <w:pPr>
              <w:pStyle w:val="15"/>
              <w:spacing w:line="307" w:lineRule="exact"/>
              <w:ind w:left="57" w:leftChars="0" w:right="237" w:rightChars="0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  <w:t>91440300MACQM31826</w:t>
            </w:r>
          </w:p>
        </w:tc>
        <w:tc>
          <w:tcPr>
            <w:tcW w:w="2535" w:type="dxa"/>
            <w:vAlign w:val="center"/>
          </w:tcPr>
          <w:p>
            <w:pPr>
              <w:spacing w:line="307" w:lineRule="exact"/>
              <w:ind w:left="0" w:leftChars="0" w:right="0" w:rightChars="0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eastAsia="zh-CN"/>
              </w:rPr>
              <w:t>第二笔奖励资金</w:t>
            </w:r>
            <w:r>
              <w:rPr>
                <w:rFonts w:hint="eastAsia" w:ascii="楷体_GB2312" w:hAnsi="楷体_GB2312" w:eastAsia="楷体_GB2312" w:cs="楷体_GB2312"/>
                <w:i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3000元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0" w:hRule="atLeast"/>
        </w:trPr>
        <w:tc>
          <w:tcPr>
            <w:tcW w:w="781" w:type="dxa"/>
            <w:vAlign w:val="center"/>
          </w:tcPr>
          <w:p>
            <w:pPr>
              <w:pStyle w:val="15"/>
              <w:spacing w:line="307" w:lineRule="exact"/>
              <w:ind w:left="57" w:leftChars="0" w:right="237" w:rightChars="0"/>
              <w:jc w:val="center"/>
              <w:rPr>
                <w:rFonts w:hint="default" w:ascii="楷体_GB2312" w:hAnsi="楷体_GB2312" w:eastAsia="楷体_GB2312" w:cs="楷体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sz w:val="24"/>
                <w:szCs w:val="24"/>
                <w:lang w:val="en-US" w:eastAsia="zh-CN"/>
              </w:rPr>
              <w:t>42</w:t>
            </w:r>
          </w:p>
        </w:tc>
        <w:tc>
          <w:tcPr>
            <w:tcW w:w="2730" w:type="dxa"/>
            <w:vAlign w:val="center"/>
          </w:tcPr>
          <w:p>
            <w:pPr>
              <w:pStyle w:val="15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</w:pPr>
            <w:r>
              <w:rPr>
                <w:rFonts w:hint="default" w:ascii="楷体_GB2312" w:hAnsi="楷体_GB2312" w:eastAsia="楷体_GB2312" w:cs="楷体_GB2312"/>
                <w:color w:val="auto"/>
                <w:sz w:val="24"/>
                <w:szCs w:val="24"/>
                <w:u w:val="none"/>
                <w:lang w:eastAsia="zh-CN"/>
              </w:rPr>
              <w:t>深圳市精通焊接有限公司</w:t>
            </w:r>
          </w:p>
        </w:tc>
        <w:tc>
          <w:tcPr>
            <w:tcW w:w="2535" w:type="dxa"/>
            <w:vAlign w:val="center"/>
          </w:tcPr>
          <w:p>
            <w:pPr>
              <w:pStyle w:val="15"/>
              <w:spacing w:line="307" w:lineRule="exact"/>
              <w:ind w:left="57" w:leftChars="0" w:right="237" w:rightChars="0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  <w:t>91440300MACTXG578F</w:t>
            </w:r>
          </w:p>
        </w:tc>
        <w:tc>
          <w:tcPr>
            <w:tcW w:w="2535" w:type="dxa"/>
            <w:vAlign w:val="center"/>
          </w:tcPr>
          <w:p>
            <w:pPr>
              <w:spacing w:line="307" w:lineRule="exact"/>
              <w:ind w:left="0" w:leftChars="0" w:right="0" w:rightChars="0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eastAsia="zh-CN"/>
              </w:rPr>
              <w:t>第二笔奖励资金</w:t>
            </w:r>
            <w:r>
              <w:rPr>
                <w:rFonts w:hint="eastAsia" w:ascii="楷体_GB2312" w:hAnsi="楷体_GB2312" w:eastAsia="楷体_GB2312" w:cs="楷体_GB2312"/>
                <w:i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3000元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0" w:hRule="atLeast"/>
        </w:trPr>
        <w:tc>
          <w:tcPr>
            <w:tcW w:w="781" w:type="dxa"/>
            <w:vAlign w:val="center"/>
          </w:tcPr>
          <w:p>
            <w:pPr>
              <w:pStyle w:val="15"/>
              <w:spacing w:line="307" w:lineRule="exact"/>
              <w:ind w:left="57" w:leftChars="0" w:right="237" w:rightChars="0"/>
              <w:jc w:val="center"/>
              <w:rPr>
                <w:rFonts w:hint="default" w:ascii="楷体_GB2312" w:hAnsi="楷体_GB2312" w:eastAsia="楷体_GB2312" w:cs="楷体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sz w:val="24"/>
                <w:szCs w:val="24"/>
                <w:lang w:val="en-US" w:eastAsia="zh-CN"/>
              </w:rPr>
              <w:t>43</w:t>
            </w:r>
          </w:p>
        </w:tc>
        <w:tc>
          <w:tcPr>
            <w:tcW w:w="2730" w:type="dxa"/>
            <w:vAlign w:val="center"/>
          </w:tcPr>
          <w:p>
            <w:pPr>
              <w:pStyle w:val="15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</w:pPr>
            <w:r>
              <w:rPr>
                <w:rFonts w:hint="default" w:ascii="楷体_GB2312" w:hAnsi="楷体_GB2312" w:eastAsia="楷体_GB2312" w:cs="楷体_GB2312"/>
                <w:color w:val="auto"/>
                <w:sz w:val="24"/>
                <w:szCs w:val="24"/>
                <w:u w:val="none"/>
                <w:lang w:eastAsia="zh-CN"/>
              </w:rPr>
              <w:t>深圳市战神网吧有限公司</w:t>
            </w:r>
          </w:p>
        </w:tc>
        <w:tc>
          <w:tcPr>
            <w:tcW w:w="2535" w:type="dxa"/>
            <w:vAlign w:val="center"/>
          </w:tcPr>
          <w:p>
            <w:pPr>
              <w:pStyle w:val="15"/>
              <w:spacing w:line="307" w:lineRule="exact"/>
              <w:ind w:left="57" w:leftChars="0" w:right="237" w:rightChars="0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  <w:t>91440300MA5HD01GX1</w:t>
            </w:r>
          </w:p>
        </w:tc>
        <w:tc>
          <w:tcPr>
            <w:tcW w:w="2535" w:type="dxa"/>
            <w:vAlign w:val="center"/>
          </w:tcPr>
          <w:p>
            <w:pPr>
              <w:spacing w:line="307" w:lineRule="exact"/>
              <w:ind w:left="0" w:leftChars="0" w:right="0" w:rightChars="0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eastAsia="zh-CN"/>
              </w:rPr>
              <w:t>第二笔奖励资金</w:t>
            </w:r>
            <w:r>
              <w:rPr>
                <w:rFonts w:hint="eastAsia" w:ascii="楷体_GB2312" w:hAnsi="楷体_GB2312" w:eastAsia="楷体_GB2312" w:cs="楷体_GB2312"/>
                <w:i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3000元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0" w:hRule="atLeast"/>
        </w:trPr>
        <w:tc>
          <w:tcPr>
            <w:tcW w:w="781" w:type="dxa"/>
            <w:vAlign w:val="center"/>
          </w:tcPr>
          <w:p>
            <w:pPr>
              <w:pStyle w:val="15"/>
              <w:spacing w:line="307" w:lineRule="exact"/>
              <w:ind w:left="57" w:leftChars="0" w:right="237" w:rightChars="0"/>
              <w:jc w:val="center"/>
              <w:rPr>
                <w:rFonts w:hint="default" w:ascii="楷体_GB2312" w:hAnsi="楷体_GB2312" w:eastAsia="楷体_GB2312" w:cs="楷体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sz w:val="24"/>
                <w:szCs w:val="24"/>
                <w:lang w:val="en-US" w:eastAsia="zh-CN"/>
              </w:rPr>
              <w:t>44</w:t>
            </w:r>
          </w:p>
        </w:tc>
        <w:tc>
          <w:tcPr>
            <w:tcW w:w="2730" w:type="dxa"/>
            <w:vAlign w:val="center"/>
          </w:tcPr>
          <w:p>
            <w:pPr>
              <w:pStyle w:val="15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</w:pPr>
            <w:r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  <w:t>深圳市景程电动车销售贸易有限公司</w:t>
            </w:r>
          </w:p>
        </w:tc>
        <w:tc>
          <w:tcPr>
            <w:tcW w:w="2535" w:type="dxa"/>
            <w:vAlign w:val="center"/>
          </w:tcPr>
          <w:p>
            <w:pPr>
              <w:pStyle w:val="15"/>
              <w:spacing w:line="307" w:lineRule="exact"/>
              <w:ind w:left="57" w:leftChars="0" w:right="237" w:rightChars="0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  <w:t>91440300MA5HD2AF44</w:t>
            </w:r>
          </w:p>
        </w:tc>
        <w:tc>
          <w:tcPr>
            <w:tcW w:w="2535" w:type="dxa"/>
            <w:vAlign w:val="center"/>
          </w:tcPr>
          <w:p>
            <w:pPr>
              <w:spacing w:line="307" w:lineRule="exact"/>
              <w:ind w:left="0" w:leftChars="0" w:right="0" w:rightChars="0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eastAsia="zh-CN"/>
              </w:rPr>
              <w:t>第二笔奖励资金</w:t>
            </w:r>
            <w:r>
              <w:rPr>
                <w:rFonts w:hint="eastAsia" w:ascii="楷体_GB2312" w:hAnsi="楷体_GB2312" w:eastAsia="楷体_GB2312" w:cs="楷体_GB2312"/>
                <w:i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3000元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0" w:hRule="atLeast"/>
        </w:trPr>
        <w:tc>
          <w:tcPr>
            <w:tcW w:w="781" w:type="dxa"/>
            <w:vAlign w:val="center"/>
          </w:tcPr>
          <w:p>
            <w:pPr>
              <w:pStyle w:val="15"/>
              <w:spacing w:line="307" w:lineRule="exact"/>
              <w:ind w:left="57" w:leftChars="0" w:right="237" w:rightChars="0"/>
              <w:jc w:val="center"/>
              <w:rPr>
                <w:rFonts w:hint="default" w:ascii="楷体_GB2312" w:hAnsi="楷体_GB2312" w:eastAsia="楷体_GB2312" w:cs="楷体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sz w:val="24"/>
                <w:szCs w:val="24"/>
                <w:lang w:val="en-US" w:eastAsia="zh-CN"/>
              </w:rPr>
              <w:t>45</w:t>
            </w:r>
          </w:p>
        </w:tc>
        <w:tc>
          <w:tcPr>
            <w:tcW w:w="2730" w:type="dxa"/>
            <w:vAlign w:val="center"/>
          </w:tcPr>
          <w:p>
            <w:pPr>
              <w:pStyle w:val="15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</w:pPr>
            <w:r>
              <w:rPr>
                <w:rFonts w:hint="default" w:ascii="楷体_GB2312" w:hAnsi="楷体_GB2312" w:eastAsia="楷体_GB2312" w:cs="楷体_GB2312"/>
                <w:color w:val="auto"/>
                <w:sz w:val="24"/>
                <w:szCs w:val="24"/>
                <w:u w:val="none"/>
                <w:lang w:eastAsia="zh-CN"/>
              </w:rPr>
              <w:t>深圳市力威超声设备有限公司</w:t>
            </w:r>
          </w:p>
        </w:tc>
        <w:tc>
          <w:tcPr>
            <w:tcW w:w="2535" w:type="dxa"/>
            <w:vAlign w:val="center"/>
          </w:tcPr>
          <w:p>
            <w:pPr>
              <w:pStyle w:val="15"/>
              <w:spacing w:line="307" w:lineRule="exact"/>
              <w:ind w:left="57" w:leftChars="0" w:right="237" w:rightChars="0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  <w:t>91440300MA5HKEY139</w:t>
            </w:r>
          </w:p>
        </w:tc>
        <w:tc>
          <w:tcPr>
            <w:tcW w:w="2535" w:type="dxa"/>
            <w:vAlign w:val="center"/>
          </w:tcPr>
          <w:p>
            <w:pPr>
              <w:spacing w:line="307" w:lineRule="exact"/>
              <w:ind w:left="0" w:leftChars="0" w:right="0" w:rightChars="0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eastAsia="zh-CN"/>
              </w:rPr>
              <w:t>第二笔奖励资金</w:t>
            </w:r>
            <w:r>
              <w:rPr>
                <w:rFonts w:hint="eastAsia" w:ascii="楷体_GB2312" w:hAnsi="楷体_GB2312" w:eastAsia="楷体_GB2312" w:cs="楷体_GB2312"/>
                <w:i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3000元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0" w:hRule="atLeast"/>
        </w:trPr>
        <w:tc>
          <w:tcPr>
            <w:tcW w:w="781" w:type="dxa"/>
            <w:vAlign w:val="center"/>
          </w:tcPr>
          <w:p>
            <w:pPr>
              <w:pStyle w:val="15"/>
              <w:spacing w:line="307" w:lineRule="exact"/>
              <w:ind w:left="57" w:leftChars="0" w:right="237" w:rightChars="0"/>
              <w:jc w:val="center"/>
              <w:rPr>
                <w:rFonts w:hint="default" w:ascii="楷体_GB2312" w:hAnsi="楷体_GB2312" w:eastAsia="楷体_GB2312" w:cs="楷体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sz w:val="24"/>
                <w:szCs w:val="24"/>
                <w:lang w:val="en-US" w:eastAsia="zh-CN"/>
              </w:rPr>
              <w:t>46</w:t>
            </w:r>
          </w:p>
        </w:tc>
        <w:tc>
          <w:tcPr>
            <w:tcW w:w="2730" w:type="dxa"/>
            <w:vAlign w:val="center"/>
          </w:tcPr>
          <w:p>
            <w:pPr>
              <w:pStyle w:val="15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</w:pPr>
            <w:r>
              <w:rPr>
                <w:rFonts w:hint="default" w:ascii="楷体_GB2312" w:hAnsi="楷体_GB2312" w:eastAsia="楷体_GB2312" w:cs="楷体_GB2312"/>
                <w:color w:val="auto"/>
                <w:sz w:val="24"/>
                <w:szCs w:val="24"/>
                <w:u w:val="none"/>
                <w:lang w:eastAsia="zh-CN"/>
              </w:rPr>
              <w:t>深圳市海盛电动车贸易有限公司</w:t>
            </w:r>
          </w:p>
        </w:tc>
        <w:tc>
          <w:tcPr>
            <w:tcW w:w="2535" w:type="dxa"/>
            <w:vAlign w:val="center"/>
          </w:tcPr>
          <w:p>
            <w:pPr>
              <w:pStyle w:val="15"/>
              <w:spacing w:line="307" w:lineRule="exact"/>
              <w:ind w:left="57" w:leftChars="0" w:right="237" w:rightChars="0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  <w:t>91440300MA5HCWXT16</w:t>
            </w:r>
          </w:p>
        </w:tc>
        <w:tc>
          <w:tcPr>
            <w:tcW w:w="2535" w:type="dxa"/>
            <w:vAlign w:val="center"/>
          </w:tcPr>
          <w:p>
            <w:pPr>
              <w:spacing w:line="307" w:lineRule="exact"/>
              <w:ind w:left="0" w:leftChars="0" w:right="0" w:rightChars="0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eastAsia="zh-CN"/>
              </w:rPr>
              <w:t>第二笔奖励资金</w:t>
            </w:r>
            <w:r>
              <w:rPr>
                <w:rFonts w:hint="eastAsia" w:ascii="楷体_GB2312" w:hAnsi="楷体_GB2312" w:eastAsia="楷体_GB2312" w:cs="楷体_GB2312"/>
                <w:i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3000元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0" w:hRule="atLeast"/>
        </w:trPr>
        <w:tc>
          <w:tcPr>
            <w:tcW w:w="781" w:type="dxa"/>
            <w:vAlign w:val="center"/>
          </w:tcPr>
          <w:p>
            <w:pPr>
              <w:pStyle w:val="15"/>
              <w:spacing w:line="307" w:lineRule="exact"/>
              <w:ind w:left="57" w:leftChars="0" w:right="237" w:rightChars="0"/>
              <w:jc w:val="center"/>
              <w:rPr>
                <w:rFonts w:hint="default" w:ascii="楷体_GB2312" w:hAnsi="楷体_GB2312" w:eastAsia="楷体_GB2312" w:cs="楷体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sz w:val="24"/>
                <w:szCs w:val="24"/>
                <w:lang w:val="en-US" w:eastAsia="zh-CN"/>
              </w:rPr>
              <w:t>47</w:t>
            </w:r>
          </w:p>
        </w:tc>
        <w:tc>
          <w:tcPr>
            <w:tcW w:w="2730" w:type="dxa"/>
            <w:vAlign w:val="center"/>
          </w:tcPr>
          <w:p>
            <w:pPr>
              <w:pStyle w:val="15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</w:pPr>
            <w:r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  <w:t xml:space="preserve"> 深圳市品艺德装饰有限公司</w:t>
            </w:r>
          </w:p>
        </w:tc>
        <w:tc>
          <w:tcPr>
            <w:tcW w:w="2535" w:type="dxa"/>
            <w:vAlign w:val="center"/>
          </w:tcPr>
          <w:p>
            <w:pPr>
              <w:pStyle w:val="15"/>
              <w:spacing w:line="307" w:lineRule="exact"/>
              <w:ind w:left="57" w:leftChars="0" w:right="237" w:rightChars="0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  <w:t>91440300MA5HKY1C83</w:t>
            </w:r>
          </w:p>
        </w:tc>
        <w:tc>
          <w:tcPr>
            <w:tcW w:w="2535" w:type="dxa"/>
            <w:vAlign w:val="center"/>
          </w:tcPr>
          <w:p>
            <w:pPr>
              <w:spacing w:line="307" w:lineRule="exact"/>
              <w:ind w:left="0" w:leftChars="0" w:right="0" w:rightChars="0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eastAsia="zh-CN"/>
              </w:rPr>
              <w:t>第二笔奖励资金</w:t>
            </w:r>
            <w:r>
              <w:rPr>
                <w:rFonts w:hint="eastAsia" w:ascii="楷体_GB2312" w:hAnsi="楷体_GB2312" w:eastAsia="楷体_GB2312" w:cs="楷体_GB2312"/>
                <w:i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3000元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0" w:hRule="atLeast"/>
        </w:trPr>
        <w:tc>
          <w:tcPr>
            <w:tcW w:w="781" w:type="dxa"/>
            <w:vAlign w:val="center"/>
          </w:tcPr>
          <w:p>
            <w:pPr>
              <w:pStyle w:val="15"/>
              <w:spacing w:line="307" w:lineRule="exact"/>
              <w:ind w:left="57" w:leftChars="0" w:right="237" w:rightChars="0"/>
              <w:jc w:val="center"/>
              <w:rPr>
                <w:rFonts w:hint="default" w:ascii="楷体_GB2312" w:hAnsi="楷体_GB2312" w:eastAsia="楷体_GB2312" w:cs="楷体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sz w:val="24"/>
                <w:szCs w:val="24"/>
                <w:lang w:val="en-US" w:eastAsia="zh-CN"/>
              </w:rPr>
              <w:t>48</w:t>
            </w:r>
          </w:p>
        </w:tc>
        <w:tc>
          <w:tcPr>
            <w:tcW w:w="2730" w:type="dxa"/>
            <w:vAlign w:val="center"/>
          </w:tcPr>
          <w:p>
            <w:pPr>
              <w:pStyle w:val="15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</w:pPr>
            <w:r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  <w:t>深圳市星语网吧有限公司</w:t>
            </w:r>
          </w:p>
        </w:tc>
        <w:tc>
          <w:tcPr>
            <w:tcW w:w="2535" w:type="dxa"/>
            <w:vAlign w:val="center"/>
          </w:tcPr>
          <w:p>
            <w:pPr>
              <w:pStyle w:val="15"/>
              <w:spacing w:line="307" w:lineRule="exact"/>
              <w:ind w:left="57" w:leftChars="0" w:right="237" w:rightChars="0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  <w:t>91440300MACNB95Q9U</w:t>
            </w:r>
          </w:p>
        </w:tc>
        <w:tc>
          <w:tcPr>
            <w:tcW w:w="2535" w:type="dxa"/>
            <w:vAlign w:val="center"/>
          </w:tcPr>
          <w:p>
            <w:pPr>
              <w:spacing w:line="307" w:lineRule="exact"/>
              <w:ind w:left="0" w:leftChars="0" w:right="0" w:rightChars="0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eastAsia="zh-CN"/>
              </w:rPr>
              <w:t>第二笔奖励资金</w:t>
            </w:r>
            <w:r>
              <w:rPr>
                <w:rFonts w:hint="eastAsia" w:ascii="楷体_GB2312" w:hAnsi="楷体_GB2312" w:eastAsia="楷体_GB2312" w:cs="楷体_GB2312"/>
                <w:i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3000元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0" w:hRule="atLeast"/>
        </w:trPr>
        <w:tc>
          <w:tcPr>
            <w:tcW w:w="781" w:type="dxa"/>
            <w:vAlign w:val="center"/>
          </w:tcPr>
          <w:p>
            <w:pPr>
              <w:pStyle w:val="15"/>
              <w:spacing w:line="307" w:lineRule="exact"/>
              <w:ind w:left="57" w:leftChars="0" w:right="237" w:rightChars="0"/>
              <w:jc w:val="center"/>
              <w:rPr>
                <w:rFonts w:hint="default" w:ascii="楷体_GB2312" w:hAnsi="楷体_GB2312" w:eastAsia="楷体_GB2312" w:cs="楷体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sz w:val="24"/>
                <w:szCs w:val="24"/>
                <w:lang w:val="en-US" w:eastAsia="zh-CN"/>
              </w:rPr>
              <w:t>49</w:t>
            </w:r>
          </w:p>
        </w:tc>
        <w:tc>
          <w:tcPr>
            <w:tcW w:w="2730" w:type="dxa"/>
            <w:vAlign w:val="center"/>
          </w:tcPr>
          <w:p>
            <w:pPr>
              <w:pStyle w:val="15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</w:pPr>
            <w:r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  <w:t>深圳市承事科技有限</w:t>
            </w:r>
            <w:bookmarkStart w:id="18" w:name="_GoBack"/>
            <w:bookmarkEnd w:id="18"/>
            <w:r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  <w:t>公司</w:t>
            </w:r>
          </w:p>
        </w:tc>
        <w:tc>
          <w:tcPr>
            <w:tcW w:w="2535" w:type="dxa"/>
            <w:vAlign w:val="center"/>
          </w:tcPr>
          <w:p>
            <w:pPr>
              <w:pStyle w:val="15"/>
              <w:spacing w:line="307" w:lineRule="exact"/>
              <w:ind w:left="57" w:leftChars="0" w:right="237" w:rightChars="0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  <w:t>91440300MACPTP761P</w:t>
            </w:r>
          </w:p>
        </w:tc>
        <w:tc>
          <w:tcPr>
            <w:tcW w:w="2535" w:type="dxa"/>
            <w:vAlign w:val="center"/>
          </w:tcPr>
          <w:p>
            <w:pPr>
              <w:spacing w:line="307" w:lineRule="exact"/>
              <w:ind w:left="0" w:leftChars="0" w:right="0" w:rightChars="0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eastAsia="zh-CN"/>
              </w:rPr>
              <w:t>第二笔奖励资金</w:t>
            </w:r>
            <w:r>
              <w:rPr>
                <w:rFonts w:hint="eastAsia" w:ascii="楷体_GB2312" w:hAnsi="楷体_GB2312" w:eastAsia="楷体_GB2312" w:cs="楷体_GB2312"/>
                <w:i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3000元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0" w:hRule="atLeast"/>
        </w:trPr>
        <w:tc>
          <w:tcPr>
            <w:tcW w:w="781" w:type="dxa"/>
            <w:vAlign w:val="center"/>
          </w:tcPr>
          <w:p>
            <w:pPr>
              <w:pStyle w:val="15"/>
              <w:spacing w:line="307" w:lineRule="exact"/>
              <w:ind w:left="57" w:leftChars="0" w:right="237" w:rightChars="0"/>
              <w:jc w:val="center"/>
              <w:rPr>
                <w:rFonts w:hint="default" w:ascii="楷体_GB2312" w:hAnsi="楷体_GB2312" w:eastAsia="楷体_GB2312" w:cs="楷体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sz w:val="24"/>
                <w:szCs w:val="24"/>
                <w:lang w:val="en-US" w:eastAsia="zh-CN"/>
              </w:rPr>
              <w:t>50</w:t>
            </w:r>
          </w:p>
        </w:tc>
        <w:tc>
          <w:tcPr>
            <w:tcW w:w="2730" w:type="dxa"/>
            <w:vAlign w:val="center"/>
          </w:tcPr>
          <w:p>
            <w:pPr>
              <w:pStyle w:val="15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</w:pPr>
            <w:r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  <w:t xml:space="preserve">深圳市新长燊餐饮有限公司 </w:t>
            </w:r>
          </w:p>
        </w:tc>
        <w:tc>
          <w:tcPr>
            <w:tcW w:w="2535" w:type="dxa"/>
            <w:vAlign w:val="center"/>
          </w:tcPr>
          <w:p>
            <w:pPr>
              <w:pStyle w:val="15"/>
              <w:spacing w:line="307" w:lineRule="exact"/>
              <w:ind w:left="57" w:leftChars="0" w:right="237" w:rightChars="0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  <w:t>91440300MACW7FK98L</w:t>
            </w:r>
          </w:p>
        </w:tc>
        <w:tc>
          <w:tcPr>
            <w:tcW w:w="2535" w:type="dxa"/>
            <w:vAlign w:val="center"/>
          </w:tcPr>
          <w:p>
            <w:pPr>
              <w:spacing w:line="307" w:lineRule="exact"/>
              <w:ind w:left="0" w:leftChars="0" w:right="0" w:rightChars="0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eastAsia="zh-CN"/>
              </w:rPr>
              <w:t>第二笔奖励资金</w:t>
            </w:r>
            <w:r>
              <w:rPr>
                <w:rFonts w:hint="eastAsia" w:ascii="楷体_GB2312" w:hAnsi="楷体_GB2312" w:eastAsia="楷体_GB2312" w:cs="楷体_GB2312"/>
                <w:i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3000元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0" w:hRule="atLeast"/>
        </w:trPr>
        <w:tc>
          <w:tcPr>
            <w:tcW w:w="781" w:type="dxa"/>
            <w:vAlign w:val="center"/>
          </w:tcPr>
          <w:p>
            <w:pPr>
              <w:pStyle w:val="15"/>
              <w:spacing w:line="307" w:lineRule="exact"/>
              <w:ind w:left="57" w:leftChars="0" w:right="237" w:rightChars="0"/>
              <w:jc w:val="center"/>
              <w:rPr>
                <w:rFonts w:hint="default" w:ascii="楷体_GB2312" w:hAnsi="楷体_GB2312" w:eastAsia="楷体_GB2312" w:cs="楷体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sz w:val="24"/>
                <w:szCs w:val="24"/>
                <w:lang w:val="en-US" w:eastAsia="zh-CN"/>
              </w:rPr>
              <w:t>51</w:t>
            </w:r>
          </w:p>
        </w:tc>
        <w:tc>
          <w:tcPr>
            <w:tcW w:w="2730" w:type="dxa"/>
            <w:vAlign w:val="center"/>
          </w:tcPr>
          <w:p>
            <w:pPr>
              <w:pStyle w:val="15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</w:pPr>
            <w:r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  <w:t>深圳市永昌电动车车业有限公司</w:t>
            </w:r>
          </w:p>
        </w:tc>
        <w:tc>
          <w:tcPr>
            <w:tcW w:w="2535" w:type="dxa"/>
            <w:vAlign w:val="center"/>
          </w:tcPr>
          <w:p>
            <w:pPr>
              <w:pStyle w:val="15"/>
              <w:spacing w:line="307" w:lineRule="exact"/>
              <w:ind w:left="57" w:leftChars="0" w:right="237" w:rightChars="0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  <w:t>91440300MA5HNF4A5K</w:t>
            </w:r>
          </w:p>
        </w:tc>
        <w:tc>
          <w:tcPr>
            <w:tcW w:w="2535" w:type="dxa"/>
            <w:vAlign w:val="center"/>
          </w:tcPr>
          <w:p>
            <w:pPr>
              <w:spacing w:line="307" w:lineRule="exact"/>
              <w:ind w:left="0" w:leftChars="0" w:right="0" w:rightChars="0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eastAsia="zh-CN"/>
              </w:rPr>
              <w:t>第二笔奖励资金</w:t>
            </w:r>
            <w:r>
              <w:rPr>
                <w:rFonts w:hint="eastAsia" w:ascii="楷体_GB2312" w:hAnsi="楷体_GB2312" w:eastAsia="楷体_GB2312" w:cs="楷体_GB2312"/>
                <w:i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3000元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0" w:hRule="atLeast"/>
        </w:trPr>
        <w:tc>
          <w:tcPr>
            <w:tcW w:w="781" w:type="dxa"/>
            <w:vAlign w:val="center"/>
          </w:tcPr>
          <w:p>
            <w:pPr>
              <w:pStyle w:val="15"/>
              <w:spacing w:line="307" w:lineRule="exact"/>
              <w:ind w:left="57" w:leftChars="0" w:right="237" w:rightChars="0"/>
              <w:jc w:val="center"/>
              <w:rPr>
                <w:rFonts w:hint="default" w:ascii="楷体_GB2312" w:hAnsi="楷体_GB2312" w:eastAsia="楷体_GB2312" w:cs="楷体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sz w:val="24"/>
                <w:szCs w:val="24"/>
                <w:lang w:val="en-US" w:eastAsia="zh-CN"/>
              </w:rPr>
              <w:t>52</w:t>
            </w:r>
          </w:p>
        </w:tc>
        <w:tc>
          <w:tcPr>
            <w:tcW w:w="2730" w:type="dxa"/>
            <w:vAlign w:val="center"/>
          </w:tcPr>
          <w:p>
            <w:pPr>
              <w:pStyle w:val="15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</w:pPr>
            <w:r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  <w:t>深圳市豪创鑫电子有限公司</w:t>
            </w:r>
          </w:p>
        </w:tc>
        <w:tc>
          <w:tcPr>
            <w:tcW w:w="2535" w:type="dxa"/>
            <w:vAlign w:val="center"/>
          </w:tcPr>
          <w:p>
            <w:pPr>
              <w:pStyle w:val="15"/>
              <w:spacing w:line="307" w:lineRule="exact"/>
              <w:ind w:left="57" w:leftChars="0" w:right="237" w:rightChars="0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  <w:t>91440300MA5H95EX3W</w:t>
            </w:r>
          </w:p>
        </w:tc>
        <w:tc>
          <w:tcPr>
            <w:tcW w:w="2535" w:type="dxa"/>
            <w:vAlign w:val="center"/>
          </w:tcPr>
          <w:p>
            <w:pPr>
              <w:spacing w:line="307" w:lineRule="exact"/>
              <w:ind w:left="0" w:leftChars="0" w:right="0" w:rightChars="0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eastAsia="zh-CN"/>
              </w:rPr>
              <w:t>第二笔奖励资金</w:t>
            </w:r>
            <w:r>
              <w:rPr>
                <w:rFonts w:hint="eastAsia" w:ascii="楷体_GB2312" w:hAnsi="楷体_GB2312" w:eastAsia="楷体_GB2312" w:cs="楷体_GB2312"/>
                <w:i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3000元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0" w:hRule="atLeast"/>
        </w:trPr>
        <w:tc>
          <w:tcPr>
            <w:tcW w:w="781" w:type="dxa"/>
            <w:vAlign w:val="center"/>
          </w:tcPr>
          <w:p>
            <w:pPr>
              <w:pStyle w:val="15"/>
              <w:spacing w:line="307" w:lineRule="exact"/>
              <w:ind w:left="57" w:leftChars="0" w:right="237" w:rightChars="0"/>
              <w:jc w:val="center"/>
              <w:rPr>
                <w:rFonts w:hint="default" w:ascii="楷体_GB2312" w:hAnsi="楷体_GB2312" w:eastAsia="楷体_GB2312" w:cs="楷体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sz w:val="24"/>
                <w:szCs w:val="24"/>
                <w:lang w:val="en-US" w:eastAsia="zh-CN"/>
              </w:rPr>
              <w:t>53</w:t>
            </w:r>
          </w:p>
        </w:tc>
        <w:tc>
          <w:tcPr>
            <w:tcW w:w="2730" w:type="dxa"/>
            <w:vAlign w:val="center"/>
          </w:tcPr>
          <w:p>
            <w:pPr>
              <w:pStyle w:val="15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</w:pPr>
            <w:r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  <w:t xml:space="preserve">深圳市新协兴电动车销售有限公司 </w:t>
            </w:r>
          </w:p>
        </w:tc>
        <w:tc>
          <w:tcPr>
            <w:tcW w:w="2535" w:type="dxa"/>
            <w:vAlign w:val="center"/>
          </w:tcPr>
          <w:p>
            <w:pPr>
              <w:pStyle w:val="15"/>
              <w:spacing w:line="307" w:lineRule="exact"/>
              <w:ind w:left="57" w:leftChars="0" w:right="237" w:rightChars="0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  <w:t>91440300MA5HCWXQ7N</w:t>
            </w:r>
          </w:p>
        </w:tc>
        <w:tc>
          <w:tcPr>
            <w:tcW w:w="2535" w:type="dxa"/>
            <w:vAlign w:val="center"/>
          </w:tcPr>
          <w:p>
            <w:pPr>
              <w:spacing w:line="307" w:lineRule="exact"/>
              <w:ind w:left="0" w:leftChars="0" w:right="0" w:rightChars="0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eastAsia="zh-CN"/>
              </w:rPr>
              <w:t>第二笔奖励资金</w:t>
            </w:r>
            <w:r>
              <w:rPr>
                <w:rFonts w:hint="eastAsia" w:ascii="楷体_GB2312" w:hAnsi="楷体_GB2312" w:eastAsia="楷体_GB2312" w:cs="楷体_GB2312"/>
                <w:i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3000元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0" w:hRule="atLeast"/>
        </w:trPr>
        <w:tc>
          <w:tcPr>
            <w:tcW w:w="781" w:type="dxa"/>
            <w:vAlign w:val="center"/>
          </w:tcPr>
          <w:p>
            <w:pPr>
              <w:pStyle w:val="15"/>
              <w:spacing w:line="307" w:lineRule="exact"/>
              <w:ind w:left="57" w:leftChars="0" w:right="237" w:rightChars="0"/>
              <w:jc w:val="center"/>
              <w:rPr>
                <w:rFonts w:hint="default" w:ascii="楷体_GB2312" w:hAnsi="楷体_GB2312" w:eastAsia="楷体_GB2312" w:cs="楷体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sz w:val="24"/>
                <w:szCs w:val="24"/>
                <w:lang w:val="en-US" w:eastAsia="zh-CN"/>
              </w:rPr>
              <w:t>54</w:t>
            </w:r>
          </w:p>
        </w:tc>
        <w:tc>
          <w:tcPr>
            <w:tcW w:w="2730" w:type="dxa"/>
            <w:vAlign w:val="center"/>
          </w:tcPr>
          <w:p>
            <w:pPr>
              <w:pStyle w:val="15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</w:pPr>
            <w:r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  <w:t>深圳市风神网络服务有限公司</w:t>
            </w:r>
          </w:p>
        </w:tc>
        <w:tc>
          <w:tcPr>
            <w:tcW w:w="2535" w:type="dxa"/>
            <w:vAlign w:val="center"/>
          </w:tcPr>
          <w:p>
            <w:pPr>
              <w:pStyle w:val="15"/>
              <w:spacing w:line="307" w:lineRule="exact"/>
              <w:ind w:left="57" w:leftChars="0" w:right="237" w:rightChars="0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  <w:t>91440300MA5HR6ET1N</w:t>
            </w:r>
          </w:p>
        </w:tc>
        <w:tc>
          <w:tcPr>
            <w:tcW w:w="2535" w:type="dxa"/>
            <w:vAlign w:val="center"/>
          </w:tcPr>
          <w:p>
            <w:pPr>
              <w:spacing w:line="307" w:lineRule="exact"/>
              <w:ind w:left="0" w:leftChars="0" w:right="0" w:rightChars="0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eastAsia="zh-CN"/>
              </w:rPr>
              <w:t>第二笔奖励资金</w:t>
            </w:r>
            <w:r>
              <w:rPr>
                <w:rFonts w:hint="eastAsia" w:ascii="楷体_GB2312" w:hAnsi="楷体_GB2312" w:eastAsia="楷体_GB2312" w:cs="楷体_GB2312"/>
                <w:i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3000元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0" w:hRule="atLeast"/>
        </w:trPr>
        <w:tc>
          <w:tcPr>
            <w:tcW w:w="781" w:type="dxa"/>
            <w:vAlign w:val="center"/>
          </w:tcPr>
          <w:p>
            <w:pPr>
              <w:pStyle w:val="15"/>
              <w:spacing w:before="12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</w:rPr>
            </w:pPr>
          </w:p>
          <w:p>
            <w:pPr>
              <w:pStyle w:val="15"/>
              <w:ind w:left="0" w:leftChars="0" w:right="1" w:rightChars="0"/>
              <w:jc w:val="center"/>
              <w:rPr>
                <w:rFonts w:hint="default" w:ascii="楷体_GB2312" w:hAnsi="楷体_GB2312" w:eastAsia="楷体_GB2312" w:cs="楷体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sz w:val="24"/>
                <w:szCs w:val="24"/>
                <w:lang w:val="en-US" w:eastAsia="zh-CN"/>
              </w:rPr>
              <w:t>55</w:t>
            </w:r>
          </w:p>
        </w:tc>
        <w:tc>
          <w:tcPr>
            <w:tcW w:w="2730" w:type="dxa"/>
            <w:vAlign w:val="center"/>
          </w:tcPr>
          <w:p>
            <w:pPr>
              <w:pStyle w:val="15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</w:pPr>
            <w:r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  <w:t>深圳市董记电动车有限公司</w:t>
            </w:r>
          </w:p>
        </w:tc>
        <w:tc>
          <w:tcPr>
            <w:tcW w:w="2535" w:type="dxa"/>
            <w:vAlign w:val="center"/>
          </w:tcPr>
          <w:p>
            <w:pPr>
              <w:pStyle w:val="15"/>
              <w:ind w:left="0" w:leftChars="0" w:right="0" w:rightChars="0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</w:pPr>
            <w:r>
              <w:rPr>
                <w:rFonts w:hint="eastAsia" w:ascii="楷体_GB2312" w:hAnsi="楷体_GB2312" w:eastAsia="楷体_GB2312" w:cs="楷体_GB2312"/>
                <w:sz w:val="24"/>
                <w:szCs w:val="24"/>
              </w:rPr>
              <w:t>91440300MA5HCWX63P</w:t>
            </w:r>
          </w:p>
        </w:tc>
        <w:tc>
          <w:tcPr>
            <w:tcW w:w="2535" w:type="dxa"/>
            <w:vAlign w:val="center"/>
          </w:tcPr>
          <w:p>
            <w:pPr>
              <w:ind w:left="0" w:leftChars="0" w:right="0" w:rightChars="0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eastAsia="zh-CN"/>
              </w:rPr>
              <w:t>第二笔奖励资金</w:t>
            </w:r>
            <w:r>
              <w:rPr>
                <w:rFonts w:hint="eastAsia" w:ascii="楷体_GB2312" w:hAnsi="楷体_GB2312" w:eastAsia="楷体_GB2312" w:cs="楷体_GB2312"/>
                <w:i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3000元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0" w:hRule="atLeast"/>
        </w:trPr>
        <w:tc>
          <w:tcPr>
            <w:tcW w:w="781" w:type="dxa"/>
            <w:vAlign w:val="center"/>
          </w:tcPr>
          <w:p>
            <w:pPr>
              <w:pStyle w:val="15"/>
              <w:ind w:left="0" w:leftChars="0" w:right="1" w:rightChars="0"/>
              <w:jc w:val="center"/>
              <w:rPr>
                <w:rFonts w:hint="default" w:ascii="楷体_GB2312" w:hAnsi="楷体_GB2312" w:eastAsia="楷体_GB2312" w:cs="楷体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w w:val="100"/>
                <w:sz w:val="24"/>
                <w:szCs w:val="24"/>
                <w:lang w:val="en-US" w:eastAsia="zh-CN"/>
              </w:rPr>
              <w:t>56</w:t>
            </w:r>
          </w:p>
        </w:tc>
        <w:tc>
          <w:tcPr>
            <w:tcW w:w="2730" w:type="dxa"/>
            <w:vAlign w:val="center"/>
          </w:tcPr>
          <w:p>
            <w:pPr>
              <w:pStyle w:val="15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</w:pPr>
            <w:r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  <w:t>深圳市平茂电动自行车有限公司</w:t>
            </w:r>
          </w:p>
        </w:tc>
        <w:tc>
          <w:tcPr>
            <w:tcW w:w="2535" w:type="dxa"/>
            <w:vAlign w:val="center"/>
          </w:tcPr>
          <w:p>
            <w:pPr>
              <w:pStyle w:val="15"/>
              <w:ind w:left="0" w:leftChars="0" w:right="0" w:rightChars="0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</w:pPr>
            <w:r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  <w:t>91440300MA5HPJD88B</w:t>
            </w:r>
          </w:p>
        </w:tc>
        <w:tc>
          <w:tcPr>
            <w:tcW w:w="2535" w:type="dxa"/>
            <w:vAlign w:val="center"/>
          </w:tcPr>
          <w:p>
            <w:pPr>
              <w:ind w:left="0" w:leftChars="0" w:right="0" w:rightChars="0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eastAsia="zh-CN"/>
              </w:rPr>
              <w:t>第二笔奖励资金</w:t>
            </w:r>
            <w:r>
              <w:rPr>
                <w:rFonts w:hint="eastAsia" w:ascii="楷体_GB2312" w:hAnsi="楷体_GB2312" w:eastAsia="楷体_GB2312" w:cs="楷体_GB2312"/>
                <w:i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3000元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0" w:hRule="atLeast"/>
        </w:trPr>
        <w:tc>
          <w:tcPr>
            <w:tcW w:w="781" w:type="dxa"/>
            <w:vAlign w:val="center"/>
          </w:tcPr>
          <w:p>
            <w:pPr>
              <w:pStyle w:val="15"/>
              <w:ind w:left="0" w:leftChars="0" w:right="1" w:rightChars="0"/>
              <w:jc w:val="center"/>
              <w:rPr>
                <w:rFonts w:hint="default" w:ascii="楷体_GB2312" w:hAnsi="楷体_GB2312" w:eastAsia="楷体_GB2312" w:cs="楷体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w w:val="100"/>
                <w:sz w:val="24"/>
                <w:szCs w:val="24"/>
                <w:lang w:val="en-US" w:eastAsia="zh-CN"/>
              </w:rPr>
              <w:t>57</w:t>
            </w:r>
          </w:p>
        </w:tc>
        <w:tc>
          <w:tcPr>
            <w:tcW w:w="2730" w:type="dxa"/>
            <w:vAlign w:val="center"/>
          </w:tcPr>
          <w:p>
            <w:pPr>
              <w:pStyle w:val="15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</w:pPr>
            <w:r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  <w:t>深圳市小翠冰鲜食品有限公司</w:t>
            </w:r>
          </w:p>
        </w:tc>
        <w:tc>
          <w:tcPr>
            <w:tcW w:w="2535" w:type="dxa"/>
            <w:vAlign w:val="center"/>
          </w:tcPr>
          <w:p>
            <w:pPr>
              <w:pStyle w:val="15"/>
              <w:ind w:left="0" w:leftChars="0" w:right="0" w:rightChars="0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</w:pPr>
            <w:r>
              <w:rPr>
                <w:rFonts w:hint="eastAsia" w:ascii="楷体_GB2312" w:hAnsi="楷体_GB2312" w:eastAsia="楷体_GB2312" w:cs="楷体_GB2312"/>
                <w:sz w:val="24"/>
                <w:szCs w:val="24"/>
              </w:rPr>
              <w:t>91440300MA5HCTTHX4</w:t>
            </w:r>
          </w:p>
        </w:tc>
        <w:tc>
          <w:tcPr>
            <w:tcW w:w="2535" w:type="dxa"/>
            <w:vAlign w:val="center"/>
          </w:tcPr>
          <w:p>
            <w:pPr>
              <w:ind w:left="0" w:leftChars="0" w:right="0" w:rightChars="0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eastAsia="zh-CN"/>
              </w:rPr>
              <w:t>第二笔奖励资金</w:t>
            </w:r>
            <w:r>
              <w:rPr>
                <w:rFonts w:hint="eastAsia" w:ascii="楷体_GB2312" w:hAnsi="楷体_GB2312" w:eastAsia="楷体_GB2312" w:cs="楷体_GB2312"/>
                <w:i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3000元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0" w:hRule="atLeast"/>
        </w:trPr>
        <w:tc>
          <w:tcPr>
            <w:tcW w:w="781" w:type="dxa"/>
            <w:vAlign w:val="center"/>
          </w:tcPr>
          <w:p>
            <w:pPr>
              <w:pStyle w:val="15"/>
              <w:ind w:left="0" w:leftChars="0" w:right="1" w:rightChars="0"/>
              <w:jc w:val="center"/>
              <w:rPr>
                <w:rFonts w:hint="default" w:ascii="楷体_GB2312" w:hAnsi="楷体_GB2312" w:eastAsia="楷体_GB2312" w:cs="楷体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w w:val="100"/>
                <w:sz w:val="24"/>
                <w:szCs w:val="24"/>
                <w:lang w:val="en-US" w:eastAsia="zh-CN"/>
              </w:rPr>
              <w:t>58</w:t>
            </w:r>
          </w:p>
        </w:tc>
        <w:tc>
          <w:tcPr>
            <w:tcW w:w="2730" w:type="dxa"/>
            <w:vAlign w:val="center"/>
          </w:tcPr>
          <w:p>
            <w:pPr>
              <w:pStyle w:val="15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</w:pPr>
            <w:r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  <w:t>深圳市清许食品贸易有限公司</w:t>
            </w:r>
          </w:p>
        </w:tc>
        <w:tc>
          <w:tcPr>
            <w:tcW w:w="2535" w:type="dxa"/>
            <w:vAlign w:val="center"/>
          </w:tcPr>
          <w:p>
            <w:pPr>
              <w:pStyle w:val="15"/>
              <w:ind w:left="0" w:leftChars="0" w:right="0" w:rightChars="0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</w:pPr>
            <w:r>
              <w:rPr>
                <w:rFonts w:hint="eastAsia" w:ascii="楷体_GB2312" w:hAnsi="楷体_GB2312" w:eastAsia="楷体_GB2312" w:cs="楷体_GB2312"/>
                <w:sz w:val="24"/>
                <w:szCs w:val="24"/>
              </w:rPr>
              <w:t>91440300MA5HDB7D3Y</w:t>
            </w:r>
          </w:p>
        </w:tc>
        <w:tc>
          <w:tcPr>
            <w:tcW w:w="2535" w:type="dxa"/>
            <w:vAlign w:val="center"/>
          </w:tcPr>
          <w:p>
            <w:pPr>
              <w:ind w:left="0" w:leftChars="0" w:right="0" w:rightChars="0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eastAsia="zh-CN"/>
              </w:rPr>
              <w:t>第二笔奖励资金</w:t>
            </w:r>
            <w:r>
              <w:rPr>
                <w:rFonts w:hint="eastAsia" w:ascii="楷体_GB2312" w:hAnsi="楷体_GB2312" w:eastAsia="楷体_GB2312" w:cs="楷体_GB2312"/>
                <w:i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3000元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0" w:hRule="atLeast"/>
        </w:trPr>
        <w:tc>
          <w:tcPr>
            <w:tcW w:w="781" w:type="dxa"/>
            <w:vAlign w:val="center"/>
          </w:tcPr>
          <w:p>
            <w:pPr>
              <w:pStyle w:val="15"/>
              <w:ind w:left="0" w:leftChars="0" w:right="1" w:rightChars="0"/>
              <w:jc w:val="center"/>
              <w:rPr>
                <w:rFonts w:hint="default" w:ascii="楷体_GB2312" w:hAnsi="楷体_GB2312" w:eastAsia="楷体_GB2312" w:cs="楷体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w w:val="100"/>
                <w:sz w:val="24"/>
                <w:szCs w:val="24"/>
                <w:lang w:val="en-US" w:eastAsia="zh-CN"/>
              </w:rPr>
              <w:t>59</w:t>
            </w:r>
          </w:p>
        </w:tc>
        <w:tc>
          <w:tcPr>
            <w:tcW w:w="2730" w:type="dxa"/>
            <w:vAlign w:val="center"/>
          </w:tcPr>
          <w:p>
            <w:pPr>
              <w:pStyle w:val="15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</w:pPr>
            <w:r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  <w:t>深圳市才鑫智能家居装饰有限公司</w:t>
            </w:r>
          </w:p>
        </w:tc>
        <w:tc>
          <w:tcPr>
            <w:tcW w:w="2535" w:type="dxa"/>
            <w:vAlign w:val="center"/>
          </w:tcPr>
          <w:p>
            <w:pPr>
              <w:pStyle w:val="15"/>
              <w:ind w:left="0" w:leftChars="0" w:right="0" w:rightChars="0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</w:pPr>
            <w:r>
              <w:rPr>
                <w:rFonts w:hint="eastAsia" w:ascii="楷体_GB2312" w:hAnsi="楷体_GB2312" w:eastAsia="楷体_GB2312" w:cs="楷体_GB2312"/>
                <w:sz w:val="24"/>
                <w:szCs w:val="24"/>
              </w:rPr>
              <w:t>91440300MA5HD8UX5H</w:t>
            </w:r>
          </w:p>
        </w:tc>
        <w:tc>
          <w:tcPr>
            <w:tcW w:w="2535" w:type="dxa"/>
            <w:vAlign w:val="center"/>
          </w:tcPr>
          <w:p>
            <w:pPr>
              <w:ind w:left="0" w:leftChars="0" w:right="0" w:rightChars="0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eastAsia="zh-CN"/>
              </w:rPr>
              <w:t>第二笔奖励资金</w:t>
            </w:r>
            <w:r>
              <w:rPr>
                <w:rFonts w:hint="eastAsia" w:ascii="楷体_GB2312" w:hAnsi="楷体_GB2312" w:eastAsia="楷体_GB2312" w:cs="楷体_GB2312"/>
                <w:i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3000元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0" w:hRule="atLeast"/>
        </w:trPr>
        <w:tc>
          <w:tcPr>
            <w:tcW w:w="781" w:type="dxa"/>
            <w:vAlign w:val="center"/>
          </w:tcPr>
          <w:p>
            <w:pPr>
              <w:pStyle w:val="15"/>
              <w:ind w:left="0" w:leftChars="0" w:right="1" w:rightChars="0"/>
              <w:jc w:val="center"/>
              <w:rPr>
                <w:rFonts w:hint="default" w:ascii="楷体_GB2312" w:hAnsi="楷体_GB2312" w:eastAsia="楷体_GB2312" w:cs="楷体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w w:val="100"/>
                <w:sz w:val="24"/>
                <w:szCs w:val="24"/>
                <w:lang w:val="en-US" w:eastAsia="zh-CN"/>
              </w:rPr>
              <w:t>60</w:t>
            </w:r>
          </w:p>
        </w:tc>
        <w:tc>
          <w:tcPr>
            <w:tcW w:w="2730" w:type="dxa"/>
            <w:vAlign w:val="center"/>
          </w:tcPr>
          <w:p>
            <w:pPr>
              <w:pStyle w:val="15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</w:pPr>
            <w:r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  <w:t>深圳市品家潮香食品有限公司</w:t>
            </w:r>
          </w:p>
        </w:tc>
        <w:tc>
          <w:tcPr>
            <w:tcW w:w="2535" w:type="dxa"/>
            <w:vAlign w:val="center"/>
          </w:tcPr>
          <w:p>
            <w:pPr>
              <w:pStyle w:val="15"/>
              <w:ind w:left="0" w:leftChars="0" w:right="0" w:rightChars="0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</w:pPr>
            <w:r>
              <w:rPr>
                <w:rFonts w:hint="eastAsia" w:ascii="楷体_GB2312" w:hAnsi="楷体_GB2312" w:eastAsia="楷体_GB2312" w:cs="楷体_GB2312"/>
                <w:sz w:val="24"/>
                <w:szCs w:val="24"/>
              </w:rPr>
              <w:t>91440300MA5HQNYM2B</w:t>
            </w:r>
          </w:p>
        </w:tc>
        <w:tc>
          <w:tcPr>
            <w:tcW w:w="2535" w:type="dxa"/>
            <w:vAlign w:val="center"/>
          </w:tcPr>
          <w:p>
            <w:pPr>
              <w:ind w:left="0" w:leftChars="0" w:right="0" w:rightChars="0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eastAsia="zh-CN"/>
              </w:rPr>
              <w:t>第二笔奖励资金</w:t>
            </w:r>
            <w:r>
              <w:rPr>
                <w:rFonts w:hint="eastAsia" w:ascii="楷体_GB2312" w:hAnsi="楷体_GB2312" w:eastAsia="楷体_GB2312" w:cs="楷体_GB2312"/>
                <w:i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3000元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0" w:hRule="atLeast"/>
        </w:trPr>
        <w:tc>
          <w:tcPr>
            <w:tcW w:w="781" w:type="dxa"/>
            <w:vAlign w:val="center"/>
          </w:tcPr>
          <w:p>
            <w:pPr>
              <w:pStyle w:val="15"/>
              <w:ind w:left="0" w:leftChars="0" w:right="1" w:rightChars="0"/>
              <w:jc w:val="center"/>
              <w:rPr>
                <w:rFonts w:hint="default" w:ascii="楷体_GB2312" w:hAnsi="楷体_GB2312" w:eastAsia="楷体_GB2312" w:cs="楷体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w w:val="100"/>
                <w:sz w:val="24"/>
                <w:szCs w:val="24"/>
                <w:lang w:val="en-US" w:eastAsia="zh-CN"/>
              </w:rPr>
              <w:t>61</w:t>
            </w:r>
          </w:p>
        </w:tc>
        <w:tc>
          <w:tcPr>
            <w:tcW w:w="2730" w:type="dxa"/>
            <w:vAlign w:val="center"/>
          </w:tcPr>
          <w:p>
            <w:pPr>
              <w:pStyle w:val="15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</w:pPr>
            <w:r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  <w:t>深圳市诚顺电动车行有限公司</w:t>
            </w:r>
          </w:p>
        </w:tc>
        <w:tc>
          <w:tcPr>
            <w:tcW w:w="2535" w:type="dxa"/>
            <w:vAlign w:val="center"/>
          </w:tcPr>
          <w:p>
            <w:pPr>
              <w:pStyle w:val="15"/>
              <w:ind w:left="0" w:leftChars="0" w:right="0" w:rightChars="0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</w:pPr>
            <w:r>
              <w:rPr>
                <w:rFonts w:hint="eastAsia" w:ascii="楷体_GB2312" w:hAnsi="楷体_GB2312" w:eastAsia="楷体_GB2312" w:cs="楷体_GB2312"/>
                <w:sz w:val="24"/>
                <w:szCs w:val="24"/>
              </w:rPr>
              <w:t>91440300MA5HDFYA15</w:t>
            </w:r>
          </w:p>
        </w:tc>
        <w:tc>
          <w:tcPr>
            <w:tcW w:w="2535" w:type="dxa"/>
            <w:vAlign w:val="center"/>
          </w:tcPr>
          <w:p>
            <w:pPr>
              <w:ind w:left="0" w:leftChars="0" w:right="0" w:rightChars="0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eastAsia="zh-CN"/>
              </w:rPr>
              <w:t>第二笔奖励资金</w:t>
            </w:r>
            <w:r>
              <w:rPr>
                <w:rFonts w:hint="eastAsia" w:ascii="楷体_GB2312" w:hAnsi="楷体_GB2312" w:eastAsia="楷体_GB2312" w:cs="楷体_GB2312"/>
                <w:i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3000元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0" w:hRule="atLeast"/>
        </w:trPr>
        <w:tc>
          <w:tcPr>
            <w:tcW w:w="781" w:type="dxa"/>
            <w:vAlign w:val="center"/>
          </w:tcPr>
          <w:p>
            <w:pPr>
              <w:pStyle w:val="15"/>
              <w:ind w:left="0" w:leftChars="0" w:right="1" w:rightChars="0"/>
              <w:jc w:val="center"/>
              <w:rPr>
                <w:rFonts w:hint="default" w:ascii="楷体_GB2312" w:hAnsi="楷体_GB2312" w:eastAsia="楷体_GB2312" w:cs="楷体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w w:val="100"/>
                <w:sz w:val="24"/>
                <w:szCs w:val="24"/>
                <w:lang w:val="en-US" w:eastAsia="zh-CN"/>
              </w:rPr>
              <w:t>62</w:t>
            </w:r>
          </w:p>
        </w:tc>
        <w:tc>
          <w:tcPr>
            <w:tcW w:w="2730" w:type="dxa"/>
            <w:vAlign w:val="center"/>
          </w:tcPr>
          <w:p>
            <w:pPr>
              <w:pStyle w:val="15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</w:pPr>
            <w:r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  <w:t xml:space="preserve">深圳市景之深商贸有限公司 </w:t>
            </w:r>
          </w:p>
        </w:tc>
        <w:tc>
          <w:tcPr>
            <w:tcW w:w="2535" w:type="dxa"/>
            <w:vAlign w:val="center"/>
          </w:tcPr>
          <w:p>
            <w:pPr>
              <w:pStyle w:val="15"/>
              <w:ind w:left="0" w:leftChars="0" w:right="0" w:rightChars="0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</w:pPr>
            <w:r>
              <w:rPr>
                <w:rFonts w:hint="eastAsia" w:ascii="楷体_GB2312" w:hAnsi="楷体_GB2312" w:eastAsia="楷体_GB2312" w:cs="楷体_GB2312"/>
                <w:sz w:val="24"/>
                <w:szCs w:val="24"/>
              </w:rPr>
              <w:t>91440300MA5HW81D02</w:t>
            </w:r>
          </w:p>
        </w:tc>
        <w:tc>
          <w:tcPr>
            <w:tcW w:w="2535" w:type="dxa"/>
            <w:vAlign w:val="center"/>
          </w:tcPr>
          <w:p>
            <w:pPr>
              <w:ind w:left="0" w:leftChars="0" w:right="0" w:rightChars="0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eastAsia="zh-CN"/>
              </w:rPr>
              <w:t>第二笔奖励资金</w:t>
            </w:r>
            <w:r>
              <w:rPr>
                <w:rFonts w:hint="eastAsia" w:ascii="楷体_GB2312" w:hAnsi="楷体_GB2312" w:eastAsia="楷体_GB2312" w:cs="楷体_GB2312"/>
                <w:i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3000元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0" w:hRule="atLeast"/>
        </w:trPr>
        <w:tc>
          <w:tcPr>
            <w:tcW w:w="781" w:type="dxa"/>
            <w:vAlign w:val="center"/>
          </w:tcPr>
          <w:p>
            <w:pPr>
              <w:pStyle w:val="15"/>
              <w:ind w:left="0" w:leftChars="0" w:right="1" w:rightChars="0"/>
              <w:jc w:val="center"/>
              <w:rPr>
                <w:rFonts w:hint="default" w:ascii="楷体_GB2312" w:hAnsi="楷体_GB2312" w:eastAsia="楷体_GB2312" w:cs="楷体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w w:val="100"/>
                <w:sz w:val="24"/>
                <w:szCs w:val="24"/>
                <w:lang w:val="en-US" w:eastAsia="zh-CN"/>
              </w:rPr>
              <w:t>63</w:t>
            </w:r>
          </w:p>
        </w:tc>
        <w:tc>
          <w:tcPr>
            <w:tcW w:w="2730" w:type="dxa"/>
            <w:vAlign w:val="center"/>
          </w:tcPr>
          <w:p>
            <w:pPr>
              <w:pStyle w:val="15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</w:pPr>
            <w:r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  <w:t xml:space="preserve"> 深圳市粤丰文化娱乐有限公司</w:t>
            </w:r>
          </w:p>
        </w:tc>
        <w:tc>
          <w:tcPr>
            <w:tcW w:w="2535" w:type="dxa"/>
            <w:vAlign w:val="center"/>
          </w:tcPr>
          <w:p>
            <w:pPr>
              <w:pStyle w:val="15"/>
              <w:ind w:left="0" w:leftChars="0" w:right="0" w:rightChars="0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</w:pPr>
            <w:r>
              <w:rPr>
                <w:rFonts w:hint="eastAsia" w:ascii="楷体_GB2312" w:hAnsi="楷体_GB2312" w:eastAsia="楷体_GB2312" w:cs="楷体_GB2312"/>
                <w:sz w:val="24"/>
                <w:szCs w:val="24"/>
              </w:rPr>
              <w:t>91440300MACKJP0H8Q</w:t>
            </w:r>
          </w:p>
        </w:tc>
        <w:tc>
          <w:tcPr>
            <w:tcW w:w="2535" w:type="dxa"/>
            <w:vAlign w:val="center"/>
          </w:tcPr>
          <w:p>
            <w:pPr>
              <w:ind w:left="0" w:leftChars="0" w:right="0" w:rightChars="0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eastAsia="zh-CN"/>
              </w:rPr>
              <w:t>第二笔奖励资金</w:t>
            </w:r>
            <w:r>
              <w:rPr>
                <w:rFonts w:hint="eastAsia" w:ascii="楷体_GB2312" w:hAnsi="楷体_GB2312" w:eastAsia="楷体_GB2312" w:cs="楷体_GB2312"/>
                <w:i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3000元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0" w:hRule="atLeast"/>
        </w:trPr>
        <w:tc>
          <w:tcPr>
            <w:tcW w:w="781" w:type="dxa"/>
            <w:vAlign w:val="center"/>
          </w:tcPr>
          <w:p>
            <w:pPr>
              <w:pStyle w:val="15"/>
              <w:ind w:left="0" w:leftChars="0" w:right="1" w:rightChars="0"/>
              <w:jc w:val="center"/>
              <w:rPr>
                <w:rFonts w:hint="default" w:ascii="楷体_GB2312" w:hAnsi="楷体_GB2312" w:eastAsia="楷体_GB2312" w:cs="楷体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w w:val="100"/>
                <w:sz w:val="24"/>
                <w:szCs w:val="24"/>
                <w:lang w:val="en-US" w:eastAsia="zh-CN"/>
              </w:rPr>
              <w:t>64</w:t>
            </w:r>
          </w:p>
        </w:tc>
        <w:tc>
          <w:tcPr>
            <w:tcW w:w="2730" w:type="dxa"/>
            <w:vAlign w:val="center"/>
          </w:tcPr>
          <w:p>
            <w:pPr>
              <w:pStyle w:val="15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</w:pPr>
            <w:r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  <w:t>深圳市双龙网络服务有限公司</w:t>
            </w:r>
          </w:p>
        </w:tc>
        <w:tc>
          <w:tcPr>
            <w:tcW w:w="2535" w:type="dxa"/>
            <w:vAlign w:val="center"/>
          </w:tcPr>
          <w:p>
            <w:pPr>
              <w:pStyle w:val="15"/>
              <w:ind w:left="0" w:leftChars="0" w:right="0" w:rightChars="0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</w:pPr>
            <w:r>
              <w:rPr>
                <w:rFonts w:hint="eastAsia" w:ascii="楷体_GB2312" w:hAnsi="楷体_GB2312" w:eastAsia="楷体_GB2312" w:cs="楷体_GB2312"/>
                <w:sz w:val="24"/>
                <w:szCs w:val="24"/>
              </w:rPr>
              <w:t>91440300MACNBHC37H</w:t>
            </w:r>
          </w:p>
        </w:tc>
        <w:tc>
          <w:tcPr>
            <w:tcW w:w="2535" w:type="dxa"/>
            <w:vAlign w:val="center"/>
          </w:tcPr>
          <w:p>
            <w:pPr>
              <w:ind w:left="0" w:leftChars="0" w:right="0" w:rightChars="0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eastAsia="zh-CN"/>
              </w:rPr>
              <w:t>第二笔奖励资金</w:t>
            </w:r>
            <w:r>
              <w:rPr>
                <w:rFonts w:hint="eastAsia" w:ascii="楷体_GB2312" w:hAnsi="楷体_GB2312" w:eastAsia="楷体_GB2312" w:cs="楷体_GB2312"/>
                <w:i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3000元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0" w:hRule="atLeast"/>
        </w:trPr>
        <w:tc>
          <w:tcPr>
            <w:tcW w:w="781" w:type="dxa"/>
            <w:vAlign w:val="center"/>
          </w:tcPr>
          <w:p>
            <w:pPr>
              <w:pStyle w:val="15"/>
              <w:ind w:left="0" w:leftChars="0" w:right="1" w:rightChars="0"/>
              <w:jc w:val="center"/>
              <w:rPr>
                <w:rFonts w:hint="default" w:ascii="楷体_GB2312" w:hAnsi="楷体_GB2312" w:eastAsia="楷体_GB2312" w:cs="楷体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w w:val="100"/>
                <w:sz w:val="24"/>
                <w:szCs w:val="24"/>
                <w:lang w:val="en-US" w:eastAsia="zh-CN"/>
              </w:rPr>
              <w:t>65</w:t>
            </w:r>
          </w:p>
        </w:tc>
        <w:tc>
          <w:tcPr>
            <w:tcW w:w="2730" w:type="dxa"/>
            <w:vAlign w:val="center"/>
          </w:tcPr>
          <w:p>
            <w:pPr>
              <w:pStyle w:val="15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</w:pPr>
            <w:r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  <w:t>深圳市华鑫自行车维修有限公司</w:t>
            </w:r>
          </w:p>
        </w:tc>
        <w:tc>
          <w:tcPr>
            <w:tcW w:w="2535" w:type="dxa"/>
            <w:vAlign w:val="center"/>
          </w:tcPr>
          <w:p>
            <w:pPr>
              <w:pStyle w:val="15"/>
              <w:ind w:left="0" w:leftChars="0" w:right="0" w:rightChars="0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</w:pPr>
            <w:r>
              <w:rPr>
                <w:rFonts w:hint="eastAsia" w:ascii="楷体_GB2312" w:hAnsi="楷体_GB2312" w:eastAsia="楷体_GB2312" w:cs="楷体_GB2312"/>
                <w:sz w:val="24"/>
                <w:szCs w:val="24"/>
              </w:rPr>
              <w:t>91440300MA5HCWW40N</w:t>
            </w:r>
          </w:p>
        </w:tc>
        <w:tc>
          <w:tcPr>
            <w:tcW w:w="2535" w:type="dxa"/>
            <w:vAlign w:val="center"/>
          </w:tcPr>
          <w:p>
            <w:pPr>
              <w:ind w:left="0" w:leftChars="0" w:right="0" w:rightChars="0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eastAsia="zh-CN"/>
              </w:rPr>
              <w:t>第二笔奖励资金</w:t>
            </w:r>
            <w:r>
              <w:rPr>
                <w:rFonts w:hint="eastAsia" w:ascii="楷体_GB2312" w:hAnsi="楷体_GB2312" w:eastAsia="楷体_GB2312" w:cs="楷体_GB2312"/>
                <w:i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3000元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0" w:hRule="atLeast"/>
        </w:trPr>
        <w:tc>
          <w:tcPr>
            <w:tcW w:w="781" w:type="dxa"/>
            <w:vAlign w:val="center"/>
          </w:tcPr>
          <w:p>
            <w:pPr>
              <w:pStyle w:val="15"/>
              <w:ind w:left="0" w:leftChars="0" w:right="1" w:rightChars="0"/>
              <w:jc w:val="center"/>
              <w:rPr>
                <w:rFonts w:hint="default" w:ascii="楷体_GB2312" w:hAnsi="楷体_GB2312" w:eastAsia="楷体_GB2312" w:cs="楷体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w w:val="100"/>
                <w:sz w:val="24"/>
                <w:szCs w:val="24"/>
                <w:lang w:val="en-US" w:eastAsia="zh-CN"/>
              </w:rPr>
              <w:t>66</w:t>
            </w:r>
          </w:p>
        </w:tc>
        <w:tc>
          <w:tcPr>
            <w:tcW w:w="2730" w:type="dxa"/>
            <w:vAlign w:val="center"/>
          </w:tcPr>
          <w:p>
            <w:pPr>
              <w:pStyle w:val="15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</w:pPr>
            <w:r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  <w:t xml:space="preserve">深圳市老蔡电动车车业有限责任公司 </w:t>
            </w:r>
          </w:p>
        </w:tc>
        <w:tc>
          <w:tcPr>
            <w:tcW w:w="2535" w:type="dxa"/>
            <w:vAlign w:val="center"/>
          </w:tcPr>
          <w:p>
            <w:pPr>
              <w:pStyle w:val="15"/>
              <w:ind w:left="0" w:leftChars="0" w:right="0" w:rightChars="0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</w:pPr>
            <w:r>
              <w:rPr>
                <w:rFonts w:hint="eastAsia" w:ascii="楷体_GB2312" w:hAnsi="楷体_GB2312" w:eastAsia="楷体_GB2312" w:cs="楷体_GB2312"/>
                <w:sz w:val="24"/>
                <w:szCs w:val="24"/>
              </w:rPr>
              <w:t>91440300MA5HPX0LXE</w:t>
            </w:r>
          </w:p>
        </w:tc>
        <w:tc>
          <w:tcPr>
            <w:tcW w:w="2535" w:type="dxa"/>
            <w:vAlign w:val="center"/>
          </w:tcPr>
          <w:p>
            <w:pPr>
              <w:ind w:left="0" w:leftChars="0" w:right="0" w:rightChars="0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eastAsia="zh-CN"/>
              </w:rPr>
              <w:t>第二笔奖励资金</w:t>
            </w:r>
            <w:r>
              <w:rPr>
                <w:rFonts w:hint="eastAsia" w:ascii="楷体_GB2312" w:hAnsi="楷体_GB2312" w:eastAsia="楷体_GB2312" w:cs="楷体_GB2312"/>
                <w:i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3000元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0" w:hRule="atLeast"/>
        </w:trPr>
        <w:tc>
          <w:tcPr>
            <w:tcW w:w="781" w:type="dxa"/>
            <w:vAlign w:val="center"/>
          </w:tcPr>
          <w:p>
            <w:pPr>
              <w:pStyle w:val="15"/>
              <w:ind w:left="0" w:leftChars="0" w:right="1" w:rightChars="0"/>
              <w:jc w:val="center"/>
              <w:rPr>
                <w:rFonts w:hint="default" w:ascii="楷体_GB2312" w:hAnsi="楷体_GB2312" w:eastAsia="楷体_GB2312" w:cs="楷体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w w:val="100"/>
                <w:sz w:val="24"/>
                <w:szCs w:val="24"/>
                <w:lang w:val="en-US" w:eastAsia="zh-CN"/>
              </w:rPr>
              <w:t>67</w:t>
            </w:r>
          </w:p>
        </w:tc>
        <w:tc>
          <w:tcPr>
            <w:tcW w:w="2730" w:type="dxa"/>
            <w:vAlign w:val="center"/>
          </w:tcPr>
          <w:p>
            <w:pPr>
              <w:pStyle w:val="15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</w:pPr>
            <w:r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  <w:t>深圳市梅兴环保通风工程有限公司</w:t>
            </w:r>
          </w:p>
        </w:tc>
        <w:tc>
          <w:tcPr>
            <w:tcW w:w="2535" w:type="dxa"/>
            <w:vAlign w:val="center"/>
          </w:tcPr>
          <w:p>
            <w:pPr>
              <w:pStyle w:val="15"/>
              <w:ind w:left="0" w:leftChars="0" w:right="0" w:rightChars="0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</w:pPr>
            <w:r>
              <w:rPr>
                <w:rFonts w:hint="eastAsia" w:ascii="楷体_GB2312" w:hAnsi="楷体_GB2312" w:eastAsia="楷体_GB2312" w:cs="楷体_GB2312"/>
                <w:sz w:val="24"/>
                <w:szCs w:val="24"/>
              </w:rPr>
              <w:t>91440300MA5HXLQ710</w:t>
            </w:r>
          </w:p>
        </w:tc>
        <w:tc>
          <w:tcPr>
            <w:tcW w:w="2535" w:type="dxa"/>
            <w:vAlign w:val="center"/>
          </w:tcPr>
          <w:p>
            <w:pPr>
              <w:ind w:left="0" w:leftChars="0" w:right="0" w:rightChars="0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eastAsia="zh-CN"/>
              </w:rPr>
              <w:t>第二笔奖励资金</w:t>
            </w:r>
            <w:r>
              <w:rPr>
                <w:rFonts w:hint="eastAsia" w:ascii="楷体_GB2312" w:hAnsi="楷体_GB2312" w:eastAsia="楷体_GB2312" w:cs="楷体_GB2312"/>
                <w:i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3000元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0" w:hRule="atLeast"/>
        </w:trPr>
        <w:tc>
          <w:tcPr>
            <w:tcW w:w="781" w:type="dxa"/>
            <w:vAlign w:val="center"/>
          </w:tcPr>
          <w:p>
            <w:pPr>
              <w:pStyle w:val="15"/>
              <w:ind w:left="0" w:leftChars="0" w:right="1" w:rightChars="0"/>
              <w:jc w:val="center"/>
              <w:rPr>
                <w:rFonts w:hint="default" w:ascii="楷体_GB2312" w:hAnsi="楷体_GB2312" w:eastAsia="楷体_GB2312" w:cs="楷体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w w:val="100"/>
                <w:sz w:val="24"/>
                <w:szCs w:val="24"/>
                <w:lang w:val="en-US" w:eastAsia="zh-CN"/>
              </w:rPr>
              <w:t>68</w:t>
            </w:r>
          </w:p>
        </w:tc>
        <w:tc>
          <w:tcPr>
            <w:tcW w:w="2730" w:type="dxa"/>
            <w:vAlign w:val="center"/>
          </w:tcPr>
          <w:p>
            <w:pPr>
              <w:pStyle w:val="15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</w:pPr>
            <w:r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  <w:t>深圳市晴天网咖有限公司</w:t>
            </w:r>
          </w:p>
        </w:tc>
        <w:tc>
          <w:tcPr>
            <w:tcW w:w="2535" w:type="dxa"/>
            <w:vAlign w:val="center"/>
          </w:tcPr>
          <w:p>
            <w:pPr>
              <w:pStyle w:val="15"/>
              <w:ind w:left="0" w:leftChars="0" w:right="0" w:rightChars="0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</w:pPr>
            <w:r>
              <w:rPr>
                <w:rFonts w:hint="eastAsia" w:ascii="楷体_GB2312" w:hAnsi="楷体_GB2312" w:eastAsia="楷体_GB2312" w:cs="楷体_GB2312"/>
                <w:sz w:val="24"/>
                <w:szCs w:val="24"/>
              </w:rPr>
              <w:t>91440300MA5HQXKY9E</w:t>
            </w:r>
          </w:p>
        </w:tc>
        <w:tc>
          <w:tcPr>
            <w:tcW w:w="2535" w:type="dxa"/>
            <w:vAlign w:val="center"/>
          </w:tcPr>
          <w:p>
            <w:pPr>
              <w:ind w:left="0" w:leftChars="0" w:right="0" w:rightChars="0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eastAsia="zh-CN"/>
              </w:rPr>
              <w:t>第二笔奖励资金</w:t>
            </w:r>
            <w:r>
              <w:rPr>
                <w:rFonts w:hint="eastAsia" w:ascii="楷体_GB2312" w:hAnsi="楷体_GB2312" w:eastAsia="楷体_GB2312" w:cs="楷体_GB2312"/>
                <w:i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3000元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0" w:hRule="atLeast"/>
        </w:trPr>
        <w:tc>
          <w:tcPr>
            <w:tcW w:w="781" w:type="dxa"/>
            <w:vAlign w:val="center"/>
          </w:tcPr>
          <w:p>
            <w:pPr>
              <w:pStyle w:val="15"/>
              <w:ind w:left="0" w:leftChars="0" w:right="1" w:rightChars="0"/>
              <w:jc w:val="center"/>
              <w:rPr>
                <w:rFonts w:hint="default" w:ascii="楷体_GB2312" w:hAnsi="楷体_GB2312" w:eastAsia="楷体_GB2312" w:cs="楷体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w w:val="100"/>
                <w:sz w:val="24"/>
                <w:szCs w:val="24"/>
                <w:lang w:val="en-US" w:eastAsia="zh-CN"/>
              </w:rPr>
              <w:t>69</w:t>
            </w:r>
          </w:p>
        </w:tc>
        <w:tc>
          <w:tcPr>
            <w:tcW w:w="2730" w:type="dxa"/>
            <w:vAlign w:val="center"/>
          </w:tcPr>
          <w:p>
            <w:pPr>
              <w:pStyle w:val="15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</w:pPr>
            <w:r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  <w:t xml:space="preserve">深圳市茂兴电动车销售有限责任公司 </w:t>
            </w:r>
          </w:p>
        </w:tc>
        <w:tc>
          <w:tcPr>
            <w:tcW w:w="2535" w:type="dxa"/>
            <w:vAlign w:val="center"/>
          </w:tcPr>
          <w:p>
            <w:pPr>
              <w:pStyle w:val="15"/>
              <w:ind w:left="0" w:leftChars="0" w:right="0" w:rightChars="0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</w:pPr>
            <w:r>
              <w:rPr>
                <w:rFonts w:hint="eastAsia" w:ascii="楷体_GB2312" w:hAnsi="楷体_GB2312" w:eastAsia="楷体_GB2312" w:cs="楷体_GB2312"/>
                <w:sz w:val="24"/>
                <w:szCs w:val="24"/>
              </w:rPr>
              <w:t>91440300MA5HPGL99Q</w:t>
            </w:r>
          </w:p>
        </w:tc>
        <w:tc>
          <w:tcPr>
            <w:tcW w:w="2535" w:type="dxa"/>
            <w:vAlign w:val="center"/>
          </w:tcPr>
          <w:p>
            <w:pPr>
              <w:ind w:left="0" w:leftChars="0" w:right="0" w:rightChars="0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eastAsia="zh-CN"/>
              </w:rPr>
              <w:t>第二笔奖励资金</w:t>
            </w:r>
            <w:r>
              <w:rPr>
                <w:rFonts w:hint="eastAsia" w:ascii="楷体_GB2312" w:hAnsi="楷体_GB2312" w:eastAsia="楷体_GB2312" w:cs="楷体_GB2312"/>
                <w:i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3000元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0" w:hRule="atLeast"/>
        </w:trPr>
        <w:tc>
          <w:tcPr>
            <w:tcW w:w="781" w:type="dxa"/>
            <w:vAlign w:val="center"/>
          </w:tcPr>
          <w:p>
            <w:pPr>
              <w:pStyle w:val="15"/>
              <w:ind w:left="0" w:leftChars="0" w:right="1" w:rightChars="0"/>
              <w:jc w:val="center"/>
              <w:rPr>
                <w:rFonts w:hint="default" w:ascii="楷体_GB2312" w:hAnsi="楷体_GB2312" w:eastAsia="楷体_GB2312" w:cs="楷体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w w:val="100"/>
                <w:sz w:val="24"/>
                <w:szCs w:val="24"/>
                <w:lang w:val="en-US" w:eastAsia="zh-CN"/>
              </w:rPr>
              <w:t>70</w:t>
            </w:r>
          </w:p>
        </w:tc>
        <w:tc>
          <w:tcPr>
            <w:tcW w:w="2730" w:type="dxa"/>
            <w:vAlign w:val="center"/>
          </w:tcPr>
          <w:p>
            <w:pPr>
              <w:pStyle w:val="15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</w:pPr>
            <w:r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  <w:t>深圳市泊森企业管理有限公司</w:t>
            </w:r>
          </w:p>
        </w:tc>
        <w:tc>
          <w:tcPr>
            <w:tcW w:w="2535" w:type="dxa"/>
            <w:vAlign w:val="center"/>
          </w:tcPr>
          <w:p>
            <w:pPr>
              <w:pStyle w:val="15"/>
              <w:ind w:left="0" w:leftChars="0" w:right="0" w:rightChars="0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</w:pPr>
            <w:r>
              <w:rPr>
                <w:rFonts w:hint="eastAsia" w:ascii="楷体_GB2312" w:hAnsi="楷体_GB2312" w:eastAsia="楷体_GB2312" w:cs="楷体_GB2312"/>
                <w:sz w:val="24"/>
                <w:szCs w:val="24"/>
              </w:rPr>
              <w:t>91440300MA5HUJ9X4W</w:t>
            </w:r>
          </w:p>
        </w:tc>
        <w:tc>
          <w:tcPr>
            <w:tcW w:w="2535" w:type="dxa"/>
            <w:vAlign w:val="center"/>
          </w:tcPr>
          <w:p>
            <w:pPr>
              <w:ind w:left="0" w:leftChars="0" w:right="0" w:rightChars="0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eastAsia="zh-CN"/>
              </w:rPr>
              <w:t>第二笔奖励资金</w:t>
            </w:r>
            <w:r>
              <w:rPr>
                <w:rFonts w:hint="eastAsia" w:ascii="楷体_GB2312" w:hAnsi="楷体_GB2312" w:eastAsia="楷体_GB2312" w:cs="楷体_GB2312"/>
                <w:i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3000元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0" w:hRule="atLeast"/>
        </w:trPr>
        <w:tc>
          <w:tcPr>
            <w:tcW w:w="781" w:type="dxa"/>
            <w:vAlign w:val="center"/>
          </w:tcPr>
          <w:p>
            <w:pPr>
              <w:pStyle w:val="15"/>
              <w:ind w:left="0" w:leftChars="0" w:right="1" w:rightChars="0"/>
              <w:jc w:val="center"/>
              <w:rPr>
                <w:rFonts w:hint="default" w:ascii="楷体_GB2312" w:hAnsi="楷体_GB2312" w:eastAsia="楷体_GB2312" w:cs="楷体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w w:val="100"/>
                <w:sz w:val="24"/>
                <w:szCs w:val="24"/>
                <w:lang w:val="en-US" w:eastAsia="zh-CN"/>
              </w:rPr>
              <w:t>71</w:t>
            </w:r>
          </w:p>
        </w:tc>
        <w:tc>
          <w:tcPr>
            <w:tcW w:w="2730" w:type="dxa"/>
            <w:vAlign w:val="center"/>
          </w:tcPr>
          <w:p>
            <w:pPr>
              <w:pStyle w:val="15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</w:pPr>
            <w:r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  <w:t>深圳市诚源缝织制品有限公司</w:t>
            </w:r>
          </w:p>
        </w:tc>
        <w:tc>
          <w:tcPr>
            <w:tcW w:w="2535" w:type="dxa"/>
            <w:vAlign w:val="center"/>
          </w:tcPr>
          <w:p>
            <w:pPr>
              <w:pStyle w:val="15"/>
              <w:ind w:left="0" w:leftChars="0" w:right="0" w:rightChars="0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</w:pPr>
            <w:r>
              <w:rPr>
                <w:rFonts w:hint="eastAsia" w:ascii="楷体_GB2312" w:hAnsi="楷体_GB2312" w:eastAsia="楷体_GB2312" w:cs="楷体_GB2312"/>
                <w:sz w:val="24"/>
                <w:szCs w:val="24"/>
              </w:rPr>
              <w:t>91440300MA5HDH7620</w:t>
            </w:r>
          </w:p>
        </w:tc>
        <w:tc>
          <w:tcPr>
            <w:tcW w:w="2535" w:type="dxa"/>
            <w:vAlign w:val="center"/>
          </w:tcPr>
          <w:p>
            <w:pPr>
              <w:ind w:left="0" w:leftChars="0" w:right="0" w:rightChars="0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eastAsia="zh-CN"/>
              </w:rPr>
              <w:t>第二笔奖励资金</w:t>
            </w:r>
            <w:r>
              <w:rPr>
                <w:rFonts w:hint="eastAsia" w:ascii="楷体_GB2312" w:hAnsi="楷体_GB2312" w:eastAsia="楷体_GB2312" w:cs="楷体_GB2312"/>
                <w:i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3000元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0" w:hRule="atLeast"/>
        </w:trPr>
        <w:tc>
          <w:tcPr>
            <w:tcW w:w="781" w:type="dxa"/>
            <w:vAlign w:val="center"/>
          </w:tcPr>
          <w:p>
            <w:pPr>
              <w:pStyle w:val="15"/>
              <w:ind w:left="0" w:leftChars="0" w:right="1" w:rightChars="0"/>
              <w:jc w:val="center"/>
              <w:rPr>
                <w:rFonts w:hint="default" w:ascii="楷体_GB2312" w:hAnsi="楷体_GB2312" w:eastAsia="楷体_GB2312" w:cs="楷体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w w:val="100"/>
                <w:sz w:val="24"/>
                <w:szCs w:val="24"/>
                <w:lang w:val="en-US" w:eastAsia="zh-CN"/>
              </w:rPr>
              <w:t>72</w:t>
            </w:r>
          </w:p>
        </w:tc>
        <w:tc>
          <w:tcPr>
            <w:tcW w:w="2730" w:type="dxa"/>
            <w:vAlign w:val="center"/>
          </w:tcPr>
          <w:p>
            <w:pPr>
              <w:pStyle w:val="15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</w:pPr>
            <w:r>
              <w:rPr>
                <w:rFonts w:hint="default" w:ascii="楷体_GB2312" w:hAnsi="楷体_GB2312" w:eastAsia="楷体_GB2312" w:cs="楷体_GB2312"/>
                <w:sz w:val="24"/>
                <w:szCs w:val="24"/>
                <w:lang w:eastAsia="zh-CN"/>
              </w:rPr>
              <w:t>深圳市飞祥装饰工程有限公司</w:t>
            </w:r>
          </w:p>
        </w:tc>
        <w:tc>
          <w:tcPr>
            <w:tcW w:w="2535" w:type="dxa"/>
            <w:vAlign w:val="center"/>
          </w:tcPr>
          <w:p>
            <w:pPr>
              <w:pStyle w:val="15"/>
              <w:ind w:left="0" w:leftChars="0" w:right="0" w:rightChars="0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</w:pPr>
            <w:r>
              <w:rPr>
                <w:rFonts w:hint="eastAsia" w:ascii="楷体_GB2312" w:hAnsi="楷体_GB2312" w:eastAsia="楷体_GB2312" w:cs="楷体_GB2312"/>
                <w:sz w:val="24"/>
                <w:szCs w:val="24"/>
              </w:rPr>
              <w:t>91440300MA5HXF0TXX</w:t>
            </w:r>
          </w:p>
        </w:tc>
        <w:tc>
          <w:tcPr>
            <w:tcW w:w="2535" w:type="dxa"/>
            <w:vAlign w:val="center"/>
          </w:tcPr>
          <w:p>
            <w:pPr>
              <w:ind w:left="0" w:leftChars="0" w:right="0" w:rightChars="0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eastAsia="zh-CN"/>
              </w:rPr>
              <w:t>第二笔奖励资金</w:t>
            </w:r>
            <w:r>
              <w:rPr>
                <w:rFonts w:hint="eastAsia" w:ascii="楷体_GB2312" w:hAnsi="楷体_GB2312" w:eastAsia="楷体_GB2312" w:cs="楷体_GB2312"/>
                <w:i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3000元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0" w:hRule="atLeast"/>
        </w:trPr>
        <w:tc>
          <w:tcPr>
            <w:tcW w:w="781" w:type="dxa"/>
            <w:vAlign w:val="center"/>
          </w:tcPr>
          <w:p>
            <w:pPr>
              <w:pStyle w:val="15"/>
              <w:ind w:left="0" w:leftChars="0" w:right="1" w:rightChars="0"/>
              <w:jc w:val="center"/>
              <w:rPr>
                <w:rFonts w:hint="default" w:ascii="楷体_GB2312" w:hAnsi="楷体_GB2312" w:eastAsia="楷体_GB2312" w:cs="楷体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w w:val="100"/>
                <w:sz w:val="24"/>
                <w:szCs w:val="24"/>
                <w:lang w:val="en-US" w:eastAsia="zh-CN"/>
              </w:rPr>
              <w:t>73</w:t>
            </w:r>
          </w:p>
        </w:tc>
        <w:tc>
          <w:tcPr>
            <w:tcW w:w="2730" w:type="dxa"/>
            <w:vAlign w:val="center"/>
          </w:tcPr>
          <w:p>
            <w:pPr>
              <w:pStyle w:val="15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</w:pPr>
            <w:r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  <w:t>深圳市宏强铝合金门窗有限公司</w:t>
            </w:r>
          </w:p>
        </w:tc>
        <w:tc>
          <w:tcPr>
            <w:tcW w:w="2535" w:type="dxa"/>
            <w:vAlign w:val="center"/>
          </w:tcPr>
          <w:p>
            <w:pPr>
              <w:pStyle w:val="15"/>
              <w:ind w:left="0" w:leftChars="0" w:right="0" w:rightChars="0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</w:pPr>
            <w:r>
              <w:rPr>
                <w:rFonts w:hint="eastAsia" w:ascii="楷体_GB2312" w:hAnsi="楷体_GB2312" w:eastAsia="楷体_GB2312" w:cs="楷体_GB2312"/>
                <w:sz w:val="24"/>
                <w:szCs w:val="24"/>
                <w:lang w:val="en-US" w:eastAsia="zh-CN"/>
              </w:rPr>
              <w:t>91440300MA5HJT389Q</w:t>
            </w:r>
          </w:p>
        </w:tc>
        <w:tc>
          <w:tcPr>
            <w:tcW w:w="2535" w:type="dxa"/>
            <w:vAlign w:val="center"/>
          </w:tcPr>
          <w:p>
            <w:pPr>
              <w:ind w:left="0" w:leftChars="0" w:right="0" w:rightChars="0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eastAsia="zh-CN"/>
              </w:rPr>
              <w:t>第二笔奖励资金</w:t>
            </w:r>
            <w:r>
              <w:rPr>
                <w:rFonts w:hint="eastAsia" w:ascii="楷体_GB2312" w:hAnsi="楷体_GB2312" w:eastAsia="楷体_GB2312" w:cs="楷体_GB2312"/>
                <w:i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3000元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0" w:hRule="atLeast"/>
        </w:trPr>
        <w:tc>
          <w:tcPr>
            <w:tcW w:w="781" w:type="dxa"/>
            <w:vAlign w:val="center"/>
          </w:tcPr>
          <w:p>
            <w:pPr>
              <w:pStyle w:val="15"/>
              <w:ind w:left="0" w:leftChars="0" w:right="1" w:rightChars="0"/>
              <w:jc w:val="center"/>
              <w:rPr>
                <w:rFonts w:hint="default" w:ascii="楷体_GB2312" w:hAnsi="楷体_GB2312" w:eastAsia="楷体_GB2312" w:cs="楷体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w w:val="100"/>
                <w:sz w:val="24"/>
                <w:szCs w:val="24"/>
                <w:lang w:val="en-US" w:eastAsia="zh-CN"/>
              </w:rPr>
              <w:t>74</w:t>
            </w:r>
          </w:p>
        </w:tc>
        <w:tc>
          <w:tcPr>
            <w:tcW w:w="2730" w:type="dxa"/>
            <w:vAlign w:val="center"/>
          </w:tcPr>
          <w:p>
            <w:pPr>
              <w:pStyle w:val="15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</w:pPr>
            <w:r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  <w:t>深圳市楚云电动车贸易有限公司</w:t>
            </w:r>
          </w:p>
        </w:tc>
        <w:tc>
          <w:tcPr>
            <w:tcW w:w="2535" w:type="dxa"/>
            <w:vAlign w:val="center"/>
          </w:tcPr>
          <w:p>
            <w:pPr>
              <w:pStyle w:val="15"/>
              <w:ind w:left="0" w:leftChars="0" w:right="0" w:rightChars="0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</w:pPr>
            <w:r>
              <w:rPr>
                <w:rFonts w:hint="eastAsia" w:ascii="楷体_GB2312" w:hAnsi="楷体_GB2312" w:eastAsia="楷体_GB2312" w:cs="楷体_GB2312"/>
                <w:sz w:val="24"/>
                <w:szCs w:val="24"/>
              </w:rPr>
              <w:t>91440300MA5HD3G455</w:t>
            </w:r>
          </w:p>
        </w:tc>
        <w:tc>
          <w:tcPr>
            <w:tcW w:w="2535" w:type="dxa"/>
            <w:vAlign w:val="center"/>
          </w:tcPr>
          <w:p>
            <w:pPr>
              <w:ind w:left="0" w:leftChars="0" w:right="0" w:rightChars="0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eastAsia="zh-CN"/>
              </w:rPr>
              <w:t>第二笔奖励资金</w:t>
            </w:r>
            <w:r>
              <w:rPr>
                <w:rFonts w:hint="eastAsia" w:ascii="楷体_GB2312" w:hAnsi="楷体_GB2312" w:eastAsia="楷体_GB2312" w:cs="楷体_GB2312"/>
                <w:i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3000元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0" w:hRule="atLeast"/>
        </w:trPr>
        <w:tc>
          <w:tcPr>
            <w:tcW w:w="781" w:type="dxa"/>
            <w:vAlign w:val="center"/>
          </w:tcPr>
          <w:p>
            <w:pPr>
              <w:pStyle w:val="15"/>
              <w:ind w:left="0" w:leftChars="0" w:right="1" w:rightChars="0"/>
              <w:jc w:val="center"/>
              <w:rPr>
                <w:rFonts w:hint="default" w:ascii="楷体_GB2312" w:hAnsi="楷体_GB2312" w:eastAsia="楷体_GB2312" w:cs="楷体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w w:val="100"/>
                <w:sz w:val="24"/>
                <w:szCs w:val="24"/>
                <w:lang w:val="en-US" w:eastAsia="zh-CN"/>
              </w:rPr>
              <w:t>75</w:t>
            </w:r>
          </w:p>
        </w:tc>
        <w:tc>
          <w:tcPr>
            <w:tcW w:w="2730" w:type="dxa"/>
            <w:vAlign w:val="center"/>
          </w:tcPr>
          <w:p>
            <w:pPr>
              <w:pStyle w:val="15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</w:pPr>
            <w:r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  <w:t>深圳市天成鑫物业管理有限公司</w:t>
            </w:r>
          </w:p>
        </w:tc>
        <w:tc>
          <w:tcPr>
            <w:tcW w:w="2535" w:type="dxa"/>
            <w:vAlign w:val="center"/>
          </w:tcPr>
          <w:p>
            <w:pPr>
              <w:pStyle w:val="15"/>
              <w:ind w:left="0" w:leftChars="0" w:right="0" w:rightChars="0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</w:pPr>
            <w:r>
              <w:rPr>
                <w:rFonts w:hint="eastAsia" w:ascii="楷体_GB2312" w:hAnsi="楷体_GB2312" w:eastAsia="楷体_GB2312" w:cs="楷体_GB2312"/>
                <w:sz w:val="24"/>
                <w:szCs w:val="24"/>
              </w:rPr>
              <w:t>91440300MACNUE8U8W</w:t>
            </w:r>
          </w:p>
        </w:tc>
        <w:tc>
          <w:tcPr>
            <w:tcW w:w="2535" w:type="dxa"/>
            <w:vAlign w:val="center"/>
          </w:tcPr>
          <w:p>
            <w:pPr>
              <w:ind w:left="0" w:leftChars="0" w:right="0" w:rightChars="0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eastAsia="zh-CN"/>
              </w:rPr>
              <w:t>第二笔奖励资金</w:t>
            </w:r>
            <w:r>
              <w:rPr>
                <w:rFonts w:hint="eastAsia" w:ascii="楷体_GB2312" w:hAnsi="楷体_GB2312" w:eastAsia="楷体_GB2312" w:cs="楷体_GB2312"/>
                <w:i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3000元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0" w:hRule="atLeast"/>
        </w:trPr>
        <w:tc>
          <w:tcPr>
            <w:tcW w:w="781" w:type="dxa"/>
            <w:vAlign w:val="center"/>
          </w:tcPr>
          <w:p>
            <w:pPr>
              <w:pStyle w:val="15"/>
              <w:ind w:left="0" w:leftChars="0" w:right="1" w:rightChars="0"/>
              <w:jc w:val="center"/>
              <w:rPr>
                <w:rFonts w:hint="default" w:ascii="楷体_GB2312" w:hAnsi="楷体_GB2312" w:eastAsia="楷体_GB2312" w:cs="楷体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w w:val="100"/>
                <w:sz w:val="24"/>
                <w:szCs w:val="24"/>
                <w:lang w:val="en-US" w:eastAsia="zh-CN"/>
              </w:rPr>
              <w:t>76</w:t>
            </w:r>
          </w:p>
        </w:tc>
        <w:tc>
          <w:tcPr>
            <w:tcW w:w="2730" w:type="dxa"/>
            <w:vAlign w:val="center"/>
          </w:tcPr>
          <w:p>
            <w:pPr>
              <w:pStyle w:val="15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</w:pPr>
            <w:r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  <w:t xml:space="preserve">深圳市创兴达机电制冷有限公司 </w:t>
            </w:r>
          </w:p>
        </w:tc>
        <w:tc>
          <w:tcPr>
            <w:tcW w:w="2535" w:type="dxa"/>
            <w:vAlign w:val="center"/>
          </w:tcPr>
          <w:p>
            <w:pPr>
              <w:pStyle w:val="15"/>
              <w:ind w:left="0" w:leftChars="0" w:right="0" w:rightChars="0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</w:pPr>
            <w:r>
              <w:rPr>
                <w:rFonts w:hint="eastAsia" w:ascii="楷体_GB2312" w:hAnsi="楷体_GB2312" w:eastAsia="楷体_GB2312" w:cs="楷体_GB2312"/>
                <w:sz w:val="24"/>
                <w:szCs w:val="24"/>
              </w:rPr>
              <w:t>91440300MACKEYFL35</w:t>
            </w:r>
          </w:p>
        </w:tc>
        <w:tc>
          <w:tcPr>
            <w:tcW w:w="2535" w:type="dxa"/>
            <w:vAlign w:val="center"/>
          </w:tcPr>
          <w:p>
            <w:pPr>
              <w:ind w:left="0" w:leftChars="0" w:right="0" w:rightChars="0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eastAsia="zh-CN"/>
              </w:rPr>
              <w:t>第二笔奖励资金</w:t>
            </w:r>
            <w:r>
              <w:rPr>
                <w:rFonts w:hint="eastAsia" w:ascii="楷体_GB2312" w:hAnsi="楷体_GB2312" w:eastAsia="楷体_GB2312" w:cs="楷体_GB2312"/>
                <w:i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3000元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0" w:hRule="atLeast"/>
        </w:trPr>
        <w:tc>
          <w:tcPr>
            <w:tcW w:w="781" w:type="dxa"/>
            <w:vAlign w:val="center"/>
          </w:tcPr>
          <w:p>
            <w:pPr>
              <w:pStyle w:val="15"/>
              <w:ind w:left="0" w:leftChars="0" w:right="1" w:rightChars="0"/>
              <w:jc w:val="center"/>
              <w:rPr>
                <w:rFonts w:hint="default" w:ascii="楷体_GB2312" w:hAnsi="楷体_GB2312" w:eastAsia="楷体_GB2312" w:cs="楷体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w w:val="100"/>
                <w:sz w:val="24"/>
                <w:szCs w:val="24"/>
                <w:lang w:val="en-US" w:eastAsia="zh-CN"/>
              </w:rPr>
              <w:t>77</w:t>
            </w:r>
          </w:p>
        </w:tc>
        <w:tc>
          <w:tcPr>
            <w:tcW w:w="2730" w:type="dxa"/>
            <w:vAlign w:val="center"/>
          </w:tcPr>
          <w:p>
            <w:pPr>
              <w:pStyle w:val="15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</w:pPr>
            <w:r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  <w:t>深圳市利发食品有限公司</w:t>
            </w:r>
          </w:p>
        </w:tc>
        <w:tc>
          <w:tcPr>
            <w:tcW w:w="2535" w:type="dxa"/>
            <w:vAlign w:val="center"/>
          </w:tcPr>
          <w:p>
            <w:pPr>
              <w:pStyle w:val="15"/>
              <w:ind w:left="0" w:leftChars="0" w:right="0" w:rightChars="0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</w:pPr>
            <w:r>
              <w:rPr>
                <w:rFonts w:hint="eastAsia" w:ascii="楷体_GB2312" w:hAnsi="楷体_GB2312" w:eastAsia="楷体_GB2312" w:cs="楷体_GB2312"/>
                <w:sz w:val="24"/>
                <w:szCs w:val="24"/>
              </w:rPr>
              <w:t>91440300MA5HCT5Y63</w:t>
            </w:r>
          </w:p>
        </w:tc>
        <w:tc>
          <w:tcPr>
            <w:tcW w:w="2535" w:type="dxa"/>
            <w:vAlign w:val="center"/>
          </w:tcPr>
          <w:p>
            <w:pPr>
              <w:ind w:left="0" w:leftChars="0" w:right="0" w:rightChars="0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eastAsia="zh-CN"/>
              </w:rPr>
              <w:t>第二笔奖励资金</w:t>
            </w:r>
            <w:r>
              <w:rPr>
                <w:rFonts w:hint="eastAsia" w:ascii="楷体_GB2312" w:hAnsi="楷体_GB2312" w:eastAsia="楷体_GB2312" w:cs="楷体_GB2312"/>
                <w:i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3000元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0" w:hRule="atLeast"/>
        </w:trPr>
        <w:tc>
          <w:tcPr>
            <w:tcW w:w="781" w:type="dxa"/>
            <w:vAlign w:val="center"/>
          </w:tcPr>
          <w:p>
            <w:pPr>
              <w:pStyle w:val="15"/>
              <w:ind w:left="0" w:leftChars="0" w:right="1" w:rightChars="0"/>
              <w:jc w:val="center"/>
              <w:rPr>
                <w:rFonts w:hint="default" w:ascii="楷体_GB2312" w:hAnsi="楷体_GB2312" w:eastAsia="楷体_GB2312" w:cs="楷体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w w:val="100"/>
                <w:sz w:val="24"/>
                <w:szCs w:val="24"/>
                <w:lang w:val="en-US" w:eastAsia="zh-CN"/>
              </w:rPr>
              <w:t>78</w:t>
            </w:r>
          </w:p>
        </w:tc>
        <w:tc>
          <w:tcPr>
            <w:tcW w:w="2730" w:type="dxa"/>
            <w:vAlign w:val="center"/>
          </w:tcPr>
          <w:p>
            <w:pPr>
              <w:pStyle w:val="15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</w:pPr>
            <w:r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  <w:t>深圳市源鸿网络服务有限公司</w:t>
            </w:r>
          </w:p>
        </w:tc>
        <w:tc>
          <w:tcPr>
            <w:tcW w:w="2535" w:type="dxa"/>
            <w:vAlign w:val="center"/>
          </w:tcPr>
          <w:p>
            <w:pPr>
              <w:pStyle w:val="15"/>
              <w:ind w:left="0" w:leftChars="0" w:right="0" w:rightChars="0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</w:pPr>
            <w:r>
              <w:rPr>
                <w:rFonts w:hint="default" w:ascii="楷体_GB2312" w:hAnsi="楷体_GB2312" w:eastAsia="楷体_GB2312" w:cs="楷体_GB2312"/>
                <w:sz w:val="24"/>
                <w:szCs w:val="24"/>
                <w:lang w:val="en-US" w:eastAsia="zh-CN"/>
              </w:rPr>
              <w:t>91440300MACMT87A5N</w:t>
            </w:r>
          </w:p>
        </w:tc>
        <w:tc>
          <w:tcPr>
            <w:tcW w:w="2535" w:type="dxa"/>
            <w:vAlign w:val="center"/>
          </w:tcPr>
          <w:p>
            <w:pPr>
              <w:ind w:left="0" w:leftChars="0" w:right="0" w:rightChars="0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eastAsia="zh-CN"/>
              </w:rPr>
              <w:t>第二笔奖励资金</w:t>
            </w:r>
            <w:r>
              <w:rPr>
                <w:rFonts w:hint="eastAsia" w:ascii="楷体_GB2312" w:hAnsi="楷体_GB2312" w:eastAsia="楷体_GB2312" w:cs="楷体_GB2312"/>
                <w:i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3000元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0" w:hRule="atLeast"/>
        </w:trPr>
        <w:tc>
          <w:tcPr>
            <w:tcW w:w="781" w:type="dxa"/>
            <w:vAlign w:val="center"/>
          </w:tcPr>
          <w:p>
            <w:pPr>
              <w:pStyle w:val="15"/>
              <w:ind w:left="0" w:leftChars="0" w:right="1" w:rightChars="0"/>
              <w:jc w:val="center"/>
              <w:rPr>
                <w:rFonts w:hint="default" w:ascii="楷体_GB2312" w:hAnsi="楷体_GB2312" w:eastAsia="楷体_GB2312" w:cs="楷体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w w:val="100"/>
                <w:sz w:val="24"/>
                <w:szCs w:val="24"/>
                <w:lang w:val="en-US" w:eastAsia="zh-CN"/>
              </w:rPr>
              <w:t>79</w:t>
            </w:r>
          </w:p>
        </w:tc>
        <w:tc>
          <w:tcPr>
            <w:tcW w:w="2730" w:type="dxa"/>
            <w:vAlign w:val="center"/>
          </w:tcPr>
          <w:p>
            <w:pPr>
              <w:pStyle w:val="15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</w:pPr>
            <w:r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  <w:t>深圳市伍贰商贸有限公司</w:t>
            </w:r>
          </w:p>
        </w:tc>
        <w:tc>
          <w:tcPr>
            <w:tcW w:w="2535" w:type="dxa"/>
            <w:vAlign w:val="center"/>
          </w:tcPr>
          <w:p>
            <w:pPr>
              <w:pStyle w:val="15"/>
              <w:ind w:left="0" w:leftChars="0" w:right="0" w:rightChars="0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</w:pPr>
            <w:r>
              <w:rPr>
                <w:rFonts w:hint="default" w:ascii="楷体_GB2312" w:hAnsi="楷体_GB2312" w:eastAsia="楷体_GB2312" w:cs="楷体_GB2312"/>
                <w:sz w:val="24"/>
                <w:szCs w:val="24"/>
                <w:lang w:val="en-US" w:eastAsia="zh-CN"/>
              </w:rPr>
              <w:t>91440300MA5HQB7K14</w:t>
            </w:r>
          </w:p>
        </w:tc>
        <w:tc>
          <w:tcPr>
            <w:tcW w:w="2535" w:type="dxa"/>
            <w:vAlign w:val="center"/>
          </w:tcPr>
          <w:p>
            <w:pPr>
              <w:ind w:left="0" w:leftChars="0" w:right="0" w:rightChars="0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eastAsia="zh-CN"/>
              </w:rPr>
              <w:t>第二笔奖励资金</w:t>
            </w:r>
            <w:r>
              <w:rPr>
                <w:rFonts w:hint="eastAsia" w:ascii="楷体_GB2312" w:hAnsi="楷体_GB2312" w:eastAsia="楷体_GB2312" w:cs="楷体_GB2312"/>
                <w:i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3000元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0" w:hRule="atLeast"/>
        </w:trPr>
        <w:tc>
          <w:tcPr>
            <w:tcW w:w="781" w:type="dxa"/>
            <w:vAlign w:val="center"/>
          </w:tcPr>
          <w:p>
            <w:pPr>
              <w:pStyle w:val="15"/>
              <w:ind w:left="0" w:leftChars="0" w:right="1" w:rightChars="0"/>
              <w:jc w:val="center"/>
              <w:rPr>
                <w:rFonts w:hint="default" w:ascii="楷体_GB2312" w:hAnsi="楷体_GB2312" w:eastAsia="楷体_GB2312" w:cs="楷体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w w:val="100"/>
                <w:sz w:val="24"/>
                <w:szCs w:val="24"/>
                <w:lang w:val="en-US" w:eastAsia="zh-CN"/>
              </w:rPr>
              <w:t>80</w:t>
            </w:r>
          </w:p>
        </w:tc>
        <w:tc>
          <w:tcPr>
            <w:tcW w:w="2730" w:type="dxa"/>
            <w:vAlign w:val="center"/>
          </w:tcPr>
          <w:p>
            <w:pPr>
              <w:pStyle w:val="15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</w:pPr>
            <w:r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  <w:t>深圳市鸿发群网络服务有限公司</w:t>
            </w:r>
          </w:p>
        </w:tc>
        <w:tc>
          <w:tcPr>
            <w:tcW w:w="2535" w:type="dxa"/>
            <w:vAlign w:val="center"/>
          </w:tcPr>
          <w:p>
            <w:pPr>
              <w:pStyle w:val="15"/>
              <w:ind w:left="0" w:leftChars="0" w:right="0" w:rightChars="0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</w:pPr>
            <w:r>
              <w:rPr>
                <w:rFonts w:hint="default" w:ascii="楷体_GB2312" w:hAnsi="楷体_GB2312" w:eastAsia="楷体_GB2312" w:cs="楷体_GB2312"/>
                <w:sz w:val="24"/>
                <w:szCs w:val="24"/>
                <w:lang w:val="en-US" w:eastAsia="zh-CN"/>
              </w:rPr>
              <w:t>91440300MACMT80RXQ</w:t>
            </w:r>
          </w:p>
        </w:tc>
        <w:tc>
          <w:tcPr>
            <w:tcW w:w="2535" w:type="dxa"/>
            <w:vAlign w:val="center"/>
          </w:tcPr>
          <w:p>
            <w:pPr>
              <w:ind w:left="0" w:leftChars="0" w:right="0" w:rightChars="0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eastAsia="zh-CN"/>
              </w:rPr>
              <w:t>第二笔奖励资金</w:t>
            </w:r>
            <w:r>
              <w:rPr>
                <w:rFonts w:hint="eastAsia" w:ascii="楷体_GB2312" w:hAnsi="楷体_GB2312" w:eastAsia="楷体_GB2312" w:cs="楷体_GB2312"/>
                <w:i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3000元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0" w:hRule="atLeast"/>
        </w:trPr>
        <w:tc>
          <w:tcPr>
            <w:tcW w:w="781" w:type="dxa"/>
            <w:vAlign w:val="center"/>
          </w:tcPr>
          <w:p>
            <w:pPr>
              <w:pStyle w:val="15"/>
              <w:ind w:left="0" w:leftChars="0" w:right="1" w:rightChars="0"/>
              <w:jc w:val="center"/>
              <w:rPr>
                <w:rFonts w:hint="default" w:ascii="楷体_GB2312" w:hAnsi="楷体_GB2312" w:eastAsia="楷体_GB2312" w:cs="楷体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w w:val="100"/>
                <w:sz w:val="24"/>
                <w:szCs w:val="24"/>
                <w:lang w:val="en-US" w:eastAsia="zh-CN"/>
              </w:rPr>
              <w:t>81</w:t>
            </w:r>
          </w:p>
        </w:tc>
        <w:tc>
          <w:tcPr>
            <w:tcW w:w="2730" w:type="dxa"/>
            <w:vAlign w:val="center"/>
          </w:tcPr>
          <w:p>
            <w:pPr>
              <w:pStyle w:val="15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</w:pPr>
            <w:r>
              <w:rPr>
                <w:rFonts w:hint="eastAsia" w:ascii="楷体_GB2312" w:hAnsi="楷体_GB2312" w:eastAsia="楷体_GB2312" w:cs="楷体_GB2312"/>
                <w:sz w:val="24"/>
                <w:szCs w:val="24"/>
                <w:lang w:val="en" w:eastAsia="zh-CN"/>
              </w:rPr>
              <w:t>深圳市川里香餐饮管理有限公司</w:t>
            </w:r>
          </w:p>
        </w:tc>
        <w:tc>
          <w:tcPr>
            <w:tcW w:w="2535" w:type="dxa"/>
            <w:vAlign w:val="center"/>
          </w:tcPr>
          <w:p>
            <w:pPr>
              <w:pStyle w:val="15"/>
              <w:ind w:left="0" w:leftChars="0" w:right="0" w:rightChars="0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</w:pPr>
            <w:r>
              <w:rPr>
                <w:rFonts w:ascii="Helvetica" w:hAnsi="Helvetica" w:eastAsia="Helvetica" w:cs="Helvetica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</w:rPr>
              <w:t>91440300MACN22BL8E</w:t>
            </w:r>
          </w:p>
        </w:tc>
        <w:tc>
          <w:tcPr>
            <w:tcW w:w="2535" w:type="dxa"/>
            <w:vAlign w:val="center"/>
          </w:tcPr>
          <w:p>
            <w:pPr>
              <w:ind w:left="0" w:leftChars="0" w:right="0" w:rightChars="0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eastAsia="zh-CN"/>
              </w:rPr>
              <w:t>第二笔奖励资金</w:t>
            </w:r>
            <w:r>
              <w:rPr>
                <w:rFonts w:hint="eastAsia" w:ascii="楷体_GB2312" w:hAnsi="楷体_GB2312" w:eastAsia="楷体_GB2312" w:cs="楷体_GB2312"/>
                <w:i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3000元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0" w:hRule="atLeast"/>
        </w:trPr>
        <w:tc>
          <w:tcPr>
            <w:tcW w:w="781" w:type="dxa"/>
            <w:vAlign w:val="center"/>
          </w:tcPr>
          <w:p>
            <w:pPr>
              <w:pStyle w:val="15"/>
              <w:ind w:left="0" w:leftChars="0" w:right="1" w:rightChars="0"/>
              <w:jc w:val="center"/>
              <w:rPr>
                <w:rFonts w:hint="default" w:ascii="楷体_GB2312" w:hAnsi="楷体_GB2312" w:eastAsia="楷体_GB2312" w:cs="楷体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w w:val="100"/>
                <w:sz w:val="24"/>
                <w:szCs w:val="24"/>
                <w:lang w:val="en-US" w:eastAsia="zh-CN"/>
              </w:rPr>
              <w:t>82</w:t>
            </w:r>
          </w:p>
        </w:tc>
        <w:tc>
          <w:tcPr>
            <w:tcW w:w="2730" w:type="dxa"/>
            <w:vAlign w:val="center"/>
          </w:tcPr>
          <w:p>
            <w:pPr>
              <w:pStyle w:val="15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</w:pPr>
            <w:r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  <w:t>深圳市豪华智宇贸易有限公司</w:t>
            </w:r>
          </w:p>
        </w:tc>
        <w:tc>
          <w:tcPr>
            <w:tcW w:w="2535" w:type="dxa"/>
            <w:vAlign w:val="center"/>
          </w:tcPr>
          <w:p>
            <w:pPr>
              <w:pStyle w:val="15"/>
              <w:ind w:left="0" w:leftChars="0" w:right="0" w:rightChars="0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</w:pPr>
            <w:r>
              <w:rPr>
                <w:rFonts w:ascii="Helvetica" w:hAnsi="Helvetica" w:eastAsia="Helvetica" w:cs="Helvetica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</w:rPr>
              <w:t>91440300MA5HWA1770</w:t>
            </w:r>
          </w:p>
        </w:tc>
        <w:tc>
          <w:tcPr>
            <w:tcW w:w="2535" w:type="dxa"/>
            <w:vAlign w:val="center"/>
          </w:tcPr>
          <w:p>
            <w:pPr>
              <w:ind w:left="0" w:leftChars="0" w:right="0" w:rightChars="0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eastAsia="zh-CN"/>
              </w:rPr>
              <w:t>第二笔奖励资金</w:t>
            </w:r>
            <w:r>
              <w:rPr>
                <w:rFonts w:hint="eastAsia" w:ascii="楷体_GB2312" w:hAnsi="楷体_GB2312" w:eastAsia="楷体_GB2312" w:cs="楷体_GB2312"/>
                <w:i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3000元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0" w:hRule="atLeast"/>
        </w:trPr>
        <w:tc>
          <w:tcPr>
            <w:tcW w:w="781" w:type="dxa"/>
            <w:vAlign w:val="center"/>
          </w:tcPr>
          <w:p>
            <w:pPr>
              <w:pStyle w:val="15"/>
              <w:ind w:left="0" w:leftChars="0" w:right="1" w:rightChars="0"/>
              <w:jc w:val="center"/>
              <w:rPr>
                <w:rFonts w:hint="default" w:ascii="楷体_GB2312" w:hAnsi="楷体_GB2312" w:eastAsia="楷体_GB2312" w:cs="楷体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w w:val="100"/>
                <w:sz w:val="24"/>
                <w:szCs w:val="24"/>
                <w:lang w:val="en-US" w:eastAsia="zh-CN"/>
              </w:rPr>
              <w:t>83</w:t>
            </w:r>
          </w:p>
        </w:tc>
        <w:tc>
          <w:tcPr>
            <w:tcW w:w="2730" w:type="dxa"/>
            <w:vAlign w:val="center"/>
          </w:tcPr>
          <w:p>
            <w:pPr>
              <w:pStyle w:val="15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</w:pPr>
            <w:r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  <w:t>深圳市胡文雨网吧有限公司</w:t>
            </w:r>
          </w:p>
        </w:tc>
        <w:tc>
          <w:tcPr>
            <w:tcW w:w="2535" w:type="dxa"/>
            <w:vAlign w:val="center"/>
          </w:tcPr>
          <w:p>
            <w:pPr>
              <w:pStyle w:val="15"/>
              <w:ind w:left="0" w:leftChars="0" w:right="0" w:rightChars="0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</w:pPr>
            <w:r>
              <w:rPr>
                <w:rFonts w:ascii="Helvetica" w:hAnsi="Helvetica" w:eastAsia="Helvetica" w:cs="Helvetica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</w:rPr>
              <w:t>91440300MA5HDRJM77</w:t>
            </w:r>
          </w:p>
        </w:tc>
        <w:tc>
          <w:tcPr>
            <w:tcW w:w="2535" w:type="dxa"/>
            <w:vAlign w:val="center"/>
          </w:tcPr>
          <w:p>
            <w:pPr>
              <w:ind w:left="0" w:leftChars="0" w:right="0" w:rightChars="0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eastAsia="zh-CN"/>
              </w:rPr>
              <w:t>第二笔奖励资金</w:t>
            </w:r>
            <w:r>
              <w:rPr>
                <w:rFonts w:hint="eastAsia" w:ascii="楷体_GB2312" w:hAnsi="楷体_GB2312" w:eastAsia="楷体_GB2312" w:cs="楷体_GB2312"/>
                <w:i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3000元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0" w:hRule="atLeast"/>
        </w:trPr>
        <w:tc>
          <w:tcPr>
            <w:tcW w:w="781" w:type="dxa"/>
            <w:vAlign w:val="center"/>
          </w:tcPr>
          <w:p>
            <w:pPr>
              <w:pStyle w:val="15"/>
              <w:ind w:left="0" w:leftChars="0" w:right="1" w:rightChars="0"/>
              <w:jc w:val="center"/>
              <w:rPr>
                <w:rFonts w:hint="default" w:ascii="楷体_GB2312" w:hAnsi="楷体_GB2312" w:eastAsia="楷体_GB2312" w:cs="楷体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w w:val="100"/>
                <w:sz w:val="24"/>
                <w:szCs w:val="24"/>
                <w:lang w:val="en-US" w:eastAsia="zh-CN"/>
              </w:rPr>
              <w:t>84</w:t>
            </w:r>
          </w:p>
        </w:tc>
        <w:tc>
          <w:tcPr>
            <w:tcW w:w="2730" w:type="dxa"/>
            <w:vAlign w:val="center"/>
          </w:tcPr>
          <w:p>
            <w:pPr>
              <w:pStyle w:val="15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</w:pPr>
            <w:r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  <w:t>深圳市叁参美餐饮服务有限公司</w:t>
            </w:r>
          </w:p>
        </w:tc>
        <w:tc>
          <w:tcPr>
            <w:tcW w:w="2535" w:type="dxa"/>
            <w:vAlign w:val="center"/>
          </w:tcPr>
          <w:p>
            <w:pPr>
              <w:pStyle w:val="15"/>
              <w:ind w:left="0" w:leftChars="0" w:right="0" w:rightChars="0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</w:pPr>
            <w:r>
              <w:rPr>
                <w:rFonts w:ascii="Helvetica" w:hAnsi="Helvetica" w:eastAsia="Helvetica" w:cs="Helvetica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</w:rPr>
              <w:t>91440300MA5HR7Q11W</w:t>
            </w:r>
          </w:p>
        </w:tc>
        <w:tc>
          <w:tcPr>
            <w:tcW w:w="2535" w:type="dxa"/>
            <w:vAlign w:val="center"/>
          </w:tcPr>
          <w:p>
            <w:pPr>
              <w:ind w:left="0" w:leftChars="0" w:right="0" w:rightChars="0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eastAsia="zh-CN"/>
              </w:rPr>
              <w:t>第二笔奖励资金</w:t>
            </w:r>
            <w:r>
              <w:rPr>
                <w:rFonts w:hint="eastAsia" w:ascii="楷体_GB2312" w:hAnsi="楷体_GB2312" w:eastAsia="楷体_GB2312" w:cs="楷体_GB2312"/>
                <w:i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3000元</w:t>
            </w:r>
          </w:p>
        </w:tc>
      </w:tr>
    </w:tbl>
    <w:p>
      <w:pPr>
        <w:pStyle w:val="3"/>
        <w:tabs>
          <w:tab w:val="left" w:pos="5707"/>
        </w:tabs>
        <w:ind w:left="428"/>
        <w:jc w:val="both"/>
        <w:rPr>
          <w:sz w:val="14"/>
        </w:rPr>
      </w:pPr>
      <w:r>
        <w:tab/>
      </w:r>
    </w:p>
    <w:p>
      <w:pPr>
        <w:jc w:val="both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01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Consolas">
    <w:altName w:val="Liberation Sans Narrow"/>
    <w:panose1 w:val="020B0609020204030204"/>
    <w:charset w:val="00"/>
    <w:family w:val="auto"/>
    <w:pitch w:val="default"/>
    <w:sig w:usb0="00000000" w:usb1="00000000" w:usb2="00000009" w:usb3="00000000" w:csb0="6000019F" w:csb1="DFD70000"/>
  </w:font>
  <w:font w:name="Liberation Sans Narrow">
    <w:panose1 w:val="020B0606020202030204"/>
    <w:charset w:val="00"/>
    <w:family w:val="auto"/>
    <w:pitch w:val="default"/>
    <w:sig w:usb0="A00002AF" w:usb1="500078FB" w:usb2="00000000" w:usb3="00000000" w:csb0="6000009F" w:csb1="DFD7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Helvetica">
    <w:altName w:val="C059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059">
    <w:panose1 w:val="00000500000000000000"/>
    <w:charset w:val="00"/>
    <w:family w:val="auto"/>
    <w:pitch w:val="default"/>
    <w:sig w:usb0="00000287" w:usb1="00000800" w:usb2="00000000" w:usb3="00000000" w:csb0="6000009F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9AE1BCB"/>
    <w:rsid w:val="036A1D06"/>
    <w:rsid w:val="061B11E8"/>
    <w:rsid w:val="077E5CF7"/>
    <w:rsid w:val="0C4400C5"/>
    <w:rsid w:val="0CEA68B4"/>
    <w:rsid w:val="1B3D1890"/>
    <w:rsid w:val="1C264DFE"/>
    <w:rsid w:val="1C82089B"/>
    <w:rsid w:val="216E007A"/>
    <w:rsid w:val="21C01E4B"/>
    <w:rsid w:val="262B085A"/>
    <w:rsid w:val="38752502"/>
    <w:rsid w:val="3C22611C"/>
    <w:rsid w:val="4455231F"/>
    <w:rsid w:val="49525A80"/>
    <w:rsid w:val="4F0041A9"/>
    <w:rsid w:val="566446C6"/>
    <w:rsid w:val="58BC4F28"/>
    <w:rsid w:val="5974318C"/>
    <w:rsid w:val="59AE1BCB"/>
    <w:rsid w:val="61AD294E"/>
    <w:rsid w:val="62F1658D"/>
    <w:rsid w:val="6640198E"/>
    <w:rsid w:val="66C46755"/>
    <w:rsid w:val="688E11CB"/>
    <w:rsid w:val="6D8023A2"/>
    <w:rsid w:val="6DA258E3"/>
    <w:rsid w:val="DBFFDF5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仿宋_GB2312" w:hAnsi="仿宋_GB2312" w:eastAsia="仿宋_GB2312" w:cs="仿宋_GB2312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qFormat/>
    <w:uiPriority w:val="1"/>
    <w:pPr>
      <w:ind w:left="108"/>
      <w:outlineLvl w:val="1"/>
    </w:pPr>
    <w:rPr>
      <w:rFonts w:ascii="方正小标宋简体" w:hAnsi="方正小标宋简体" w:eastAsia="方正小标宋简体" w:cs="方正小标宋简体"/>
      <w:sz w:val="44"/>
      <w:szCs w:val="44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仿宋_GB2312" w:hAnsi="仿宋_GB2312" w:eastAsia="仿宋_GB2312" w:cs="仿宋_GB2312"/>
      <w:sz w:val="32"/>
      <w:szCs w:val="32"/>
    </w:rPr>
  </w:style>
  <w:style w:type="paragraph" w:styleId="4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qFormat/>
    <w:uiPriority w:val="0"/>
    <w:rPr>
      <w:b/>
      <w:bCs/>
    </w:rPr>
  </w:style>
  <w:style w:type="character" w:styleId="8">
    <w:name w:val="FollowedHyperlink"/>
    <w:basedOn w:val="6"/>
    <w:qFormat/>
    <w:uiPriority w:val="0"/>
    <w:rPr>
      <w:color w:val="428BCA"/>
      <w:u w:val="none"/>
    </w:rPr>
  </w:style>
  <w:style w:type="character" w:styleId="9">
    <w:name w:val="HTML Definition"/>
    <w:basedOn w:val="6"/>
    <w:qFormat/>
    <w:uiPriority w:val="0"/>
    <w:rPr>
      <w:i/>
      <w:iCs/>
    </w:rPr>
  </w:style>
  <w:style w:type="character" w:styleId="10">
    <w:name w:val="Hyperlink"/>
    <w:basedOn w:val="6"/>
    <w:qFormat/>
    <w:uiPriority w:val="0"/>
    <w:rPr>
      <w:color w:val="0000FF"/>
      <w:u w:val="single"/>
    </w:rPr>
  </w:style>
  <w:style w:type="character" w:styleId="11">
    <w:name w:val="HTML Code"/>
    <w:basedOn w:val="6"/>
    <w:qFormat/>
    <w:uiPriority w:val="0"/>
    <w:rPr>
      <w:rFonts w:hint="default" w:ascii="Consolas" w:hAnsi="Consolas" w:eastAsia="Consolas" w:cs="Consolas"/>
      <w:color w:val="C7254E"/>
      <w:sz w:val="21"/>
      <w:szCs w:val="21"/>
      <w:shd w:val="clear" w:fill="F9F2F4"/>
    </w:rPr>
  </w:style>
  <w:style w:type="character" w:styleId="12">
    <w:name w:val="HTML Cite"/>
    <w:basedOn w:val="6"/>
    <w:qFormat/>
    <w:uiPriority w:val="0"/>
  </w:style>
  <w:style w:type="character" w:styleId="13">
    <w:name w:val="HTML Keyboard"/>
    <w:basedOn w:val="6"/>
    <w:qFormat/>
    <w:uiPriority w:val="0"/>
    <w:rPr>
      <w:rFonts w:ascii="Consolas" w:hAnsi="Consolas" w:eastAsia="Consolas" w:cs="Consolas"/>
      <w:sz w:val="21"/>
      <w:szCs w:val="21"/>
    </w:rPr>
  </w:style>
  <w:style w:type="character" w:styleId="14">
    <w:name w:val="HTML Sample"/>
    <w:basedOn w:val="6"/>
    <w:qFormat/>
    <w:uiPriority w:val="0"/>
    <w:rPr>
      <w:rFonts w:hint="default" w:ascii="Consolas" w:hAnsi="Consolas" w:eastAsia="Consolas" w:cs="Consolas"/>
      <w:sz w:val="21"/>
      <w:szCs w:val="21"/>
    </w:rPr>
  </w:style>
  <w:style w:type="paragraph" w:customStyle="1" w:styleId="15">
    <w:name w:val="Table Paragraph"/>
    <w:basedOn w:val="1"/>
    <w:qFormat/>
    <w:uiPriority w:val="1"/>
    <w:rPr>
      <w:rFonts w:ascii="黑体" w:hAnsi="黑体" w:eastAsia="黑体" w:cs="黑体"/>
    </w:rPr>
  </w:style>
  <w:style w:type="character" w:customStyle="1" w:styleId="16">
    <w:name w:val="hour_pm"/>
    <w:basedOn w:val="6"/>
    <w:qFormat/>
    <w:uiPriority w:val="0"/>
  </w:style>
  <w:style w:type="character" w:customStyle="1" w:styleId="17">
    <w:name w:val="old"/>
    <w:basedOn w:val="6"/>
    <w:qFormat/>
    <w:uiPriority w:val="0"/>
    <w:rPr>
      <w:color w:val="999999"/>
    </w:rPr>
  </w:style>
  <w:style w:type="character" w:customStyle="1" w:styleId="18">
    <w:name w:val="layui-layer-tabnow"/>
    <w:basedOn w:val="6"/>
    <w:qFormat/>
    <w:uiPriority w:val="0"/>
    <w:rPr>
      <w:bdr w:val="single" w:color="CCCCCC" w:sz="4" w:space="0"/>
      <w:shd w:val="clear" w:fill="FFFFFF"/>
    </w:rPr>
  </w:style>
  <w:style w:type="character" w:customStyle="1" w:styleId="19">
    <w:name w:val="first-child"/>
    <w:basedOn w:val="6"/>
    <w:qFormat/>
    <w:uiPriority w:val="0"/>
  </w:style>
  <w:style w:type="character" w:customStyle="1" w:styleId="20">
    <w:name w:val="sidecatalog-dot2"/>
    <w:basedOn w:val="6"/>
    <w:qFormat/>
    <w:uiPriority w:val="0"/>
  </w:style>
  <w:style w:type="character" w:customStyle="1" w:styleId="21">
    <w:name w:val="hour_am"/>
    <w:basedOn w:val="6"/>
    <w:qFormat/>
    <w:uiPriority w:val="0"/>
  </w:style>
  <w:style w:type="character" w:customStyle="1" w:styleId="22">
    <w:name w:val="hover5"/>
    <w:basedOn w:val="6"/>
    <w:qFormat/>
    <w:uiPriority w:val="0"/>
    <w:rPr>
      <w:shd w:val="clear" w:fill="EEEEEE"/>
    </w:rPr>
  </w:style>
  <w:style w:type="character" w:customStyle="1" w:styleId="23">
    <w:name w:val="sidecatalog-index1"/>
    <w:basedOn w:val="6"/>
    <w:qFormat/>
    <w:uiPriority w:val="0"/>
    <w:rPr>
      <w:rFonts w:ascii="Arial" w:hAnsi="Arial" w:cs="Arial"/>
      <w:b/>
      <w:bCs/>
      <w:color w:val="999999"/>
      <w:sz w:val="16"/>
      <w:szCs w:val="16"/>
    </w:rPr>
  </w:style>
  <w:style w:type="character" w:customStyle="1" w:styleId="24">
    <w:name w:val="sidecatalog-dot"/>
    <w:basedOn w:val="6"/>
    <w:qFormat/>
    <w:uiPriority w:val="0"/>
  </w:style>
  <w:style w:type="character" w:customStyle="1" w:styleId="25">
    <w:name w:val="hover4"/>
    <w:basedOn w:val="6"/>
    <w:qFormat/>
    <w:uiPriority w:val="0"/>
    <w:rPr>
      <w:shd w:val="clear" w:fill="EEEEEE"/>
    </w:rPr>
  </w:style>
  <w:style w:type="character" w:customStyle="1" w:styleId="26">
    <w:name w:val="hover"/>
    <w:basedOn w:val="6"/>
    <w:qFormat/>
    <w:uiPriority w:val="0"/>
    <w:rPr>
      <w:shd w:val="clear" w:fill="EEEEE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342</TotalTime>
  <ScaleCrop>false</ScaleCrop>
  <LinksUpToDate>false</LinksUpToDate>
  <CharactersWithSpaces>0</CharactersWithSpaces>
  <Application>WPS Office_11.8.2.1131_F1E327BC-269C-435d-A152-05C5408002CA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2022-12-21T21:56:00Z</dcterms:created>
  <dc:creator>吴冰</dc:creator>
  <cp:lastModifiedBy>高和璧</cp:lastModifiedBy>
  <dcterms:modified xsi:type="dcterms:W3CDTF">2026-08-14T15:48:49Z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2052-11.8.2.1131</vt:lpwstr>
  </property>
  <property fmtid="{D5CDD505-2E9C-101B-9397-08002B2CF9AE}" pid="3" name="ICV">
    <vt:lpwstr>ADB009562BAA45068722590CE43F8CA3</vt:lpwstr>
  </property>
</Properties>
</file>