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公司成立于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年，是一家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专业从事XX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（可填国家高新技术企业、上市企业或其他资质企业）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。公司主营业务为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，主要产品为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（3款以内）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，建筑面积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㎡。现有员工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人，研发人员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其中广东省“珠江计划”人才XX名，深圳市“孔雀计划”人才XX名，博士XX名。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（如无相关领域的人才，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体现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公司拥有有效专利总数量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件，其中，有效发明专利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年公司研发投入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万元，销售额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万元，纳税额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年前三季度研发投入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万元，销售额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万元，纳税额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</w:rPr>
        <w:t>荣获</w:t>
      </w:r>
      <w:r>
        <w:rPr>
          <w:rFonts w:hint="eastAsia" w:ascii="仿宋_GB2312" w:eastAsia="仿宋_GB2312"/>
          <w:sz w:val="32"/>
          <w:szCs w:val="32"/>
          <w:u w:val="single"/>
        </w:rPr>
        <w:t>XX、XX、XX</w:t>
      </w:r>
      <w:r>
        <w:rPr>
          <w:rFonts w:hint="eastAsia" w:ascii="仿宋_GB2312" w:eastAsia="仿宋_GB2312"/>
          <w:sz w:val="32"/>
          <w:szCs w:val="32"/>
        </w:rPr>
        <w:t>奖项或荣誉称号，被认定为</w:t>
      </w:r>
      <w:r>
        <w:rPr>
          <w:rFonts w:hint="eastAsia" w:ascii="仿宋_GB2312" w:eastAsia="仿宋_GB2312"/>
          <w:sz w:val="32"/>
          <w:szCs w:val="32"/>
          <w:u w:val="single"/>
        </w:rPr>
        <w:t>XX、XX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企业（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国家省市区级重点工程中心、重点实验室等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）。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行业地位和未来发展愿景等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eastAsia="仿宋_GB2312"/>
          <w:sz w:val="32"/>
          <w:szCs w:val="32"/>
        </w:rPr>
        <w:t>（字数控制在150字以内）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（全文控制在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00字以内）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hint="eastAsia" w:ascii="仿宋_GB2312" w:eastAsia="仿宋_GB2312"/>
          <w:sz w:val="32"/>
          <w:szCs w:val="32"/>
          <w:lang w:eastAsia="zh-CN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附公司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logo、官方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二维码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等介绍材料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B54227"/>
    <w:rsid w:val="00393D72"/>
    <w:rsid w:val="00497878"/>
    <w:rsid w:val="006B6074"/>
    <w:rsid w:val="0073207B"/>
    <w:rsid w:val="00800002"/>
    <w:rsid w:val="00A565FA"/>
    <w:rsid w:val="00AE6A6B"/>
    <w:rsid w:val="00B36FB2"/>
    <w:rsid w:val="00E60ABA"/>
    <w:rsid w:val="08DA457F"/>
    <w:rsid w:val="19EC61BE"/>
    <w:rsid w:val="26A71243"/>
    <w:rsid w:val="32554809"/>
    <w:rsid w:val="373F3651"/>
    <w:rsid w:val="3BFB230F"/>
    <w:rsid w:val="3C535055"/>
    <w:rsid w:val="3EB54227"/>
    <w:rsid w:val="3FBE5F62"/>
    <w:rsid w:val="431B49A4"/>
    <w:rsid w:val="456C00A3"/>
    <w:rsid w:val="467A1587"/>
    <w:rsid w:val="55534B12"/>
    <w:rsid w:val="592505B3"/>
    <w:rsid w:val="596B39B6"/>
    <w:rsid w:val="5C553C6E"/>
    <w:rsid w:val="61923774"/>
    <w:rsid w:val="6E8B5415"/>
    <w:rsid w:val="6EF3621B"/>
    <w:rsid w:val="70037511"/>
    <w:rsid w:val="70326CF6"/>
    <w:rsid w:val="71D34A6E"/>
    <w:rsid w:val="73FA6B90"/>
    <w:rsid w:val="77776FE4"/>
    <w:rsid w:val="87F50E03"/>
    <w:rsid w:val="B1FD3026"/>
    <w:rsid w:val="CF7F34CE"/>
    <w:rsid w:val="DDFE2D69"/>
    <w:rsid w:val="E05EB8D3"/>
    <w:rsid w:val="FB5FC169"/>
    <w:rsid w:val="FEDFB11C"/>
    <w:rsid w:val="FEFF2656"/>
    <w:rsid w:val="FFEF3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4D00"/>
      <w:u w:val="none"/>
    </w:rPr>
  </w:style>
  <w:style w:type="character" w:styleId="8">
    <w:name w:val="Hyperlink"/>
    <w:basedOn w:val="6"/>
    <w:qFormat/>
    <w:uiPriority w:val="0"/>
    <w:rPr>
      <w:color w:val="004D00"/>
      <w:u w:val="none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2017-05-23T23:08:00Z</dcterms:created>
  <dc:creator>yang</dc:creator>
  <cp:lastModifiedBy>zhao</cp:lastModifiedBy>
  <dcterms:modified xsi:type="dcterms:W3CDTF">2022-09-20T17:48:02Z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